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87" w:rsidRDefault="00443EDD" w:rsidP="008F185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-253365</wp:posOffset>
            </wp:positionV>
            <wp:extent cx="666750" cy="600075"/>
            <wp:effectExtent l="19050" t="0" r="0" b="0"/>
            <wp:wrapNone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85D" w:rsidRPr="00DE5586" w:rsidRDefault="008F185D" w:rsidP="008F1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36"/>
          <w:szCs w:val="36"/>
          <w:lang w:eastAsia="ru-RU"/>
        </w:rPr>
      </w:pPr>
    </w:p>
    <w:p w:rsidR="00A31514" w:rsidRDefault="00A31514" w:rsidP="00A31514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  <w:r w:rsidRPr="00270904">
        <w:rPr>
          <w:rFonts w:ascii="Times New Roman" w:hAnsi="Times New Roman" w:cs="Times New Roman"/>
          <w:b/>
          <w:spacing w:val="8"/>
          <w:sz w:val="32"/>
          <w:szCs w:val="32"/>
        </w:rPr>
        <w:t>Совет депутатов Большеигнатовского муниципального района Республики  Мордовия</w:t>
      </w:r>
    </w:p>
    <w:p w:rsidR="00E323B2" w:rsidRPr="00270904" w:rsidRDefault="00E323B2" w:rsidP="00A31514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</w:p>
    <w:p w:rsidR="00A31514" w:rsidRPr="00270904" w:rsidRDefault="00A31514" w:rsidP="00A31514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  <w:r w:rsidRPr="00270904">
        <w:rPr>
          <w:rFonts w:ascii="Times New Roman" w:hAnsi="Times New Roman" w:cs="Times New Roman"/>
          <w:b/>
          <w:spacing w:val="8"/>
          <w:sz w:val="32"/>
          <w:szCs w:val="32"/>
        </w:rPr>
        <w:t>РЕШЕНИЕ</w:t>
      </w:r>
    </w:p>
    <w:p w:rsidR="00A31514" w:rsidRPr="00270904" w:rsidRDefault="00A31514" w:rsidP="00A31514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  <w:r w:rsidRPr="00270904">
        <w:rPr>
          <w:rFonts w:ascii="Times New Roman" w:hAnsi="Times New Roman" w:cs="Times New Roman"/>
          <w:b/>
          <w:spacing w:val="8"/>
          <w:sz w:val="32"/>
          <w:szCs w:val="32"/>
        </w:rPr>
        <w:t>Совета депутатов Большеигнатовского</w:t>
      </w:r>
    </w:p>
    <w:p w:rsidR="00A31514" w:rsidRPr="00270904" w:rsidRDefault="00A31514" w:rsidP="00A31514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  <w:r w:rsidRPr="00270904">
        <w:rPr>
          <w:rFonts w:ascii="Times New Roman" w:hAnsi="Times New Roman" w:cs="Times New Roman"/>
          <w:b/>
          <w:spacing w:val="8"/>
          <w:sz w:val="32"/>
          <w:szCs w:val="32"/>
        </w:rPr>
        <w:t>муниципального района Республики Мордовия</w:t>
      </w:r>
    </w:p>
    <w:p w:rsidR="00A31514" w:rsidRPr="00270904" w:rsidRDefault="000447F9" w:rsidP="00A31514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  <w:r w:rsidRPr="00270904">
        <w:rPr>
          <w:rFonts w:ascii="Times New Roman" w:hAnsi="Times New Roman" w:cs="Times New Roman"/>
          <w:b/>
          <w:spacing w:val="8"/>
          <w:sz w:val="32"/>
          <w:szCs w:val="32"/>
        </w:rPr>
        <w:t>седьмого</w:t>
      </w:r>
      <w:r w:rsidR="00A31514" w:rsidRPr="00270904">
        <w:rPr>
          <w:rFonts w:ascii="Times New Roman" w:hAnsi="Times New Roman" w:cs="Times New Roman"/>
          <w:b/>
          <w:spacing w:val="8"/>
          <w:sz w:val="32"/>
          <w:szCs w:val="32"/>
        </w:rPr>
        <w:t xml:space="preserve"> созыва</w:t>
      </w:r>
    </w:p>
    <w:p w:rsidR="008F185D" w:rsidRDefault="008F185D" w:rsidP="001A20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323B2" w:rsidRPr="00A31514" w:rsidRDefault="00E323B2" w:rsidP="001A20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A2056" w:rsidRDefault="008F185D" w:rsidP="008F1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14D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 «</w:t>
      </w:r>
      <w:r w:rsidR="00FB1D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31</w:t>
      </w:r>
      <w:r w:rsidR="00EC5F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1A2056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44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марта</w:t>
      </w: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A2056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</w:t>
      </w:r>
      <w:r w:rsidR="00044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</w:t>
      </w:r>
      <w:r w:rsidR="001A2056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    </w:t>
      </w:r>
      <w:r w:rsidR="00A31514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1A2056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="00636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1A2056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№</w:t>
      </w:r>
      <w:r w:rsidR="00EC5F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B1D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48</w:t>
      </w:r>
    </w:p>
    <w:p w:rsidR="00F14D36" w:rsidRPr="00F14D36" w:rsidRDefault="00F14D36" w:rsidP="008F1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31514" w:rsidRPr="00A31514" w:rsidRDefault="00A31514" w:rsidP="00F14D36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15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с. Большое Игнатово</w:t>
      </w:r>
    </w:p>
    <w:p w:rsidR="000447F9" w:rsidRDefault="001A2056" w:rsidP="000447F9">
      <w:pPr>
        <w:tabs>
          <w:tab w:val="left" w:pos="-2552"/>
          <w:tab w:val="right" w:pos="10632"/>
        </w:tabs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43EDD" w:rsidRPr="00044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внесении</w:t>
      </w:r>
      <w:r w:rsidRPr="00044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изменений в </w:t>
      </w:r>
      <w:r w:rsidR="002F1146" w:rsidRPr="00044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44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  Совета депутатов</w:t>
      </w:r>
    </w:p>
    <w:p w:rsidR="000447F9" w:rsidRDefault="001A2056" w:rsidP="000447F9">
      <w:pPr>
        <w:tabs>
          <w:tab w:val="left" w:pos="-2552"/>
          <w:tab w:val="right" w:pos="10632"/>
        </w:tabs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4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Большеигнатовского муниципального района Республики</w:t>
      </w:r>
    </w:p>
    <w:p w:rsidR="000447F9" w:rsidRDefault="001A2056" w:rsidP="000447F9">
      <w:pPr>
        <w:tabs>
          <w:tab w:val="left" w:pos="-2552"/>
          <w:tab w:val="righ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Мордовия</w:t>
      </w:r>
      <w:r w:rsidR="009940F2" w:rsidRPr="00044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44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0447F9" w:rsidRPr="00044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26.07.2013 </w:t>
      </w:r>
      <w:r w:rsidRPr="00044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 №</w:t>
      </w:r>
      <w:r w:rsidR="009940F2" w:rsidRPr="00044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447F9" w:rsidRPr="00044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89 </w:t>
      </w:r>
      <w:r w:rsidRPr="00044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0447F9" w:rsidRPr="000447F9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0447F9" w:rsidRDefault="000447F9" w:rsidP="000447F9">
      <w:pPr>
        <w:tabs>
          <w:tab w:val="left" w:pos="-2552"/>
          <w:tab w:val="righ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7F9">
        <w:rPr>
          <w:rFonts w:ascii="Times New Roman" w:hAnsi="Times New Roman" w:cs="Times New Roman"/>
          <w:sz w:val="28"/>
          <w:szCs w:val="28"/>
        </w:rPr>
        <w:t>Порядка размещения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7F9"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0447F9" w:rsidRPr="000447F9" w:rsidRDefault="000447F9" w:rsidP="000447F9">
      <w:pPr>
        <w:tabs>
          <w:tab w:val="left" w:pos="-2552"/>
          <w:tab w:val="righ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7F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</w:p>
    <w:p w:rsidR="000447F9" w:rsidRPr="000447F9" w:rsidRDefault="000447F9" w:rsidP="000447F9">
      <w:pPr>
        <w:tabs>
          <w:tab w:val="left" w:pos="-2552"/>
          <w:tab w:val="righ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7F9">
        <w:rPr>
          <w:rFonts w:ascii="Times New Roman" w:hAnsi="Times New Roman" w:cs="Times New Roman"/>
          <w:sz w:val="28"/>
          <w:szCs w:val="28"/>
        </w:rPr>
        <w:t>характера отдельных категорий лиц и членов их семей на</w:t>
      </w:r>
    </w:p>
    <w:p w:rsidR="000447F9" w:rsidRPr="000447F9" w:rsidRDefault="000447F9" w:rsidP="000447F9">
      <w:pPr>
        <w:tabs>
          <w:tab w:val="left" w:pos="-2552"/>
          <w:tab w:val="righ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7F9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и </w:t>
      </w:r>
    </w:p>
    <w:p w:rsidR="000447F9" w:rsidRPr="000447F9" w:rsidRDefault="000447F9" w:rsidP="000447F9">
      <w:pPr>
        <w:tabs>
          <w:tab w:val="left" w:pos="-2552"/>
          <w:tab w:val="righ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7F9">
        <w:rPr>
          <w:rFonts w:ascii="Times New Roman" w:hAnsi="Times New Roman" w:cs="Times New Roman"/>
          <w:sz w:val="28"/>
          <w:szCs w:val="28"/>
        </w:rPr>
        <w:t xml:space="preserve">предоставления этих сведений средствам массовой </w:t>
      </w:r>
    </w:p>
    <w:p w:rsidR="001A2056" w:rsidRPr="000447F9" w:rsidRDefault="000447F9" w:rsidP="000447F9">
      <w:pPr>
        <w:tabs>
          <w:tab w:val="left" w:pos="-2552"/>
          <w:tab w:val="right" w:pos="10632"/>
        </w:tabs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47F9">
        <w:rPr>
          <w:rFonts w:ascii="Times New Roman" w:hAnsi="Times New Roman" w:cs="Times New Roman"/>
          <w:sz w:val="28"/>
          <w:szCs w:val="28"/>
        </w:rPr>
        <w:t>информации для опубликования</w:t>
      </w:r>
      <w:r w:rsidR="001A2056" w:rsidRPr="000447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8F185D" w:rsidRPr="00A31514" w:rsidRDefault="001A2056" w:rsidP="00E32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5586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7" w:history="1">
        <w:r w:rsidRPr="00A315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частью </w:t>
        </w:r>
        <w:r w:rsidR="0027090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4</w:t>
        </w:r>
        <w:r w:rsidRPr="00A315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статьи 8</w:t>
        </w:r>
      </w:hyperlink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8" w:history="1">
        <w:r w:rsidRPr="00A315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</w:t>
        </w:r>
        <w:r w:rsidR="0027090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ого</w:t>
        </w:r>
        <w:r w:rsidRPr="00A315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закон</w:t>
        </w:r>
        <w:r w:rsidR="0027090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а</w:t>
        </w:r>
        <w:r w:rsidRPr="00A315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от  0</w:t>
        </w:r>
        <w:r w:rsidR="0027090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</w:t>
        </w:r>
        <w:r w:rsidRPr="00A315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.1</w:t>
        </w:r>
        <w:r w:rsidR="0027090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</w:t>
        </w:r>
        <w:r w:rsidRPr="00A315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.20</w:t>
        </w:r>
        <w:r w:rsidR="0027090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12 г</w:t>
        </w:r>
        <w:r w:rsidRPr="00A315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27090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 230</w:t>
        </w:r>
        <w:r w:rsidRPr="00A315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-ФЗ "О</w:t>
        </w:r>
        <w:r w:rsidR="0027090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контроле за соответствием расходом лиц, замещающих государственные должности, и иных лиц их доходам</w:t>
        </w:r>
        <w:r w:rsidRPr="00A3151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"</w:t>
        </w:r>
      </w:hyperlink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Совет депутатов Большеигнатовского муниципального района</w:t>
      </w:r>
      <w:r w:rsidR="008F185D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Республики Мордовия </w:t>
      </w:r>
      <w:r w:rsidRPr="002709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решил:</w:t>
      </w:r>
    </w:p>
    <w:p w:rsidR="00270904" w:rsidRDefault="00DE5586" w:rsidP="00E323B2">
      <w:pPr>
        <w:tabs>
          <w:tab w:val="left" w:pos="-2552"/>
          <w:tab w:val="righ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1A2056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Внести в п</w:t>
      </w:r>
      <w:r w:rsidR="002709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ункт</w:t>
      </w:r>
      <w:r w:rsidR="00FC5768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709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 Порядка</w:t>
      </w:r>
      <w:r w:rsidR="001A2056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70904" w:rsidRPr="000447F9">
        <w:rPr>
          <w:rFonts w:ascii="Times New Roman" w:hAnsi="Times New Roman" w:cs="Times New Roman"/>
          <w:sz w:val="28"/>
          <w:szCs w:val="28"/>
        </w:rPr>
        <w:t>размещения сведений о оходах,</w:t>
      </w:r>
      <w:r w:rsidR="00270904">
        <w:rPr>
          <w:rFonts w:ascii="Times New Roman" w:hAnsi="Times New Roman" w:cs="Times New Roman"/>
          <w:sz w:val="28"/>
          <w:szCs w:val="28"/>
        </w:rPr>
        <w:t xml:space="preserve"> </w:t>
      </w:r>
      <w:r w:rsidR="00270904" w:rsidRPr="000447F9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 w:rsidR="00270904">
        <w:rPr>
          <w:rFonts w:ascii="Times New Roman" w:hAnsi="Times New Roman" w:cs="Times New Roman"/>
          <w:sz w:val="28"/>
          <w:szCs w:val="28"/>
        </w:rPr>
        <w:t xml:space="preserve"> </w:t>
      </w:r>
      <w:r w:rsidR="00270904" w:rsidRPr="000447F9">
        <w:rPr>
          <w:rFonts w:ascii="Times New Roman" w:hAnsi="Times New Roman" w:cs="Times New Roman"/>
          <w:sz w:val="28"/>
          <w:szCs w:val="28"/>
        </w:rPr>
        <w:t>характера отдельных категорий лиц и членов их семей на</w:t>
      </w:r>
      <w:r w:rsidR="00270904">
        <w:rPr>
          <w:rFonts w:ascii="Times New Roman" w:hAnsi="Times New Roman" w:cs="Times New Roman"/>
          <w:sz w:val="28"/>
          <w:szCs w:val="28"/>
        </w:rPr>
        <w:t xml:space="preserve"> </w:t>
      </w:r>
      <w:r w:rsidR="00270904" w:rsidRPr="000447F9"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и предоставления этих сведений средствам массовой информации для опубликования</w:t>
      </w:r>
      <w:r w:rsidR="00270904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2F11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1A2056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</w:t>
      </w:r>
      <w:r w:rsidR="002709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</w:t>
      </w:r>
      <w:r w:rsidR="001A2056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 депутатов Большеигнатовского муниципального района Республики Мордовия</w:t>
      </w:r>
      <w:r w:rsidR="002709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32B2D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</w:p>
    <w:p w:rsidR="001A2056" w:rsidRPr="00A31514" w:rsidRDefault="00270904" w:rsidP="00E323B2">
      <w:pPr>
        <w:tabs>
          <w:tab w:val="left" w:pos="-2552"/>
          <w:tab w:val="righ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26.</w:t>
      </w:r>
      <w:r w:rsidR="001A2056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07.2013 г </w:t>
      </w:r>
      <w:r w:rsidR="001A2056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DE5586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89,</w:t>
      </w:r>
      <w:r w:rsidR="00932B2D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изложив подпункт «г» в следующей редакции:</w:t>
      </w:r>
    </w:p>
    <w:p w:rsidR="001A2056" w:rsidRPr="00A31514" w:rsidRDefault="00DE5586" w:rsidP="00E323B2">
      <w:pPr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56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1A2056" w:rsidRPr="008C56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270904" w:rsidRPr="008C56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</w:t>
      </w:r>
      <w:r w:rsidRPr="008C56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A35C2" w:rsidRPr="008C5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r w:rsidR="00FA35C2" w:rsidRPr="008C5671">
        <w:rPr>
          <w:rFonts w:ascii="Times New Roman" w:hAnsi="Times New Roman" w:cs="Times New Roman"/>
          <w:sz w:val="28"/>
          <w:szCs w:val="28"/>
        </w:rPr>
        <w:t xml:space="preserve">если сумма сделки </w:t>
      </w:r>
      <w:r w:rsidR="00FA35C2" w:rsidRPr="008C5671">
        <w:rPr>
          <w:rFonts w:ascii="Times New Roman" w:hAnsi="Times New Roman" w:cs="Times New Roman"/>
          <w:sz w:val="28"/>
          <w:szCs w:val="28"/>
        </w:rPr>
        <w:lastRenderedPageBreak/>
        <w:t>превышает общий доход служащего (работника) и его супруги (супруга) за три последних года, предшествующих совершению сделки.</w:t>
      </w:r>
      <w:r w:rsidR="001A2056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E323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A2056" w:rsidRPr="00A31514" w:rsidRDefault="00932B2D" w:rsidP="001A2056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FA35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1A2056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8F185D" w:rsidRPr="00A31514" w:rsidRDefault="008F185D" w:rsidP="001A2056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185D" w:rsidRPr="00A31514" w:rsidRDefault="001A2056" w:rsidP="001A2056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Большеигнатовского </w:t>
      </w:r>
    </w:p>
    <w:p w:rsidR="001A2056" w:rsidRPr="00A31514" w:rsidRDefault="001A2056" w:rsidP="001A2056">
      <w:p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                    </w:t>
      </w:r>
      <w:r w:rsidR="008F185D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732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</w:t>
      </w: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Т. Н. Полозова</w:t>
      </w:r>
    </w:p>
    <w:p w:rsidR="001A2056" w:rsidRPr="00A31514" w:rsidRDefault="001A2056" w:rsidP="001A2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185D" w:rsidRPr="00A31514" w:rsidRDefault="001A2056" w:rsidP="001A2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Совета депутатов </w:t>
      </w:r>
    </w:p>
    <w:p w:rsidR="001A2056" w:rsidRPr="00A31514" w:rsidRDefault="001A2056" w:rsidP="008F1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Большеигнатовского</w:t>
      </w:r>
      <w:r w:rsidR="008F185D"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315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                   В. Н. Кечемайкин</w:t>
      </w:r>
    </w:p>
    <w:p w:rsidR="009D6F39" w:rsidRPr="00A31514" w:rsidRDefault="009D6F39" w:rsidP="001A2056">
      <w:pPr>
        <w:shd w:val="clear" w:color="auto" w:fill="FFFFFF"/>
        <w:spacing w:after="0" w:line="240" w:lineRule="auto"/>
        <w:ind w:left="3828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6F39" w:rsidRPr="00A31514" w:rsidRDefault="009D6F39" w:rsidP="004D0D55">
      <w:pPr>
        <w:shd w:val="clear" w:color="auto" w:fill="FFFFFF"/>
        <w:spacing w:after="0" w:line="240" w:lineRule="auto"/>
        <w:ind w:left="3828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9D6F39" w:rsidRPr="00A31514" w:rsidSect="008F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37"/>
    <w:rsid w:val="000447F9"/>
    <w:rsid w:val="00127214"/>
    <w:rsid w:val="00155C90"/>
    <w:rsid w:val="001A2056"/>
    <w:rsid w:val="00270904"/>
    <w:rsid w:val="00270D6A"/>
    <w:rsid w:val="002F100A"/>
    <w:rsid w:val="002F1146"/>
    <w:rsid w:val="00303CCA"/>
    <w:rsid w:val="003160A4"/>
    <w:rsid w:val="0033139C"/>
    <w:rsid w:val="003D6351"/>
    <w:rsid w:val="00443EDD"/>
    <w:rsid w:val="00444B9D"/>
    <w:rsid w:val="004552B2"/>
    <w:rsid w:val="004D0D55"/>
    <w:rsid w:val="00636A06"/>
    <w:rsid w:val="006F2D37"/>
    <w:rsid w:val="00716A5C"/>
    <w:rsid w:val="00725842"/>
    <w:rsid w:val="0073226F"/>
    <w:rsid w:val="00752585"/>
    <w:rsid w:val="00760DD7"/>
    <w:rsid w:val="008062FA"/>
    <w:rsid w:val="008230D0"/>
    <w:rsid w:val="00831470"/>
    <w:rsid w:val="008C5671"/>
    <w:rsid w:val="008F185D"/>
    <w:rsid w:val="00932B2D"/>
    <w:rsid w:val="009940F2"/>
    <w:rsid w:val="009D6F39"/>
    <w:rsid w:val="00A31514"/>
    <w:rsid w:val="00BE4E57"/>
    <w:rsid w:val="00C56368"/>
    <w:rsid w:val="00CF6A99"/>
    <w:rsid w:val="00D034CC"/>
    <w:rsid w:val="00DE5586"/>
    <w:rsid w:val="00E02A04"/>
    <w:rsid w:val="00E323B2"/>
    <w:rsid w:val="00E51087"/>
    <w:rsid w:val="00E867ED"/>
    <w:rsid w:val="00EC5F95"/>
    <w:rsid w:val="00EF6675"/>
    <w:rsid w:val="00F02536"/>
    <w:rsid w:val="00F14D36"/>
    <w:rsid w:val="00F455F6"/>
    <w:rsid w:val="00F461E9"/>
    <w:rsid w:val="00FA35C2"/>
    <w:rsid w:val="00FB1DBA"/>
    <w:rsid w:val="00FC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47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447F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47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447F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0D63-190F-431C-81D6-8E7A6684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Атипов ТИ</dc:creator>
  <cp:lastModifiedBy>Пользователь Windows</cp:lastModifiedBy>
  <cp:revision>4</cp:revision>
  <cp:lastPrinted>2022-03-28T12:16:00Z</cp:lastPrinted>
  <dcterms:created xsi:type="dcterms:W3CDTF">2022-04-13T11:31:00Z</dcterms:created>
  <dcterms:modified xsi:type="dcterms:W3CDTF">2022-04-13T12:26:00Z</dcterms:modified>
</cp:coreProperties>
</file>