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C1" w:rsidRDefault="00FC3DC1" w:rsidP="00FC3DC1">
      <w:pPr>
        <w:autoSpaceDE w:val="0"/>
        <w:spacing w:before="108" w:after="108" w:line="240" w:lineRule="auto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FC3DC1" w:rsidRDefault="00CF0487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FC3DC1">
        <w:rPr>
          <w:rFonts w:ascii="Times New Roman" w:hAnsi="Times New Roman" w:cs="Times New Roman"/>
          <w:sz w:val="28"/>
          <w:szCs w:val="28"/>
        </w:rPr>
        <w:t>1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Большеигнатовского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муниципального района Республики Мордовия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72D3C">
        <w:rPr>
          <w:rFonts w:ascii="Times New Roman" w:hAnsi="Times New Roman" w:cs="Times New Roman"/>
          <w:sz w:val="28"/>
          <w:szCs w:val="28"/>
        </w:rPr>
        <w:t>дорожного хозяйства на 2016-2025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мероприятий муниципальной программы </w:t>
      </w: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en-US"/>
        </w:rPr>
        <w:t>Большеигнатовского</w:t>
      </w:r>
      <w:r>
        <w:rPr>
          <w:rFonts w:ascii="Times New Roman" w:hAnsi="Times New Roman" w:cs="Times New Roman"/>
          <w:b/>
          <w:kern w:val="1"/>
          <w:sz w:val="28"/>
          <w:szCs w:val="28"/>
        </w:rPr>
        <w:t xml:space="preserve"> муниципального района Республики Мордовия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и </w:t>
      </w:r>
      <w:r w:rsidR="00F72D3C">
        <w:rPr>
          <w:rFonts w:ascii="Times New Roman" w:hAnsi="Times New Roman" w:cs="Times New Roman"/>
          <w:b/>
          <w:sz w:val="28"/>
          <w:szCs w:val="28"/>
        </w:rPr>
        <w:t>дорожного хозяйства на 2016-2025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89" w:type="dxa"/>
        <w:tblInd w:w="-530" w:type="dxa"/>
        <w:tblLayout w:type="fixed"/>
        <w:tblLook w:val="0000" w:firstRow="0" w:lastRow="0" w:firstColumn="0" w:lastColumn="0" w:noHBand="0" w:noVBand="0"/>
      </w:tblPr>
      <w:tblGrid>
        <w:gridCol w:w="1237"/>
        <w:gridCol w:w="2215"/>
        <w:gridCol w:w="1107"/>
        <w:gridCol w:w="1099"/>
        <w:gridCol w:w="984"/>
        <w:gridCol w:w="126"/>
        <w:gridCol w:w="6"/>
        <w:gridCol w:w="970"/>
        <w:gridCol w:w="146"/>
        <w:gridCol w:w="1102"/>
        <w:gridCol w:w="690"/>
        <w:gridCol w:w="1529"/>
        <w:gridCol w:w="720"/>
        <w:gridCol w:w="721"/>
        <w:gridCol w:w="720"/>
        <w:gridCol w:w="945"/>
        <w:gridCol w:w="1172"/>
      </w:tblGrid>
      <w:tr w:rsidR="00187CF2" w:rsidTr="000B603F">
        <w:trPr>
          <w:trHeight w:val="208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Сельское 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Стоимость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работ, тыс. руб.</w:t>
            </w:r>
          </w:p>
        </w:tc>
        <w:tc>
          <w:tcPr>
            <w:tcW w:w="33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Объем финансирования на 2016 год, тыс. руб.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Наличие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832EAB"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Ввод мощности,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 w:rsidRPr="00832EAB">
              <w:rPr>
                <w:rFonts w:ascii="Times New Roman" w:hAnsi="Times New Roman" w:cs="Times New Roman"/>
              </w:rPr>
              <w:t>кв</w:t>
            </w:r>
            <w:proofErr w:type="gramStart"/>
            <w:r w:rsidRPr="00832EA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32E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2EAB"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r w:rsidRPr="00832EA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rPr>
          <w:trHeight w:val="284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прочие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Всего</w:t>
            </w:r>
          </w:p>
          <w:p w:rsidR="00FC3DC1" w:rsidRPr="00832EAB" w:rsidRDefault="00FC3DC1" w:rsidP="00AF45CB">
            <w:r w:rsidRPr="00832EAB"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r w:rsidRPr="00832EA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</w:pPr>
            <w:r w:rsidRPr="00832EAB">
              <w:rPr>
                <w:rFonts w:ascii="Times New Roman" w:hAnsi="Times New Roman" w:cs="Times New Roman"/>
              </w:rPr>
              <w:t>14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Протасовское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до кладбища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Протасово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4784,336</w:t>
            </w:r>
          </w:p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47,843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4736,493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4784,336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0,96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Старочамзинское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до кладбища в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. Старое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3229,465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32,294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3197,171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3229,465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1,0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Советская в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0,3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автодорог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4580,14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7933,66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12513,8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Наименование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Вид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Стоимость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работ, тыс. руб.</w:t>
            </w:r>
          </w:p>
        </w:tc>
        <w:tc>
          <w:tcPr>
            <w:tcW w:w="33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Объем финансирования на 2017 год, тыс. руб.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Наличие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832EAB"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Ввод мощности,</w:t>
            </w:r>
          </w:p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 w:rsidRPr="00832EAB">
              <w:rPr>
                <w:rFonts w:ascii="Times New Roman" w:hAnsi="Times New Roman" w:cs="Times New Roman"/>
              </w:rPr>
              <w:t>кв</w:t>
            </w:r>
            <w:proofErr w:type="gramStart"/>
            <w:r w:rsidRPr="00832EA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32E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2EAB"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</w:pPr>
            <w:r w:rsidRPr="00832EA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прочие</w:t>
            </w:r>
          </w:p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Всего</w:t>
            </w:r>
          </w:p>
          <w:p w:rsidR="00FC3DC1" w:rsidRPr="00832EAB" w:rsidRDefault="00FC3DC1" w:rsidP="00AF45CB">
            <w:r w:rsidRPr="00832EAB"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r w:rsidRPr="00832EA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</w:pPr>
            <w:r w:rsidRPr="00832EAB">
              <w:rPr>
                <w:rFonts w:ascii="Times New Roman" w:hAnsi="Times New Roman" w:cs="Times New Roman"/>
              </w:rPr>
              <w:t>14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Первомайская в д.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3465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Молодежная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1,32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рзи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1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Полевая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0,17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Луговая-1,2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1,24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0,99 км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Новокачаевское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Садовая до кладбища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Новое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Качаево</w:t>
            </w:r>
            <w:proofErr w:type="spell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5742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Старочамзинское</w:t>
            </w:r>
            <w:proofErr w:type="spellEnd"/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Молодежная в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тарое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11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1,0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rPr>
          <w:trHeight w:val="53"/>
        </w:trPr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11995,1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9207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21202,1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2018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Default="00FC3DC1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FC3DC1" w:rsidRDefault="00FC3DC1" w:rsidP="00AF45CB"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Default="00FC3DC1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 за 2017 год (за капитальный ремонт автодороги по ул. Молодежная в с. Большое Игнатово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1,190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 за 2017 год (за строительство автодороги по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участков автодорог по ул. Заречная в с. Большое Игнатово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5796,8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3796,8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0,893 км.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технического плана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Большое Игнатово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AA65AF" w:rsidRDefault="00FC3DC1" w:rsidP="00AF45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6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</w:t>
            </w:r>
            <w:r w:rsidRPr="00AA6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7,0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ПСД на капитальный ремонт участка автодороги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5AF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документации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5AF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Протасовское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трубы на автодороге в д. Новая Александровка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5AF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4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5574,5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4850,0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10424,5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F30" w:rsidTr="000B603F">
        <w:tblPrEx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12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2019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Default="00FC3DC1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C1BE0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FC3DC1" w:rsidRDefault="00FC3DC1" w:rsidP="00AF45CB"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3DC1" w:rsidRDefault="00FC3DC1" w:rsidP="00AF45CB">
            <w:pPr>
              <w:spacing w:after="0" w:line="240" w:lineRule="auto"/>
            </w:pPr>
          </w:p>
        </w:tc>
      </w:tr>
      <w:tr w:rsidR="009C1BE0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(1этап)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0,722 км.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34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blPrEx>
          <w:tblLook w:val="04A0" w:firstRow="1" w:lastRow="0" w:firstColumn="1" w:lastColumn="0" w:noHBand="0" w:noVBand="1"/>
        </w:tblPrEx>
        <w:trPr>
          <w:trHeight w:val="53"/>
        </w:trPr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5572,8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8572,8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2020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FC3DC1" w:rsidRDefault="00FC3DC1" w:rsidP="00AF45CB"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</w:tr>
      <w:tr w:rsidR="009C1BE0" w:rsidTr="000B603F">
        <w:trPr>
          <w:trHeight w:val="755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(2 этап)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2644,073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132,203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2511,87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2644,073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0,421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премыкания</w:t>
            </w:r>
            <w:proofErr w:type="spell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от ул. </w:t>
            </w:r>
            <w:proofErr w:type="gram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Гражданская</w:t>
            </w:r>
            <w:proofErr w:type="gram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 к ул. Щорса с. Большое Игнатово Большеигнатовского муниципального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4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spell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Асмановав</w:t>
            </w:r>
            <w:proofErr w:type="spell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Большеигнатовского муниципального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0,350 км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8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Ямочный ремонт по улицам Пушкина, Горького, Советская, Большое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Ямочный 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 участка автодороги  по </w:t>
            </w:r>
            <w:proofErr w:type="spell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 и автодороги по ул. Набережная в с. Большое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2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Ямочный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ремонт ул.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Разиова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, ул. Лесная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премыкания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ул. ул. Щорса по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оветской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Ямочный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478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мочный ремонт по улицам  Октябрьская,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уговая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ул.ГражданскаяБольшое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Ямочный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Pr="009B2D47" w:rsidRDefault="00B767EA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автомобильной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дорог по ул.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Асманова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116954" w:rsidRDefault="00933F30" w:rsidP="00AF45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ремонт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атомобильнй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дороги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 –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с.Атяшево-с.Старое-Чамзино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ул. Восточная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B767E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7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116954" w:rsidRDefault="00933F30" w:rsidP="00AF45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Pr="009B2D47" w:rsidRDefault="00B767EA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ПСД капитального ремонта примыкания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ражданская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ул.Шорса</w:t>
            </w:r>
            <w:proofErr w:type="spellEnd"/>
          </w:p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Default="00B767EA" w:rsidP="00B76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34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10272,641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7760,771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2511,87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10272,641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2021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FC3DC1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FC3DC1" w:rsidRDefault="00FC3DC1" w:rsidP="00AF45CB"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Default="00FC3DC1" w:rsidP="00AF45CB"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Default="00FC3DC1" w:rsidP="00AF45CB">
            <w:pPr>
              <w:snapToGrid w:val="0"/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F739B8" w:rsidRDefault="00187CF2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Капитальный ремонт участка автодороги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по ул. </w:t>
            </w:r>
            <w:proofErr w:type="gram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proofErr w:type="gram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87CF2" w:rsidRDefault="00187CF2" w:rsidP="00B767E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участка автодороги ул. Набережная в </w:t>
            </w:r>
            <w:proofErr w:type="spell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Капитальный 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9466,19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473,31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8992,88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9466,19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0,93 км.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</w:t>
            </w:r>
            <w:proofErr w:type="spell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трубопереездов</w:t>
            </w:r>
            <w:proofErr w:type="spell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ашто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 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 –</w:t>
            </w:r>
            <w:proofErr w:type="spellStart"/>
            <w:r w:rsidRPr="009B2D47">
              <w:rPr>
                <w:rFonts w:ascii="Times New Roman" w:hAnsi="Times New Roman" w:cs="Times New Roman"/>
                <w:sz w:val="20"/>
                <w:szCs w:val="20"/>
              </w:rPr>
              <w:t>с.Атяшево-с.Старое-Чамзино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Восточная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F739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3295,46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164,77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3130,69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3295,46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20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F739B8" w:rsidRDefault="00187CF2" w:rsidP="00AF45C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48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>
            <w:proofErr w:type="spell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ул. Пушкина и участка автодороги по ул. </w:t>
            </w:r>
            <w:proofErr w:type="spell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8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>
            <w:proofErr w:type="spell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ул. Пушкина и участка автодороги по ул. </w:t>
            </w:r>
            <w:proofErr w:type="spell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E5C72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97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819,73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778,74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819,73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93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водопропускных сооружений автодороги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7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водопропускной трубы по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Куманева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на ул. Садовая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Андреевка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2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Новое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DB7424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подъезд до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Вармазейского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DB7424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 автодороги по ул. Луговая-2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1552,67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968,86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583,82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1552,67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416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подъезд к ярмарке выходного дня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2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 по объекту «</w:t>
            </w:r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spellStart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>Асмановав</w:t>
            </w:r>
            <w:proofErr w:type="spellEnd"/>
            <w:r w:rsidRPr="00715996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Большеигнатовского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64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государственной экспертизы, ПСД на ремонт участка автодороги по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уговая-2 в с. Большое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59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оветской</w:t>
            </w:r>
            <w:proofErr w:type="spell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с.Большое</w:t>
            </w:r>
            <w:proofErr w:type="spellEnd"/>
            <w:r w:rsidRPr="00F739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BE0" w:rsidTr="000B603F">
        <w:trPr>
          <w:trHeight w:val="146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участка автодороги по ул. Советской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34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1646,2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1646,2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1646,2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22097,6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8612,02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13486,13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22097,6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F2" w:rsidTr="000B603F">
        <w:trPr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2022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</w:rPr>
              <w:t>положительного</w:t>
            </w:r>
            <w:proofErr w:type="gramEnd"/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заключения гос. экспертизы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(№, дата)</w:t>
            </w:r>
          </w:p>
        </w:tc>
        <w:tc>
          <w:tcPr>
            <w:tcW w:w="1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DB7424" w:rsidRDefault="00DB7424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87CF2" w:rsidTr="000B603F">
        <w:trPr>
          <w:trHeight w:val="53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дорожный фонд 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DB7424" w:rsidRDefault="00DB7424" w:rsidP="00AF45CB"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Default="00DB7424" w:rsidP="00AF45CB"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Default="00DB7424" w:rsidP="00AF45CB">
            <w:pPr>
              <w:snapToGrid w:val="0"/>
            </w:pPr>
          </w:p>
        </w:tc>
      </w:tr>
      <w:tr w:rsidR="00AF45CB" w:rsidTr="000B603F">
        <w:trPr>
          <w:trHeight w:val="53"/>
        </w:trPr>
        <w:tc>
          <w:tcPr>
            <w:tcW w:w="123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  <w:p w:rsidR="00AF45CB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5CB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Капитальный ремонт автомобильной дороги по ул. Советской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12795,51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2367,5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5E0FA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10432,01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12795,51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0,711 км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CB" w:rsidTr="000B603F">
        <w:trPr>
          <w:trHeight w:val="169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jc w:val="center"/>
            </w:pP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Ремонт участка автодороги по ул. Пушкина и участка автодороги по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AF45CB"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9D1E17" w:rsidRDefault="005E0FA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2752,8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3387,96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CB" w:rsidTr="000B603F">
        <w:trPr>
          <w:trHeight w:val="20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участка автодороги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Республики Мордовия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9481,4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5CB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7470,4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45CB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9481,4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E23DA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E23DA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45CB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3A8" w:rsidTr="000B603F">
        <w:trPr>
          <w:trHeight w:val="45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3A8" w:rsidRDefault="006313A8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6313A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транспортного обслуживания населения по муниципальным маршрутам на территории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2692,91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DF1C2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2504,41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DF1C2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2692,91</w:t>
            </w:r>
          </w:p>
          <w:p w:rsidR="00305A78" w:rsidRDefault="00305A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305A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13A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FC356B">
        <w:trPr>
          <w:trHeight w:val="217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7251,76</w:t>
            </w:r>
          </w:p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1271,26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5980,5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7251,76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56B" w:rsidTr="00FC356B">
        <w:trPr>
          <w:trHeight w:val="229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356B" w:rsidRDefault="00FC356B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56B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161D49">
        <w:trPr>
          <w:trHeight w:val="27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Ремонт проезда к дворовой терри</w:t>
            </w:r>
            <w:r w:rsidR="000460AE">
              <w:rPr>
                <w:rFonts w:ascii="Times New Roman" w:hAnsi="Times New Roman" w:cs="Times New Roman"/>
                <w:sz w:val="20"/>
                <w:szCs w:val="20"/>
              </w:rPr>
              <w:t>тории  многоквартирного дома №35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793,39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785,46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D49" w:rsidTr="00161D49">
        <w:trPr>
          <w:trHeight w:val="36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161D4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проезда к административным зданиям по ул. Советская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D49" w:rsidTr="00161D49">
        <w:trPr>
          <w:trHeight w:val="255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 участка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D49" w:rsidTr="00161D49">
        <w:trPr>
          <w:trHeight w:val="150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227F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  участка авто</w:t>
            </w:r>
            <w:r w:rsidR="00227FD4">
              <w:rPr>
                <w:rFonts w:ascii="Times New Roman" w:hAnsi="Times New Roman" w:cs="Times New Roman"/>
                <w:sz w:val="20"/>
                <w:szCs w:val="20"/>
              </w:rPr>
              <w:t xml:space="preserve">мобильной дороги по </w:t>
            </w:r>
            <w:proofErr w:type="spellStart"/>
            <w:r w:rsidR="00227FD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227FD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227FD4"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 w:rsidR="00227FD4">
              <w:rPr>
                <w:rFonts w:ascii="Times New Roman" w:hAnsi="Times New Roman" w:cs="Times New Roman"/>
                <w:sz w:val="20"/>
                <w:szCs w:val="20"/>
              </w:rPr>
              <w:t xml:space="preserve"> 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27FD4"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 w:rsidR="00227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227FD4">
        <w:trPr>
          <w:trHeight w:val="27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дворовой территории  многоквартирного дома №21А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873,95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865,22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873,95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FD4" w:rsidTr="00227FD4">
        <w:trPr>
          <w:trHeight w:val="23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227F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 участка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9C01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9C01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9C01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9C01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FD4" w:rsidTr="00227FD4">
        <w:trPr>
          <w:trHeight w:val="2201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227F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Старое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FD4" w:rsidTr="00227FD4">
        <w:trPr>
          <w:trHeight w:val="51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4072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 w:rsidR="00A4072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A4072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A4072B"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A4072B">
              <w:rPr>
                <w:rFonts w:ascii="Times New Roman" w:hAnsi="Times New Roman" w:cs="Times New Roman"/>
                <w:sz w:val="20"/>
                <w:szCs w:val="20"/>
              </w:rPr>
              <w:t>Большое Игнатово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FD4" w:rsidTr="00227FD4">
        <w:trPr>
          <w:trHeight w:val="39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4072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FD4" w:rsidTr="00227FD4">
        <w:trPr>
          <w:trHeight w:val="3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4072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977" w:rsidTr="000B603F">
        <w:trPr>
          <w:trHeight w:val="22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36497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278" w:rsidTr="000B603F">
        <w:trPr>
          <w:trHeight w:val="33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D7278" w:rsidRDefault="00FD7278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многоквартирного дома №33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Большое Игнатово Большеигнатовского муниципального района Республики Мордовия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977" w:rsidTr="000B603F">
        <w:trPr>
          <w:trHeight w:val="42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многоквартирного дома №21А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977" w:rsidTr="000B603F">
        <w:trPr>
          <w:trHeight w:val="31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дворовой территории  многоквартирного дома №33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Большое Игнатово Большеигнатовского муниципального района Республики Мордовия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977" w:rsidTr="000B603F">
        <w:trPr>
          <w:trHeight w:val="325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дворовой территории  многоквартирного дома №21А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31C" w:rsidTr="000B603F">
        <w:trPr>
          <w:trHeight w:val="2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участка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автодороги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31C" w:rsidTr="000B603F">
        <w:trPr>
          <w:trHeight w:val="16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проезда к административным зданиям по ул. Советская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31C" w:rsidTr="000B603F">
        <w:trPr>
          <w:trHeight w:val="48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подъезд к отделению ГБУЗ «РМ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Ичалковская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  <w:proofErr w:type="spellEnd"/>
            <w:r w:rsidR="006E1C92">
              <w:rPr>
                <w:rFonts w:ascii="Times New Roman" w:hAnsi="Times New Roman" w:cs="Times New Roman"/>
                <w:sz w:val="20"/>
                <w:szCs w:val="20"/>
              </w:rPr>
              <w:t>»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31C" w:rsidTr="000528B7">
        <w:trPr>
          <w:trHeight w:val="2385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участка автодороги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8B7" w:rsidTr="000B603F">
        <w:trPr>
          <w:trHeight w:val="180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528B7" w:rsidRDefault="000528B7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подъезд к отделению ГБУЗ «РМ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Ичалковская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ЦРБ»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0528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  <w:p w:rsidR="000528B7" w:rsidRDefault="000528B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0B603F">
        <w:trPr>
          <w:trHeight w:val="900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jc w:val="center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административным зданиям по ул. Советская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E245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1814,7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0528B7" w:rsidRDefault="009B0200" w:rsidP="000528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0B603F">
        <w:trPr>
          <w:trHeight w:val="595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58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200" w:rsidTr="000B603F">
        <w:trPr>
          <w:trHeight w:val="462"/>
        </w:trPr>
        <w:tc>
          <w:tcPr>
            <w:tcW w:w="123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AA585B" w:rsidRDefault="009B0200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85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AA585B" w:rsidRDefault="00583440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44213,78</w:t>
            </w:r>
          </w:p>
        </w:tc>
        <w:tc>
          <w:tcPr>
            <w:tcW w:w="1116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11612,22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32597,92</w:t>
            </w:r>
          </w:p>
        </w:tc>
        <w:tc>
          <w:tcPr>
            <w:tcW w:w="124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44213,78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8D4DC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F72D3C">
        <w:trPr>
          <w:trHeight w:val="1017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9C1B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0B603F" w:rsidRDefault="000B603F" w:rsidP="009C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9C1B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0B603F" w:rsidRDefault="000B603F" w:rsidP="009C1B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9C1B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0B603F" w:rsidRDefault="000B603F" w:rsidP="009C1B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0B603F" w:rsidRDefault="000B603F" w:rsidP="008F2A0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3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Объем финансирования на 2023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0B603F" w:rsidRDefault="000B603F" w:rsidP="008F2A0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8F2A0B" w:rsidRDefault="000B603F" w:rsidP="008F2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положительного заключения </w:t>
            </w:r>
            <w:r>
              <w:rPr>
                <w:rFonts w:ascii="Times New Roman" w:hAnsi="Times New Roman" w:cs="Times New Roman"/>
              </w:rPr>
              <w:lastRenderedPageBreak/>
              <w:t>гос. экспертиз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№, дата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0B603F" w:rsidRDefault="000B603F" w:rsidP="008F2A0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B603F" w:rsidTr="00F72D3C">
        <w:trPr>
          <w:trHeight w:val="879"/>
        </w:trPr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8F2A0B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прочиеисточники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0B603F" w:rsidRDefault="000B603F" w:rsidP="008F2A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638" w:rsidTr="00D70638">
        <w:trPr>
          <w:trHeight w:val="2877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F72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Большеигнатовское</w:t>
            </w:r>
            <w:proofErr w:type="spellEnd"/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Pr="000528B7" w:rsidRDefault="00D70638" w:rsidP="00B8022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 по муниципальным маршрутам на территории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Pr="000528B7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:rsidR="00D70638" w:rsidRPr="000528B7" w:rsidRDefault="00D70638" w:rsidP="00052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638" w:rsidRDefault="00D70638" w:rsidP="00052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638" w:rsidRPr="000528B7" w:rsidRDefault="00D70638" w:rsidP="000528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Pr="000528B7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7544">
              <w:rPr>
                <w:rFonts w:ascii="Times New Roman" w:hAnsi="Times New Roman" w:cs="Times New Roman"/>
                <w:sz w:val="20"/>
                <w:szCs w:val="20"/>
              </w:rPr>
              <w:t xml:space="preserve"> 3172,21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158,61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3013,6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544">
              <w:rPr>
                <w:rFonts w:ascii="Times New Roman" w:hAnsi="Times New Roman" w:cs="Times New Roman"/>
                <w:sz w:val="20"/>
                <w:szCs w:val="20"/>
              </w:rPr>
              <w:t>3172,21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638" w:rsidTr="00D70638">
        <w:trPr>
          <w:trHeight w:val="2155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5161,72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51,62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5110,1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5161,72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00A" w:rsidTr="00F72D3C">
        <w:trPr>
          <w:trHeight w:val="84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 xml:space="preserve">мобильной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CC5049"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5619,37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56,19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5563,18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5619,37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00A" w:rsidTr="0006600A">
        <w:trPr>
          <w:trHeight w:val="630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 xml:space="preserve">мобильной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Старое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3371,6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33,72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3337,88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115D6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3371,6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00A" w:rsidRDefault="00115D6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0A" w:rsidRDefault="0006600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638" w:rsidTr="00D10A52">
        <w:trPr>
          <w:trHeight w:val="2316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115D6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5328,63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53,29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5275,34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5328,63</w:t>
            </w:r>
          </w:p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D70638" w:rsidRDefault="00D70638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0638" w:rsidRDefault="00D7063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0B603F">
        <w:trPr>
          <w:trHeight w:val="645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6953,78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F72D3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6953,78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11454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4C6EFF" w:rsidRDefault="009B3E20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6953,78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0B603F">
        <w:trPr>
          <w:trHeight w:val="360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9B3E20" w:rsidRDefault="009B3E20" w:rsidP="00F72D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29607,31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11454F" w:rsidRDefault="0011454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22300,1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29607,31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0B603F">
        <w:trPr>
          <w:trHeight w:val="79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0B603F" w:rsidRDefault="000B603F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4C6EFF" w:rsidRDefault="000B603F" w:rsidP="004C6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33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 на 2024 год,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0B603F" w:rsidRDefault="000B603F" w:rsidP="004C6E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Наличие положительного заключения гос. экспертиз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№, дата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0B603F" w:rsidRDefault="000B603F" w:rsidP="004C6E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B603F" w:rsidTr="00DF1C26">
        <w:trPr>
          <w:trHeight w:val="825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прочиеисточники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0B603F" w:rsidRDefault="000B603F" w:rsidP="004C6E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C26" w:rsidTr="00507544">
        <w:trPr>
          <w:trHeight w:val="226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snapToGrid w:val="0"/>
              <w:rPr>
                <w:rFonts w:ascii="Times New Roman" w:hAnsi="Times New Roman" w:cs="Times New Roman"/>
              </w:rPr>
            </w:pP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кушева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C26" w:rsidTr="00507544">
        <w:trPr>
          <w:trHeight w:val="422"/>
        </w:trPr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DF1C26" w:rsidRDefault="00CC5049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</w:t>
            </w:r>
            <w:proofErr w:type="spell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еверный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C26" w:rsidTr="00507544">
        <w:trPr>
          <w:trHeight w:val="825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DF1C26" w:rsidRDefault="00CC5049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уговая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в пос. </w:t>
            </w:r>
            <w:proofErr w:type="spell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Калыши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0B603F">
        <w:trPr>
          <w:trHeight w:val="360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9410,1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0B603F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9410,1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0B603F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0B603F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9410,1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3F" w:rsidTr="00374CD9">
        <w:trPr>
          <w:trHeight w:val="403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15310,1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15310,1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15310,1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B3E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CD9" w:rsidTr="00AE56E5">
        <w:trPr>
          <w:trHeight w:val="525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374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</w:t>
            </w:r>
          </w:p>
          <w:p w:rsidR="00374CD9" w:rsidRDefault="00374CD9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374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374CD9" w:rsidRDefault="00374CD9" w:rsidP="00374CD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AE5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374CD9" w:rsidRDefault="00374CD9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Стоимость работ,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33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Объем финансирования на 2025</w:t>
            </w:r>
            <w:r w:rsidR="00374CD9">
              <w:rPr>
                <w:rFonts w:ascii="Times New Roman" w:hAnsi="Times New Roman" w:cs="Times New Roman"/>
              </w:rPr>
              <w:t xml:space="preserve"> год, </w:t>
            </w:r>
            <w:proofErr w:type="spellStart"/>
            <w:r w:rsidR="00374CD9">
              <w:rPr>
                <w:rFonts w:ascii="Times New Roman" w:hAnsi="Times New Roman" w:cs="Times New Roman"/>
              </w:rPr>
              <w:t>тыс</w:t>
            </w:r>
            <w:proofErr w:type="gramStart"/>
            <w:r w:rsidR="00374CD9">
              <w:rPr>
                <w:rFonts w:ascii="Times New Roman" w:hAnsi="Times New Roman" w:cs="Times New Roman"/>
              </w:rPr>
              <w:t>.р</w:t>
            </w:r>
            <w:proofErr w:type="gramEnd"/>
            <w:r w:rsidR="00374CD9">
              <w:rPr>
                <w:rFonts w:ascii="Times New Roman" w:hAnsi="Times New Roman" w:cs="Times New Roman"/>
              </w:rPr>
              <w:t>уб</w:t>
            </w:r>
            <w:proofErr w:type="spellEnd"/>
            <w:r w:rsidR="00374C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374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:rsidR="00374CD9" w:rsidRDefault="00374CD9" w:rsidP="00374CD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ПСД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Наличие положительного заключения гос. экспертиз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№, дат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Срок ввода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374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мощности,</w:t>
            </w:r>
          </w:p>
          <w:p w:rsidR="00374CD9" w:rsidRDefault="00374CD9" w:rsidP="00374CD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п.м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74CD9" w:rsidTr="00DF1C26">
        <w:trPr>
          <w:trHeight w:val="690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E56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дорожный фонд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374CD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прочиеисточн</w:t>
            </w:r>
            <w:proofErr w:type="spellEnd"/>
            <w:r w:rsidR="00DF1C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1C26">
              <w:rPr>
                <w:rFonts w:ascii="Times New Roman" w:hAnsi="Times New Roman" w:cs="Times New Roman"/>
              </w:rPr>
              <w:t>ики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374CD9" w:rsidRDefault="00374CD9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(гр.5+гр.6)</w:t>
            </w: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C26" w:rsidTr="00DF1C26">
        <w:trPr>
          <w:trHeight w:val="375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374CD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енина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 Республики Мордовия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E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374C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CD9" w:rsidTr="00AE56E5">
        <w:trPr>
          <w:trHeight w:val="885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9920,1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9920,1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9920,1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CD9" w:rsidTr="00374CD9">
        <w:trPr>
          <w:trHeight w:val="695"/>
        </w:trPr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BC6E76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9B3E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14020,1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9B3E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14020,1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9B3E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14020,1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9B3E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  <w:bookmarkStart w:id="0" w:name="_GoBack"/>
            <w:bookmarkEnd w:id="0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3DC1" w:rsidRDefault="00FC3DC1" w:rsidP="00FC3DC1">
      <w:pPr>
        <w:autoSpaceDE w:val="0"/>
        <w:spacing w:before="108" w:after="108" w:line="240" w:lineRule="auto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926E57" w:rsidRDefault="00926E57"/>
    <w:sectPr w:rsidR="00926E57" w:rsidSect="009C1BE0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0F3" w:rsidRDefault="00A640F3" w:rsidP="00374CD9">
      <w:pPr>
        <w:spacing w:after="0" w:line="240" w:lineRule="auto"/>
      </w:pPr>
      <w:r>
        <w:separator/>
      </w:r>
    </w:p>
  </w:endnote>
  <w:endnote w:type="continuationSeparator" w:id="0">
    <w:p w:rsidR="00A640F3" w:rsidRDefault="00A640F3" w:rsidP="0037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0F3" w:rsidRDefault="00A640F3" w:rsidP="00374CD9">
      <w:pPr>
        <w:spacing w:after="0" w:line="240" w:lineRule="auto"/>
      </w:pPr>
      <w:r>
        <w:separator/>
      </w:r>
    </w:p>
  </w:footnote>
  <w:footnote w:type="continuationSeparator" w:id="0">
    <w:p w:rsidR="00A640F3" w:rsidRDefault="00A640F3" w:rsidP="00374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C1"/>
    <w:rsid w:val="000460AE"/>
    <w:rsid w:val="000528B7"/>
    <w:rsid w:val="0006600A"/>
    <w:rsid w:val="000B603F"/>
    <w:rsid w:val="0011148A"/>
    <w:rsid w:val="0011454F"/>
    <w:rsid w:val="00115D63"/>
    <w:rsid w:val="00143820"/>
    <w:rsid w:val="00161D49"/>
    <w:rsid w:val="00167650"/>
    <w:rsid w:val="00187CF2"/>
    <w:rsid w:val="001C131C"/>
    <w:rsid w:val="0022636E"/>
    <w:rsid w:val="00227FD4"/>
    <w:rsid w:val="002957D8"/>
    <w:rsid w:val="00305A78"/>
    <w:rsid w:val="00323064"/>
    <w:rsid w:val="00364977"/>
    <w:rsid w:val="00374CD9"/>
    <w:rsid w:val="003D31D7"/>
    <w:rsid w:val="00444704"/>
    <w:rsid w:val="004C6EFF"/>
    <w:rsid w:val="00507544"/>
    <w:rsid w:val="00516A3B"/>
    <w:rsid w:val="00583440"/>
    <w:rsid w:val="005E0FA2"/>
    <w:rsid w:val="006313A8"/>
    <w:rsid w:val="006E1C92"/>
    <w:rsid w:val="007408B1"/>
    <w:rsid w:val="007642CF"/>
    <w:rsid w:val="007C3FA8"/>
    <w:rsid w:val="00836BF6"/>
    <w:rsid w:val="008D4DC6"/>
    <w:rsid w:val="008F2A0B"/>
    <w:rsid w:val="00926E57"/>
    <w:rsid w:val="00933F30"/>
    <w:rsid w:val="00967D79"/>
    <w:rsid w:val="009847FF"/>
    <w:rsid w:val="009B0200"/>
    <w:rsid w:val="009B3E20"/>
    <w:rsid w:val="009C0120"/>
    <w:rsid w:val="009C1BE0"/>
    <w:rsid w:val="009D1E17"/>
    <w:rsid w:val="00A4072B"/>
    <w:rsid w:val="00A640F3"/>
    <w:rsid w:val="00AA585B"/>
    <w:rsid w:val="00AE245E"/>
    <w:rsid w:val="00AE56E5"/>
    <w:rsid w:val="00AF45CB"/>
    <w:rsid w:val="00B2308B"/>
    <w:rsid w:val="00B43835"/>
    <w:rsid w:val="00B6450A"/>
    <w:rsid w:val="00B767EA"/>
    <w:rsid w:val="00B8022E"/>
    <w:rsid w:val="00BC6E76"/>
    <w:rsid w:val="00C16806"/>
    <w:rsid w:val="00CC5049"/>
    <w:rsid w:val="00CF0487"/>
    <w:rsid w:val="00D70638"/>
    <w:rsid w:val="00DB7424"/>
    <w:rsid w:val="00DE0A91"/>
    <w:rsid w:val="00DF1C26"/>
    <w:rsid w:val="00E2311C"/>
    <w:rsid w:val="00E23DA1"/>
    <w:rsid w:val="00EF7D8C"/>
    <w:rsid w:val="00F04F57"/>
    <w:rsid w:val="00F72D3C"/>
    <w:rsid w:val="00FC356B"/>
    <w:rsid w:val="00FC3DC1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3DC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57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CD9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CD9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3DC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57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CD9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CD9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2023-02-28T08:46:00Z</cp:lastPrinted>
  <dcterms:created xsi:type="dcterms:W3CDTF">2022-01-14T05:32:00Z</dcterms:created>
  <dcterms:modified xsi:type="dcterms:W3CDTF">2023-02-28T08:55:00Z</dcterms:modified>
</cp:coreProperties>
</file>