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E4" w:rsidRDefault="00DD72E4" w:rsidP="00DD72E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D72E4" w:rsidRDefault="00DD72E4" w:rsidP="00DD72E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inline distT="0" distB="0" distL="0" distR="0" wp14:anchorId="30EDD76F" wp14:editId="2F6E86AE">
            <wp:extent cx="581025" cy="609600"/>
            <wp:effectExtent l="0" t="0" r="9525" b="0"/>
            <wp:docPr id="4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E4" w:rsidRDefault="00DD72E4" w:rsidP="00DD72E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72E4" w:rsidRPr="00FB1418" w:rsidRDefault="00DD72E4" w:rsidP="00DD72E4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4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Большеигнатовского муниципального района Республики  Мордовия</w:t>
      </w:r>
    </w:p>
    <w:p w:rsidR="00DD72E4" w:rsidRPr="00FB1418" w:rsidRDefault="00DD72E4" w:rsidP="00DD72E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72E4" w:rsidRPr="00512C22" w:rsidRDefault="00DD72E4" w:rsidP="00DD72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2C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DD72E4" w:rsidRPr="00FB1418" w:rsidRDefault="00DD72E4" w:rsidP="00DD72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72E4" w:rsidRPr="00FB1418" w:rsidRDefault="00DD72E4" w:rsidP="00DD72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14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</w:t>
      </w:r>
      <w:r w:rsidR="00886B63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FB141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6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</w:t>
      </w:r>
      <w:r w:rsidRPr="00FB14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№ </w:t>
      </w:r>
      <w:r w:rsidR="00886B63">
        <w:rPr>
          <w:rFonts w:ascii="Times New Roman" w:eastAsia="Times New Roman" w:hAnsi="Times New Roman" w:cs="Times New Roman"/>
          <w:sz w:val="28"/>
          <w:szCs w:val="20"/>
          <w:lang w:eastAsia="ru-RU"/>
        </w:rPr>
        <w:t>117</w:t>
      </w:r>
    </w:p>
    <w:p w:rsidR="00DD72E4" w:rsidRPr="00FB1418" w:rsidRDefault="00DD72E4" w:rsidP="00DD72E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D72E4" w:rsidRPr="00690FF7" w:rsidRDefault="00DD72E4" w:rsidP="00DD72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Большое Игнатово</w:t>
      </w:r>
    </w:p>
    <w:p w:rsidR="00DD72E4" w:rsidRPr="00BB46DA" w:rsidRDefault="00DD72E4" w:rsidP="00DD7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2E4" w:rsidRPr="00BB46DA" w:rsidRDefault="00DD72E4" w:rsidP="00DD72E4">
      <w:pPr>
        <w:shd w:val="clear" w:color="auto" w:fill="FFFFFF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Большеигнатовского муниципального района от 15.10.2019г. № 432 «</w:t>
      </w:r>
      <w:r w:rsidRPr="00BB46DA">
        <w:rPr>
          <w:rFonts w:ascii="Times New Roman" w:hAnsi="Times New Roman" w:cs="Times New Roman"/>
          <w:sz w:val="28"/>
          <w:szCs w:val="28"/>
        </w:rPr>
        <w:t>Об утверждении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72E4" w:rsidRPr="00BB46DA" w:rsidRDefault="00DD72E4" w:rsidP="00DD72E4">
      <w:pPr>
        <w:shd w:val="clear" w:color="auto" w:fill="FFFFFF"/>
        <w:tabs>
          <w:tab w:val="left" w:pos="6804"/>
        </w:tabs>
        <w:spacing w:after="0" w:line="240" w:lineRule="auto"/>
        <w:ind w:right="34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2E4" w:rsidRDefault="00DD72E4" w:rsidP="00DD7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 от 28 января </w:t>
      </w:r>
      <w:smartTag w:uri="urn:schemas-microsoft-com:office:smarttags" w:element="metricconverter">
        <w:smartTagPr>
          <w:attr w:name="ProductID" w:val="2006 г"/>
        </w:smartTagPr>
        <w:r w:rsidRPr="00BB4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72E4" w:rsidRDefault="00DD72E4" w:rsidP="00DD72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 «Об  утверждении Положения </w:t>
      </w:r>
      <w:r w:rsidRPr="00BB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9F">
        <w:rPr>
          <w:rFonts w:ascii="Times New Roman" w:eastAsia="Calibri" w:hAnsi="Times New Roman" w:cs="Times New Roman"/>
          <w:sz w:val="28"/>
          <w:szCs w:val="28"/>
        </w:rPr>
        <w:t>А</w:t>
      </w:r>
      <w:r w:rsidRPr="00CA77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дминистрация Большеигнатовского муниципального района Республики Мордовия </w:t>
      </w:r>
      <w:r w:rsidRPr="00CA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постановляет:</w:t>
      </w:r>
    </w:p>
    <w:p w:rsidR="00DD72E4" w:rsidRPr="00CA779F" w:rsidRDefault="00DD72E4" w:rsidP="00DD72E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72E4" w:rsidRPr="00BB46DA" w:rsidRDefault="00DD72E4" w:rsidP="00DD72E4">
      <w:pPr>
        <w:shd w:val="clear" w:color="auto" w:fill="FFFFFF"/>
        <w:tabs>
          <w:tab w:val="left" w:pos="7088"/>
          <w:tab w:val="left" w:pos="10347"/>
        </w:tabs>
        <w:spacing w:after="0" w:line="240" w:lineRule="auto"/>
        <w:ind w:right="-1" w:firstLine="567"/>
        <w:jc w:val="both"/>
        <w:rPr>
          <w:szCs w:val="28"/>
        </w:rPr>
      </w:pPr>
      <w:r w:rsidRPr="0019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9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Положение </w:t>
      </w:r>
      <w:r w:rsidRPr="00193F8E">
        <w:rPr>
          <w:rFonts w:ascii="Times New Roman" w:hAnsi="Times New Roman" w:cs="Times New Roman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3F8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Большеигнатовского муниципального района от 15 октября 2019г. №432 «Об утверждении комиссии </w:t>
      </w:r>
      <w:r w:rsidRPr="00193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изложив его в следующей редакции (прилагается).</w:t>
      </w:r>
    </w:p>
    <w:p w:rsidR="00DD72E4" w:rsidRPr="00BB46DA" w:rsidRDefault="00DD72E4" w:rsidP="00DD7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официального опубликования (обнародования)</w:t>
      </w: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2E4" w:rsidRDefault="00DD72E4" w:rsidP="00DD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E4" w:rsidRDefault="00DD72E4" w:rsidP="00DD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E4" w:rsidRDefault="00DD72E4" w:rsidP="00DD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E4" w:rsidRPr="00BB46DA" w:rsidRDefault="00DD72E4" w:rsidP="00DD7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Большеигнатовского</w:t>
      </w:r>
    </w:p>
    <w:p w:rsidR="00DD72E4" w:rsidRDefault="00DD72E4" w:rsidP="00DD7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Т. Н. Полозова</w:t>
      </w:r>
    </w:p>
    <w:p w:rsidR="00DD72E4" w:rsidRDefault="00DD72E4" w:rsidP="00DD7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E4" w:rsidRDefault="00DD72E4" w:rsidP="00DD7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2E4" w:rsidRDefault="00DD72E4" w:rsidP="00DD72E4">
      <w:pPr>
        <w:spacing w:after="0" w:line="240" w:lineRule="auto"/>
      </w:pPr>
    </w:p>
    <w:p w:rsidR="008C708F" w:rsidRPr="00DD72E4" w:rsidRDefault="008C708F" w:rsidP="00967D2F">
      <w:pPr>
        <w:shd w:val="clear" w:color="auto" w:fill="FFFFFF"/>
        <w:spacing w:after="0" w:line="240" w:lineRule="auto"/>
        <w:ind w:right="-28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00A5" w:rsidRPr="00DD72E4" w:rsidRDefault="00780F70" w:rsidP="00780F70">
      <w:pPr>
        <w:shd w:val="clear" w:color="auto" w:fill="FFFFFF"/>
        <w:spacing w:after="0" w:line="240" w:lineRule="auto"/>
        <w:ind w:left="5670" w:right="-28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:rsidR="008C708F" w:rsidRPr="00DD72E4" w:rsidRDefault="00780F70" w:rsidP="008C708F">
      <w:pPr>
        <w:shd w:val="clear" w:color="auto" w:fill="FFFFFF"/>
        <w:spacing w:after="0" w:line="240" w:lineRule="auto"/>
        <w:ind w:left="5670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="006700A5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остановлени</w:t>
      </w:r>
      <w:r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="006700A5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0658D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</w:t>
      </w:r>
      <w:r w:rsidR="008C708F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0658D" w:rsidRPr="00DD72E4">
        <w:rPr>
          <w:rFonts w:ascii="Times New Roman" w:hAnsi="Times New Roman" w:cs="Times New Roman"/>
          <w:sz w:val="18"/>
          <w:szCs w:val="18"/>
        </w:rPr>
        <w:t xml:space="preserve">Большеигнатовского муниципального района  </w:t>
      </w:r>
      <w:r w:rsidR="006700A5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886B63">
        <w:rPr>
          <w:rFonts w:ascii="Times New Roman" w:eastAsia="Times New Roman" w:hAnsi="Times New Roman" w:cs="Times New Roman"/>
          <w:sz w:val="18"/>
          <w:szCs w:val="18"/>
          <w:lang w:eastAsia="ru-RU"/>
        </w:rPr>
        <w:t>16.03.20236</w:t>
      </w:r>
      <w:r w:rsidR="006700A5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N </w:t>
      </w:r>
      <w:r w:rsidR="00886B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117 </w:t>
      </w:r>
      <w:r w:rsidR="008C708F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8C708F" w:rsidRPr="00DD72E4">
        <w:rPr>
          <w:rFonts w:ascii="Times New Roman" w:hAnsi="Times New Roman" w:cs="Times New Roman"/>
          <w:sz w:val="18"/>
          <w:szCs w:val="18"/>
        </w:rPr>
        <w:t xml:space="preserve">О внесении изменений в постановление Администрации Большеигнатовского муниципального района от 15.10.2019г. № 432 «Об утверждении комиссии </w:t>
      </w:r>
      <w:r w:rsidR="008C708F"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8C708F" w:rsidRPr="00DD72E4" w:rsidRDefault="008C708F" w:rsidP="003852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72E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ПРИЗНАНИИ ПОМЕЩЕНИЯ ЖИЛЫМ ПОМЕЩЕНИЕМ, ЖИЛОГО ПОМЕЩЕНИЯ</w:t>
      </w:r>
      <w:r w:rsidR="008C708F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НЕПРИГОДНЫМ ДЛЯ ПРОЖИВАНИЯ, МНОГОКВАРТИРНОГО ДОМА АВАРИЙНЫМИ ПОДЛЕЖАЩИМ СНОСУ ИЛИ РЕКОНСТРУКЦИИ, САДОВОГО ДОМА</w:t>
      </w:r>
      <w:r w:rsidR="00957B5A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ЖИЛЫМ ДОМОМ И ЖИЛОГО ДОМА САДОВЫМ ДОМОМ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700A5" w:rsidRPr="00DD72E4" w:rsidRDefault="008C708F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устанавливает </w:t>
      </w:r>
      <w:hyperlink r:id="rId8" w:history="1">
        <w:r w:rsidR="007972B6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ребования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жилому помещению, </w:t>
      </w:r>
      <w:hyperlink r:id="rId9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="007972B6" w:rsidRPr="00DD72E4"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а также </w:t>
      </w:r>
      <w:hyperlink r:id="rId10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признания садового дома жилым домом и жилого дома садовым домом.</w:t>
      </w:r>
    </w:p>
    <w:p w:rsidR="00D0658D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="00D0658D" w:rsidRPr="00DD72E4">
        <w:rPr>
          <w:rFonts w:ascii="Times New Roman" w:hAnsi="Times New Roman" w:cs="Times New Roman"/>
          <w:sz w:val="24"/>
          <w:szCs w:val="24"/>
        </w:rPr>
        <w:t xml:space="preserve">Большеигнатовского муниципального района  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</w:t>
      </w:r>
      <w:r w:rsidR="007972B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972B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7972B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972B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Градостроительным </w:t>
      </w:r>
      <w:hyperlink r:id="rId11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5. Жилым помещением признается: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6700A5" w:rsidRPr="00DD72E4" w:rsidRDefault="007972B6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967D2F" w:rsidRPr="00DD72E4" w:rsidRDefault="006E759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>7</w:t>
      </w:r>
      <w:r w:rsidR="00967D2F" w:rsidRPr="00DD72E4">
        <w:rPr>
          <w:rFonts w:ascii="Times New Roman" w:hAnsi="Times New Roman" w:cs="Times New Roman"/>
          <w:sz w:val="26"/>
          <w:szCs w:val="26"/>
        </w:rPr>
        <w:t>. Домом блокированной застройки признается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участок.</w:t>
      </w:r>
    </w:p>
    <w:p w:rsidR="00967D2F" w:rsidRPr="00DD72E4" w:rsidRDefault="006E759B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8</w:t>
      </w:r>
      <w:r w:rsidR="00967D2F" w:rsidRPr="00DD72E4">
        <w:rPr>
          <w:rFonts w:ascii="Times New Roman" w:hAnsi="Times New Roman" w:cs="Times New Roman"/>
          <w:sz w:val="26"/>
          <w:szCs w:val="26"/>
        </w:rPr>
        <w:t>. Многоквартирным домом признается здание, состоящее из двух и более квартир, включающее в себя имущество: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</w:t>
      </w:r>
      <w:r w:rsidRPr="00DD72E4">
        <w:rPr>
          <w:rFonts w:ascii="Times New Roman" w:hAnsi="Times New Roman" w:cs="Times New Roman"/>
          <w:sz w:val="26"/>
          <w:szCs w:val="26"/>
        </w:rPr>
        <w:lastRenderedPageBreak/>
        <w:t>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</w:t>
      </w:r>
      <w:proofErr w:type="spellStart"/>
      <w:r w:rsidRPr="00DD72E4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DD72E4">
        <w:rPr>
          <w:rFonts w:ascii="Times New Roman" w:hAnsi="Times New Roman" w:cs="Times New Roman"/>
          <w:sz w:val="26"/>
          <w:szCs w:val="26"/>
        </w:rPr>
        <w:t>-места;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Многоквартирный дом может также включать в себя принадлежащие отдельным собственникам нежилые помещения и (или) </w:t>
      </w:r>
      <w:proofErr w:type="spellStart"/>
      <w:r w:rsidRPr="00DD72E4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DD72E4">
        <w:rPr>
          <w:rFonts w:ascii="Times New Roman" w:hAnsi="Times New Roman" w:cs="Times New Roman"/>
          <w:sz w:val="26"/>
          <w:szCs w:val="26"/>
        </w:rPr>
        <w:t>-места, являющиеся неотъемлемой конструктивной частью такого многоквартирного дома.</w:t>
      </w:r>
    </w:p>
    <w:p w:rsidR="00967D2F" w:rsidRPr="00DD72E4" w:rsidRDefault="00967D2F" w:rsidP="00967D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7D2F" w:rsidRPr="00DD72E4" w:rsidRDefault="006E759B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9</w:t>
      </w:r>
      <w:r w:rsidR="00967D2F" w:rsidRPr="00DD72E4">
        <w:rPr>
          <w:rFonts w:ascii="Times New Roman" w:hAnsi="Times New Roman" w:cs="Times New Roman"/>
          <w:sz w:val="26"/>
          <w:szCs w:val="26"/>
        </w:rPr>
        <w:t xml:space="preserve">. 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</w:t>
      </w:r>
      <w:hyperlink r:id="rId12" w:anchor="/document/70218372/entry/1000" w:history="1">
        <w:r w:rsidR="00967D2F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межведомственной комиссией</w:t>
        </w:r>
      </w:hyperlink>
      <w:r w:rsidR="00967D2F" w:rsidRPr="00DD72E4">
        <w:rPr>
          <w:rFonts w:ascii="Times New Roman" w:hAnsi="Times New Roman" w:cs="Times New Roman"/>
          <w:sz w:val="26"/>
          <w:szCs w:val="26"/>
        </w:rPr>
        <w:t>, создаваемой в этих целях (далее - комиссия), и проводятся на предмет соответствия указанных помещений и дома установленным в настоящем Положении требованиям.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Администрация Большеигнатовского муниципального района (далее – Администрация) создает в установленном им порядке комиссию для оценки жилых помещений муниципального жилищного фонда и частного жилищного фонда, за исключением случаев, предусмотренных </w:t>
      </w:r>
      <w:hyperlink r:id="rId13" w:anchor="/document/12144695/entry/1071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пунктом </w:t>
        </w:r>
        <w:r w:rsidR="006E759B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10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Положения. В состав комиссии включаются представители Администрации. Председателем комиссии назначается должностное лицо Администрации.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hyperlink r:id="rId14" w:anchor="/document/12144695/entry/1042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пунктом 4</w:t>
        </w:r>
        <w:r w:rsidR="00C82736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5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 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</w:t>
      </w:r>
    </w:p>
    <w:p w:rsidR="00967D2F" w:rsidRPr="00DD72E4" w:rsidRDefault="00967D2F" w:rsidP="00967D2F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(уполномоченное им лицо), за исключением органов и (или) организаций, указанных в </w:t>
      </w:r>
      <w:hyperlink r:id="rId15" w:anchor="/document/12144695/entry/10072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абзацах втором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пункта, привлекается к работе в комиссии с правом совещательного голоса и подлежит уведомлению о времени и месте заседания комиссии в порядке, установленном Администрацией. Порядок участия в работе комиссии собственника жилого помещения, получившего повреждения в результате чрезвычайной ситуации, устанавливается Администрацией.</w:t>
      </w:r>
    </w:p>
    <w:p w:rsidR="00967D2F" w:rsidRPr="00DD72E4" w:rsidRDefault="00967D2F" w:rsidP="00967D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  <w:r w:rsidRPr="00DD72E4">
        <w:rPr>
          <w:rFonts w:ascii="Times New Roman" w:hAnsi="Times New Roman" w:cs="Times New Roman"/>
          <w:sz w:val="26"/>
          <w:szCs w:val="26"/>
        </w:rPr>
        <w:lastRenderedPageBreak/>
        <w:t xml:space="preserve">подлежащим сносу или реконструкции принимается Администрацией. Решение принимается на основании заключения комиссии, оформленного в порядке, предусмотренном </w:t>
      </w:r>
      <w:hyperlink r:id="rId16" w:anchor="/document/12144695/entry/1047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пунктом 5</w:t>
        </w:r>
        <w:r w:rsidR="00C82736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2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33A03" w:rsidRPr="00DD72E4" w:rsidRDefault="006E759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10</w:t>
      </w:r>
      <w:r w:rsidR="00133A03" w:rsidRPr="00DD72E4">
        <w:rPr>
          <w:rFonts w:ascii="Times New Roman" w:hAnsi="Times New Roman" w:cs="Times New Roman"/>
          <w:sz w:val="26"/>
          <w:szCs w:val="26"/>
        </w:rPr>
        <w:t>.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Республики Мордовия.</w:t>
      </w:r>
    </w:p>
    <w:p w:rsidR="006700A5" w:rsidRPr="00DD72E4" w:rsidRDefault="006E759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347B2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66FE2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6700A5" w:rsidRPr="00DD72E4" w:rsidRDefault="00AB158E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"http://www.consultant.ru/cons/cgi/online.cgi?rnd=CB8EC566001CC4CF894B1D453845EC61&amp;req=query&amp;REFDOC=332696&amp;REFBASE=LAW&amp;REFPAGE=0&amp;REFTYPE=CDLT_CHILDLESS_CONTENTS_ITEM_MAIN_BACKREFS&amp;ts=1176015707771937482&amp;mode=backrefs&amp;REFDST=100028" </w:instrTex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:rsidR="006700A5" w:rsidRPr="00DD72E4" w:rsidRDefault="00AB158E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6F22BB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Требования, которым должно отвечать жилое помещение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помещения должны располагаться преимущественно в домах, расположенных в жилой зоне в соответствии с градостроительным зонированием, а также в границах территории ведения гражданами садоводства или огородничества для собственных нужд.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деформативности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 в железобетонных конструкциях - в части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трещиностойкости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проступей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и на территории ведения гражданами садоводства или огородничества для собственных нужд без централизованных инженерных сетей в одно- и двухэтажных зданиях допускается отсутствие водопровода и канализированных уборных.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 </w:t>
      </w:r>
      <w:hyperlink r:id="rId17" w:tooltip="&lt;div class=&quot;head&quot;&gt;Ссылка на список документов:&#10;&lt;/div&gt;&lt;div&gt;&lt;span class=&quot;aligner&quot;&gt;&lt;div class=&quot;icon listDocD-16&quot;&gt;&lt;/div&gt;&lt;/span&gt;&lt;span class=&quot;doc&quot;&gt;&lt;div&gt;Постановление Главного государственного санитарного врача РФ от 10.06.2010 N 64&lt;/div&gt;&lt;div&gt;(ред. от 27.12.2010)&lt;/di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требованиям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санитарно-эпидемиологической безопасности.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Инженерные системы (вентиляция, отопление, водоснабжение, водоотведение, лифты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 </w:t>
      </w:r>
      <w:hyperlink r:id="rId18" w:tooltip="&lt;div class=&quot;head&quot;&gt;Ссылка на список документов:&#10;&lt;/div&gt;&lt;div&gt;&lt;span class=&quot;aligner&quot;&gt;&lt;div class=&quot;icon listDocD-16&quot;&gt;&lt;/div&gt;&lt;/span&gt;&lt;span class=&quot;doc&quot;&gt;&lt;div&gt;Федеральный закон от 30.12.2009 N 384-ФЗ&lt;/div&gt;&lt;div&gt;(ред. от 02.07.2013)&lt;/div&gt;&lt;div&gt;&quot;Технический регламент о безопас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актах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инструкциями заводов - изготовителей оборудования, а также с гигиеническими нормативами, в том числе в отношении допустимого уровня шума и вибрации, которые создаются этими инженерными системами.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пароизоляцию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диффузии водяного пара из помещения, обеспечивающие отсутствие конденсации влаги на внутренних поверхностях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несветопрозрачных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ограждающих конструкций и препятствующие накоплению излишней влаги в конструкциях жилого дома.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устройств.</w:t>
      </w:r>
    </w:p>
    <w:p w:rsidR="006700A5" w:rsidRPr="00DD72E4" w:rsidRDefault="006E759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47B2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жилому помещению, расположенному в многоквартирном доме выше пятого этажа, за исключением мансардного этажа, должен осуществляться при помощи лифта.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многоквартирном доме, должны соответствовать классу конструктивной пожарной опасности здания и степени его огнестойкости, установленным в действующих нормативных правовых актах, и обеспечивать пожарную безопасность жилого помещения и жилого дома в целом.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реконструируемом жилом помещении при изменении местоположения санитарно-технических узлов должны быть осуществлены мероприятия по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-,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шумо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Объемно-планировочное решение жилых помещений и их расположение в многоквартирном доме, минимальная площадь комнат и помещений вспомогательного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необходимого набора предметов мебели и функционального оборудования с учетом требований эргономики.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жилом помещении требуемая инсоляция должна обеспечиваться для одно-, двух- и трехкомнатных квартир - не менее чем в одной комнате, для четырех-, пяти- и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шестикомнатных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квартир - не менее чем в 2 комнатах. Длительность инсоляции в осенне-зимний период года в жилом помещении для центральной, северной и южной зон должна отвечать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соответствующим </w:t>
      </w:r>
      <w:hyperlink r:id="rId19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санитарным нормам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Коэффициент естественной освещенности в комнатах и кухнях должен быть не менее 0,5 процента в середине жилого помещения.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Высота (от пола до потолка) комнат и кухни (кухни-столовой) в климатических районах IА, IБ, IГ, IД и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IVа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быть не менее 2,7 м, а в других климатических районах - не менее 2,5 м. Высота внутриквартирных коридоров, холлов, передних, антресолей должна составлять не менее 2,1 м.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пола жилого помещения, расположенного на первом этаже, должна быть выше планировочной отметки земли.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жилого помещения в подвальном и цокольном этажах не допускается.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расположенных в 2 уровнях.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Комнаты и кухни в жилом помещении должны иметь непосредственное естественное освещение.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входящие в состав общего имущества собственников помещений в многоквартирном доме (коридоры, 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1 : 5,5 и не менее 1 : 8, а для верхних этажей со световыми проемами в плоскости наклонных ограждающих конструкций - не менее 1 : 10.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 </w:t>
      </w:r>
      <w:hyperlink r:id="rId20" w:tooltip="&lt;div class=&quot;head&quot;&gt;Ссылка на список документов:&#10;&lt;/div&gt;&lt;div&gt;&lt;span class=&quot;aligner&quot;&gt;&lt;div class=&quot;icon listDocD-16&quot;&gt;&lt;/div&gt;&lt;/span&gt;&lt;span class=&quot;doc&quot;&gt;&lt;div&gt;Постановление Главного государственного санитарного врача РФ от 10.06.2010 N 64&lt;/div&gt;&lt;div&gt;(ред. от 27.12.2010)&lt;/di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актах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не превышать максимально допустимого уровня звука в комнатах и квартирах в дневное время суток 55 дБ, в ночное - 45 дБ. При этом допустимые уровни шума, создаваемого в жилых помещениях системами вентиляции и другим инженерным и технологическим оборудованием, должны быть ниже на 5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дБА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уровней в дневное и ночное время суток.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Межквартирные стены и перегородки должны иметь индекс изоляции воздушного шума не ниже 50 дБ.</w:t>
      </w:r>
    </w:p>
    <w:p w:rsidR="006700A5" w:rsidRPr="00DD72E4" w:rsidRDefault="006E759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347B2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жилом помещении допустимые уровни вибрации от внутренних и внешних источников в дневное и ночное время суток должны соответствовать значениям, установленным в действующих нормативных правовых </w:t>
      </w:r>
      <w:hyperlink r:id="rId21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актах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жилом помещении допустимый уровень инфразвука должен соответствовать значениям, установленным в действующих нормативных правовых </w:t>
      </w:r>
      <w:hyperlink r:id="rId22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актах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жилом помещении интенсивность электромагнитного излучения радиочастотного диапазона от 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 </w:t>
      </w:r>
      <w:hyperlink r:id="rId23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актах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значениям, установленным в соответствии с законодательством в области обеспечения санитарно-эпидемиологического благополучия населения.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Внутри жилого помещения мощность эквивалентной дозы облучения не должна превышать мощность дозы, допустимой для открытой местности, более чем на 0,3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мкЗв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/ч, а среднегодовая эквивалентная равновесная объемная активность радона в воздухе эксплуатируемых помещений не должна превышать 200 Бк/куб. м.</w:t>
      </w:r>
    </w:p>
    <w:p w:rsidR="001E1C8F" w:rsidRPr="00DD72E4" w:rsidRDefault="006F22BB" w:rsidP="001E1C8F">
      <w:pPr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347B2" w:rsidRPr="00DD72E4">
        <w:rPr>
          <w:rFonts w:ascii="Times New Roman" w:hAnsi="Times New Roman" w:cs="Times New Roman"/>
          <w:sz w:val="26"/>
          <w:szCs w:val="26"/>
        </w:rPr>
        <w:t>3</w:t>
      </w:r>
      <w:r w:rsidR="006E759B" w:rsidRPr="00DD72E4">
        <w:rPr>
          <w:rFonts w:ascii="Times New Roman" w:hAnsi="Times New Roman" w:cs="Times New Roman"/>
          <w:sz w:val="26"/>
          <w:szCs w:val="26"/>
        </w:rPr>
        <w:t>5</w:t>
      </w:r>
      <w:r w:rsidR="002347B2" w:rsidRPr="00DD72E4">
        <w:rPr>
          <w:rFonts w:ascii="Times New Roman" w:hAnsi="Times New Roman" w:cs="Times New Roman"/>
          <w:sz w:val="26"/>
          <w:szCs w:val="26"/>
        </w:rPr>
        <w:t xml:space="preserve">. </w:t>
      </w:r>
      <w:r w:rsidR="001E1C8F" w:rsidRPr="00DD72E4">
        <w:rPr>
          <w:rFonts w:ascii="Times New Roman" w:hAnsi="Times New Roman" w:cs="Times New Roman"/>
          <w:sz w:val="26"/>
          <w:szCs w:val="26"/>
        </w:rPr>
        <w:t xml:space="preserve">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мест, установленных в действующих нормативных правовых актах. При этом оценка соответствия жилого помещения требованиям, которым оно должно отвечать, проводится </w:t>
      </w:r>
      <w:r w:rsidR="001E1C8F" w:rsidRPr="00DD72E4">
        <w:rPr>
          <w:rFonts w:ascii="Times New Roman" w:hAnsi="Times New Roman" w:cs="Times New Roman"/>
          <w:sz w:val="26"/>
          <w:szCs w:val="26"/>
        </w:rPr>
        <w:lastRenderedPageBreak/>
        <w:t xml:space="preserve">по величине предельно допустимых концентраций наиболее гигиенически значимых веществ, загрязняющих воздушную среду помещений, таких, как оксид азота, аммиак, ацетальдегид, бензол, </w:t>
      </w:r>
      <w:proofErr w:type="spellStart"/>
      <w:r w:rsidR="001E1C8F" w:rsidRPr="00DD72E4">
        <w:rPr>
          <w:rFonts w:ascii="Times New Roman" w:hAnsi="Times New Roman" w:cs="Times New Roman"/>
          <w:sz w:val="26"/>
          <w:szCs w:val="26"/>
        </w:rPr>
        <w:t>бутилацетат</w:t>
      </w:r>
      <w:proofErr w:type="spellEnd"/>
      <w:r w:rsidR="001E1C8F" w:rsidRPr="00DD72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E1C8F" w:rsidRPr="00DD72E4">
        <w:rPr>
          <w:rFonts w:ascii="Times New Roman" w:hAnsi="Times New Roman" w:cs="Times New Roman"/>
          <w:sz w:val="26"/>
          <w:szCs w:val="26"/>
        </w:rPr>
        <w:t>диметиламин</w:t>
      </w:r>
      <w:proofErr w:type="spellEnd"/>
      <w:r w:rsidR="001E1C8F" w:rsidRPr="00DD72E4">
        <w:rPr>
          <w:rFonts w:ascii="Times New Roman" w:hAnsi="Times New Roman" w:cs="Times New Roman"/>
          <w:sz w:val="26"/>
          <w:szCs w:val="26"/>
        </w:rPr>
        <w:t xml:space="preserve">, 1,2-дихлорэтан, ксилол, ртуть, свинец и его неорганические соединения, сероводород, стирол, толуол, оксид углерода, фенол, формальдегид, </w:t>
      </w:r>
      <w:proofErr w:type="spellStart"/>
      <w:r w:rsidR="001E1C8F" w:rsidRPr="00DD72E4">
        <w:rPr>
          <w:rFonts w:ascii="Times New Roman" w:hAnsi="Times New Roman" w:cs="Times New Roman"/>
          <w:sz w:val="26"/>
          <w:szCs w:val="26"/>
        </w:rPr>
        <w:t>диметилфталат</w:t>
      </w:r>
      <w:proofErr w:type="spellEnd"/>
      <w:r w:rsidR="001E1C8F" w:rsidRPr="00DD72E4">
        <w:rPr>
          <w:rFonts w:ascii="Times New Roman" w:hAnsi="Times New Roman" w:cs="Times New Roman"/>
          <w:sz w:val="26"/>
          <w:szCs w:val="26"/>
        </w:rPr>
        <w:t>, этилацетат и этилбензол.</w:t>
      </w:r>
    </w:p>
    <w:p w:rsidR="006700A5" w:rsidRPr="00DD72E4" w:rsidRDefault="006F22BB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Основания для признания жилого помещения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непригодным для проживания и многоквартирного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дома аварийным и подлежащим сносу или реконструкции</w:t>
      </w:r>
    </w:p>
    <w:p w:rsidR="006700A5" w:rsidRPr="00DD72E4" w:rsidRDefault="002347B2" w:rsidP="006E75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вследствие:</w:t>
      </w:r>
    </w:p>
    <w:p w:rsidR="006700A5" w:rsidRPr="00DD72E4" w:rsidRDefault="004A35FE" w:rsidP="006E75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ухудшения в связи с физическим износом в процессе эксплуатации </w:t>
      </w:r>
      <w:r w:rsidR="00133A03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в результате чрезвычайной ситуации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:rsidR="006700A5" w:rsidRPr="00DD72E4" w:rsidRDefault="004A35FE" w:rsidP="006E75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5B468C" w:rsidRPr="00DD72E4" w:rsidRDefault="002347B2" w:rsidP="005B4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3</w:t>
      </w:r>
      <w:r w:rsidR="006E759B" w:rsidRPr="00DD72E4">
        <w:rPr>
          <w:rFonts w:ascii="Times New Roman" w:hAnsi="Times New Roman" w:cs="Times New Roman"/>
          <w:sz w:val="26"/>
          <w:szCs w:val="26"/>
        </w:rPr>
        <w:t>7</w:t>
      </w:r>
      <w:r w:rsidRPr="00DD72E4">
        <w:rPr>
          <w:rFonts w:ascii="Times New Roman" w:hAnsi="Times New Roman" w:cs="Times New Roman"/>
          <w:sz w:val="26"/>
          <w:szCs w:val="26"/>
        </w:rPr>
        <w:t xml:space="preserve">. </w:t>
      </w:r>
      <w:r w:rsidR="001E1C8F" w:rsidRPr="00DD72E4">
        <w:rPr>
          <w:rFonts w:ascii="Times New Roman" w:hAnsi="Times New Roman" w:cs="Times New Roman"/>
          <w:sz w:val="26"/>
          <w:szCs w:val="26"/>
        </w:rPr>
        <w:t xml:space="preserve">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</w:t>
      </w:r>
      <w:r w:rsidR="00133A03" w:rsidRPr="00DD72E4">
        <w:rPr>
          <w:rFonts w:ascii="Times New Roman" w:hAnsi="Times New Roman" w:cs="Times New Roman"/>
          <w:sz w:val="26"/>
          <w:szCs w:val="26"/>
        </w:rPr>
        <w:t xml:space="preserve">разрушением либо </w:t>
      </w:r>
      <w:r w:rsidR="001E1C8F" w:rsidRPr="00DD72E4">
        <w:rPr>
          <w:rFonts w:ascii="Times New Roman" w:hAnsi="Times New Roman" w:cs="Times New Roman"/>
          <w:sz w:val="26"/>
          <w:szCs w:val="26"/>
        </w:rPr>
        <w:t>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:rsidR="001E1C8F" w:rsidRPr="00DD72E4" w:rsidRDefault="001E1C8F" w:rsidP="005B46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помещения, находящиеся в жилых домах, расположенных на территориях, на которых превышены показатели санитарно-эпидемиологической безопасности в части 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установленные в </w:t>
      </w:r>
      <w:hyperlink r:id="rId24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разделе </w:t>
        </w:r>
        <w:r w:rsidR="006F22B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а также в жилых домах, расположенных в производственных зонах, зонах инженерной и транспортной инфраструктур и в санитарно-защитных зонах, следует признавать непригодными для проживания в случаях, когда инженерными и проектными решениями невозможно минимизировать критерии риска до допустимого уровня.</w:t>
      </w:r>
    </w:p>
    <w:p w:rsidR="00133A03" w:rsidRPr="00DD72E4" w:rsidRDefault="00133A03" w:rsidP="00133A0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3</w:t>
      </w:r>
      <w:r w:rsidR="006E759B" w:rsidRPr="00DD72E4">
        <w:rPr>
          <w:rFonts w:ascii="Times New Roman" w:hAnsi="Times New Roman" w:cs="Times New Roman"/>
          <w:sz w:val="26"/>
          <w:szCs w:val="26"/>
        </w:rPr>
        <w:t>9</w:t>
      </w:r>
      <w:r w:rsidRPr="00DD72E4">
        <w:rPr>
          <w:rFonts w:ascii="Times New Roman" w:hAnsi="Times New Roman" w:cs="Times New Roman"/>
          <w:sz w:val="26"/>
          <w:szCs w:val="26"/>
        </w:rPr>
        <w:t>. Непригодными для проживания следует признавать жилые помещения,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территории. Многоквартирные дома, расположенные в указанных зонах, признаются аварийными и подлежащими сносу или реконструкции.</w:t>
      </w:r>
    </w:p>
    <w:p w:rsidR="00133A03" w:rsidRPr="00DD72E4" w:rsidRDefault="00133A03" w:rsidP="00133A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Непригодными для проживания следует признавать жилые помещения, расположенные в зоне вероятных разрушений при техногенных авариях, иных обстоятельствах, в результате которых сложилась чрезвычайная ситуация, если при помощи инженерных и проектных решений невозможно предотвратить разрушение жилых помещений. Многоквартирные </w:t>
      </w:r>
      <w:r w:rsidRPr="00DD72E4">
        <w:rPr>
          <w:rFonts w:ascii="Times New Roman" w:hAnsi="Times New Roman" w:cs="Times New Roman"/>
          <w:sz w:val="26"/>
          <w:szCs w:val="26"/>
        </w:rPr>
        <w:lastRenderedPageBreak/>
        <w:t xml:space="preserve">дома, расположенные в указанных зонах, признаются аварийными и подлежащими сносу или реконструкции. В настоящем </w:t>
      </w:r>
      <w:hyperlink r:id="rId25" w:anchor="/document/12144695/entry/300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Положении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под зоной вероятных разрушений при техногенных авариях, иных обстоятельствах, в результате которых сложилась чрезвычайная ситуация, понимается территория, в границах которой расположены жилые помещения и многоквартирные дома, которым грозит разрушение в связи с произошедшими техногенной аварией, иными обстоятельствами, в результате которых сложилась чрезвычайная ситуация. Зоны вероятных разрушений при техногенных авариях </w:t>
      </w:r>
      <w:hyperlink r:id="rId26" w:anchor="/document/71390974/entry/100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устанавливаются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Федеральной службой по экологическому,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причин.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00A5" w:rsidRPr="00DD72E4" w:rsidRDefault="006E759B" w:rsidP="00133A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347B2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Непригодными для проживания следует признавать жилые помещения, расположенные на территориях, прилегающих к воздушной линии электропередачи переменного тока и другим объектам, создающим на высоте 1,8 м от поверхности земли напряженность электрического поля промышленной частоты 50 Гц более 1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/м и индукцию магнитного поля промышленной частоты 50 Гц более 50 </w:t>
      </w:r>
      <w:proofErr w:type="spellStart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мкТл</w:t>
      </w:r>
      <w:proofErr w:type="spellEnd"/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помещения, расположенные в многоквартирных домах, получивших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</w:t>
      </w:r>
      <w:r w:rsidR="00133A03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чрезвычайных ситуаций,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признавать непригодными для проживания,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 Указанные многоквартирные дома признаются аварийными и подлежащими сносу.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Комнаты, окна которых выходят на магистрали, при уровне шума выше предельно допустимой нормы, указанной в </w:t>
      </w:r>
      <w:hyperlink r:id="rId27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  <w:r w:rsidR="006E759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следует признавать непригодными для проживания, если при помощи инженерных и проектных решений невозможно снизить уровень шума до допустимого значения.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 помещения, над которыми или смежно с ними расположено устройство для промывки мусоропровода и его очистки, следует признавать непригодными для проживания.</w:t>
      </w:r>
    </w:p>
    <w:p w:rsidR="006700A5" w:rsidRPr="00DD72E4" w:rsidRDefault="002347B2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может служить основанием для признания жилого помещения непригодным для проживания: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системы централизованной канализации и горячего водоснабжения в одно- и двухэтажном жилом доме;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 жилом доме свыше 5 этажей лифта и мусоропровода,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1E1C8F" w:rsidRPr="00DD72E4" w:rsidRDefault="006700A5" w:rsidP="001E1C8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700A5" w:rsidRPr="00DD72E4" w:rsidRDefault="006F22BB" w:rsidP="001E1C8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признания помещения жилым помещением, жилого</w:t>
      </w:r>
      <w:r w:rsidR="001E1C8F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помещения непригодным для проживания и многоквартирного</w:t>
      </w:r>
      <w:r w:rsidR="001E1C8F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дома аварийным и подлежащим сносу или реконструкции</w:t>
      </w:r>
    </w:p>
    <w:p w:rsidR="00133A03" w:rsidRPr="00DD72E4" w:rsidRDefault="00133A03" w:rsidP="00133A03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4</w:t>
      </w:r>
      <w:r w:rsidR="006E759B" w:rsidRPr="00DD72E4">
        <w:rPr>
          <w:rFonts w:ascii="Times New Roman" w:hAnsi="Times New Roman" w:cs="Times New Roman"/>
          <w:sz w:val="26"/>
          <w:szCs w:val="26"/>
        </w:rPr>
        <w:t>5</w:t>
      </w:r>
      <w:r w:rsidRPr="00DD72E4">
        <w:rPr>
          <w:rFonts w:ascii="Times New Roman" w:hAnsi="Times New Roman" w:cs="Times New Roman"/>
          <w:sz w:val="26"/>
          <w:szCs w:val="26"/>
        </w:rPr>
        <w:t>.</w:t>
      </w:r>
      <w:r w:rsidRPr="00DD72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72E4">
        <w:rPr>
          <w:rFonts w:ascii="Times New Roman" w:hAnsi="Times New Roman" w:cs="Times New Roman"/>
          <w:sz w:val="26"/>
          <w:szCs w:val="26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</w:t>
      </w:r>
      <w:r w:rsidRPr="00DD72E4">
        <w:rPr>
          <w:rFonts w:ascii="Times New Roman" w:hAnsi="Times New Roman" w:cs="Times New Roman"/>
          <w:sz w:val="26"/>
          <w:szCs w:val="26"/>
        </w:rPr>
        <w:lastRenderedPageBreak/>
        <w:t xml:space="preserve">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28" w:anchor="/document/72668242/entry/0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 августа 2019 г. N 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 </w:t>
      </w:r>
      <w:hyperlink r:id="rId29" w:anchor="/document/12144695/entry/1047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пунктом 5</w:t>
        </w:r>
        <w:r w:rsidR="00FC7D13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2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700A5" w:rsidRPr="00DD72E4" w:rsidRDefault="00133A03" w:rsidP="00133A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30" w:anchor="/document/12144695/entry/1042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абзацем первым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133A03" w:rsidRPr="00DD72E4" w:rsidRDefault="00133A03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>4</w:t>
      </w:r>
      <w:r w:rsidR="006E759B" w:rsidRPr="00DD72E4">
        <w:rPr>
          <w:rFonts w:ascii="Times New Roman" w:hAnsi="Times New Roman" w:cs="Times New Roman"/>
          <w:sz w:val="26"/>
          <w:szCs w:val="26"/>
        </w:rPr>
        <w:t>6</w:t>
      </w:r>
      <w:r w:rsidRPr="00DD72E4">
        <w:rPr>
          <w:rFonts w:ascii="Times New Roman" w:hAnsi="Times New Roman" w:cs="Times New Roman"/>
          <w:sz w:val="26"/>
          <w:szCs w:val="26"/>
        </w:rPr>
        <w:t>.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00A5" w:rsidRPr="00DD72E4" w:rsidRDefault="00A17010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проведения оценки соответствия помещения установленным в настоящем Положении требованиям включает: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рассмотрение заявления и прилагаемых к нему обосновывающих документов, а также иных документов, предусмотренных </w:t>
      </w:r>
      <w:hyperlink r:id="rId31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="00A17010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="006E759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="00A17010" w:rsidRPr="00DD72E4">
        <w:t xml:space="preserve">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33A03" w:rsidRPr="00DD72E4">
        <w:rPr>
          <w:rFonts w:ascii="Times New Roman" w:hAnsi="Times New Roman" w:cs="Times New Roman"/>
          <w:sz w:val="26"/>
          <w:szCs w:val="26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 настоящем Положении требованиям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комиссии по оценке пригодности (непригодности) жилых помещений для постоянного проживания;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комиссией заключения в порядке, предусмотренном </w:t>
      </w:r>
      <w:hyperlink r:id="rId32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="007B2F7E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="00FC7D13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7B2F7E" w:rsidRPr="00DD72E4">
        <w:t xml:space="preserve">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по форме согласно </w:t>
      </w:r>
      <w:hyperlink r:id="rId33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N 1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- заключение);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 w:rsidR="006F22B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по итогам работы комиссии;</w:t>
      </w:r>
    </w:p>
    <w:p w:rsidR="006700A5" w:rsidRPr="00DD72E4" w:rsidRDefault="00504D48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6700A5" w:rsidRPr="00DD72E4" w:rsidRDefault="00A17010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E31D4" w:rsidRPr="00DD72E4" w:rsidRDefault="006E31D4" w:rsidP="006E31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Pr="00DD72E4">
        <w:rPr>
          <w:rFonts w:ascii="Times New Roman" w:hAnsi="Times New Roman" w:cs="Times New Roman"/>
          <w:sz w:val="26"/>
          <w:szCs w:val="26"/>
        </w:rPr>
        <w:t xml:space="preserve"> 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 </w:t>
      </w:r>
      <w:hyperlink w:anchor="sub_10442" w:history="1"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абзацем третьим пункта </w:t>
        </w:r>
        <w:r w:rsidR="00A17010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4</w:t>
        </w:r>
        <w:r w:rsidR="00FC7D13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7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6700A5" w:rsidRPr="00DD72E4" w:rsidRDefault="006E31D4" w:rsidP="006E31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6700A5" w:rsidRPr="00DD72E4" w:rsidRDefault="006700A5" w:rsidP="006E31D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для подписания таких документов не установлен иной вид электронной подписи).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представить в комиссию указанные в </w:t>
      </w:r>
      <w:hyperlink r:id="rId34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="00EB031A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</w:t>
        </w:r>
      </w:hyperlink>
      <w:r w:rsidR="00D266AD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 документы и информацию по своей инициативе.</w:t>
      </w:r>
    </w:p>
    <w:p w:rsidR="006700A5" w:rsidRPr="00DD72E4" w:rsidRDefault="00A17010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 </w:t>
      </w:r>
      <w:hyperlink r:id="rId35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="0086744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="00EB031A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Положения.</w:t>
      </w:r>
    </w:p>
    <w:p w:rsidR="006700A5" w:rsidRPr="00DD72E4" w:rsidRDefault="006E759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A17010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технический паспорт жилого помещения, а для нежилых помещений - технический план;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заключения (акты) соответствующих органов государственного надзора (контроля) в случае, если представление указанных документов в соответствии с </w:t>
      </w:r>
      <w:hyperlink r:id="rId36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абзацем третьим пункта </w:t>
        </w:r>
        <w:r w:rsidR="00D266AD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="006E759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вправе запрашивать эти документы в органах государственного надзора (контроля), указанных в </w:t>
      </w:r>
      <w:hyperlink r:id="rId37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абзаце </w:t>
        </w:r>
        <w:r w:rsidR="00D266AD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четвертом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пункта </w:t>
        </w:r>
        <w:r w:rsidR="00832B8C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Положения.</w:t>
      </w:r>
    </w:p>
    <w:p w:rsidR="006700A5" w:rsidRPr="00DD72E4" w:rsidRDefault="006F22BB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759B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66AD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</w:t>
      </w:r>
      <w:r w:rsidR="00D266AD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абзацем первым пункта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38" w:history="1">
        <w:r w:rsidR="007B2F7E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="006E759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в течение 30 дней с даты регистрации и принимает решение (в виде заключения), указанное в </w:t>
      </w:r>
      <w:hyperlink r:id="rId39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="007B2F7E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="00832B8C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7B2F7E" w:rsidRPr="00DD72E4">
        <w:t xml:space="preserve">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либо решение о проведении дополнительного обследования оцениваемого помещения.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непредставления заявителем документов, предусмотренных </w:t>
      </w:r>
      <w:hyperlink r:id="rId40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="007B2F7E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="006E759B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</w:t>
        </w:r>
      </w:hyperlink>
      <w:r w:rsidR="006E31D4" w:rsidRPr="00DD72E4"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 </w:t>
      </w:r>
      <w:hyperlink r:id="rId41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абзацем первым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пункта.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5</w:t>
      </w:r>
      <w:r w:rsidR="006E759B" w:rsidRPr="00DD72E4">
        <w:rPr>
          <w:rFonts w:ascii="Times New Roman" w:hAnsi="Times New Roman" w:cs="Times New Roman"/>
          <w:sz w:val="26"/>
          <w:szCs w:val="26"/>
        </w:rPr>
        <w:t>2</w:t>
      </w:r>
      <w:r w:rsidRPr="00DD72E4">
        <w:rPr>
          <w:rFonts w:ascii="Times New Roman" w:hAnsi="Times New Roman" w:cs="Times New Roman"/>
          <w:sz w:val="26"/>
          <w:szCs w:val="26"/>
        </w:rPr>
        <w:t>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об отсутствии оснований для признания жилого помещения непригодным для проживания;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lastRenderedPageBreak/>
        <w:t>о выявлении оснований для признания многоквартирного дома аварийным и подлежащим реконструкции;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266AD" w:rsidRPr="00DD72E4" w:rsidRDefault="00D266AD" w:rsidP="00D26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E31D4" w:rsidRPr="00DD72E4" w:rsidRDefault="006E31D4" w:rsidP="00D266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    </w:t>
      </w:r>
      <w:r w:rsidR="00E370E7" w:rsidRPr="00DD72E4">
        <w:rPr>
          <w:rFonts w:ascii="Times New Roman" w:hAnsi="Times New Roman" w:cs="Times New Roman"/>
          <w:sz w:val="26"/>
          <w:szCs w:val="26"/>
        </w:rPr>
        <w:t xml:space="preserve">    </w:t>
      </w:r>
      <w:r w:rsidR="007B2F7E" w:rsidRPr="00DD72E4">
        <w:rPr>
          <w:rFonts w:ascii="Times New Roman" w:hAnsi="Times New Roman" w:cs="Times New Roman"/>
          <w:sz w:val="26"/>
          <w:szCs w:val="26"/>
        </w:rPr>
        <w:t>5</w:t>
      </w:r>
      <w:r w:rsidR="00EB031A" w:rsidRPr="00DD72E4">
        <w:rPr>
          <w:rFonts w:ascii="Times New Roman" w:hAnsi="Times New Roman" w:cs="Times New Roman"/>
          <w:sz w:val="26"/>
          <w:szCs w:val="26"/>
        </w:rPr>
        <w:t>3</w:t>
      </w:r>
      <w:r w:rsidR="007B2F7E" w:rsidRPr="00DD72E4">
        <w:rPr>
          <w:rFonts w:ascii="Times New Roman" w:hAnsi="Times New Roman" w:cs="Times New Roman"/>
          <w:sz w:val="26"/>
          <w:szCs w:val="26"/>
        </w:rPr>
        <w:t xml:space="preserve">. </w:t>
      </w:r>
      <w:r w:rsidRPr="00DD72E4">
        <w:rPr>
          <w:rFonts w:ascii="Times New Roman" w:hAnsi="Times New Roman" w:cs="Times New Roman"/>
          <w:sz w:val="26"/>
          <w:szCs w:val="26"/>
        </w:rPr>
        <w:t xml:space="preserve">  Два экземпляра заключения, указанного в </w:t>
      </w:r>
      <w:hyperlink w:anchor="sub_104708" w:history="1"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 xml:space="preserve">абзаце </w:t>
        </w:r>
        <w:r w:rsidR="00D266AD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девятом</w:t>
        </w:r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 xml:space="preserve"> пункта </w:t>
        </w:r>
        <w:r w:rsidR="007B2F7E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5</w:t>
        </w:r>
        <w:r w:rsidR="00EB031A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2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</w:t>
      </w:r>
      <w:hyperlink w:anchor="sub_10073" w:history="1"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 xml:space="preserve">абзацем </w:t>
        </w:r>
        <w:r w:rsidR="00E6241F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2</w:t>
        </w:r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 xml:space="preserve"> пункта </w:t>
        </w:r>
        <w:r w:rsidR="00832B8C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9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D266AD" w:rsidRPr="00DD72E4" w:rsidRDefault="00D266AD" w:rsidP="00D266A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hAnsi="Times New Roman" w:cs="Times New Roman"/>
          <w:sz w:val="26"/>
          <w:szCs w:val="26"/>
        </w:rPr>
        <w:t>5</w:t>
      </w:r>
      <w:r w:rsidR="00EB031A" w:rsidRPr="00DD72E4">
        <w:rPr>
          <w:rFonts w:ascii="Times New Roman" w:hAnsi="Times New Roman" w:cs="Times New Roman"/>
          <w:sz w:val="26"/>
          <w:szCs w:val="26"/>
        </w:rPr>
        <w:t>4</w:t>
      </w:r>
      <w:r w:rsidRPr="00DD72E4">
        <w:rPr>
          <w:rFonts w:ascii="Times New Roman" w:hAnsi="Times New Roman" w:cs="Times New Roman"/>
          <w:sz w:val="26"/>
          <w:szCs w:val="26"/>
        </w:rPr>
        <w:t xml:space="preserve">. В случае обследования помещения комиссия составляет в 3 экземплярах акт обследования помещения по форме согласно </w:t>
      </w:r>
      <w:hyperlink r:id="rId42" w:anchor="/document/12144695/entry/1200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приложению N 2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. Участие в обследовании помещения лиц, указанных в </w:t>
      </w:r>
      <w:hyperlink r:id="rId43" w:anchor="/document/12144695/entry/10074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абзаце третьем пункта </w:t>
        </w:r>
        <w:r w:rsidR="006D621A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9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в случае их включения в состав комиссии является обязательным.</w:t>
      </w:r>
    </w:p>
    <w:p w:rsidR="00D266AD" w:rsidRPr="00DD72E4" w:rsidRDefault="00D266AD" w:rsidP="00D266A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 xml:space="preserve">На основании полученного заключения Администрация в течение 30 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</w:t>
      </w:r>
      <w:hyperlink r:id="rId44" w:anchor="/multilink/12144695/paragraph/60063/number/0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порядке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решение, предусмотренное </w:t>
      </w:r>
      <w:hyperlink r:id="rId45" w:anchor="/document/12144695/entry/10077" w:history="1">
        <w:r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абзацем пятым пункта </w:t>
        </w:r>
        <w:r w:rsidR="00E6241F" w:rsidRPr="00DD72E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9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00A5" w:rsidRPr="00DD72E4" w:rsidRDefault="007B2F7E" w:rsidP="00D266A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многоквартирного дома аварийным и подлежащим сносу договоры найма и аренды жилых помещений расторгаются в соответствии с </w:t>
      </w:r>
      <w:hyperlink r:id="rId46" w:tooltip="&lt;div class=&quot;head&quot;&gt;Ссылка на список документов:&#10;&lt;/div&gt;&lt;div&gt;&lt;span class=&quot;aligner&quot;&gt;&lt;div class=&quot;icon listDocD-16&quot;&gt;&lt;/div&gt;&lt;/span&gt;&lt;span class=&quot;doc&quot;&gt;&lt;div&gt;&quot;Гражданский кодекс Российской Федерации (часть вторая)&quot; от 26.01.1996 N 14-ФЗ&lt;/div&gt;&lt;div&gt;(ред. от 18.03.2019, с из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 </w:t>
      </w:r>
      <w:hyperlink r:id="rId47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1D4" w:rsidRPr="00DD72E4" w:rsidRDefault="006D621A" w:rsidP="006D6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22671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22671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6744B" w:rsidRPr="00DD72E4">
        <w:rPr>
          <w:rFonts w:ascii="Times New Roman" w:hAnsi="Times New Roman" w:cs="Times New Roman"/>
          <w:sz w:val="26"/>
          <w:szCs w:val="26"/>
        </w:rPr>
        <w:t>Администрация</w:t>
      </w:r>
      <w:r w:rsidR="006E31D4" w:rsidRPr="00DD72E4">
        <w:rPr>
          <w:rFonts w:ascii="Times New Roman" w:hAnsi="Times New Roman" w:cs="Times New Roman"/>
          <w:sz w:val="26"/>
          <w:szCs w:val="26"/>
        </w:rPr>
        <w:t xml:space="preserve"> в 5-дневный срок со дня принятия решения, предусмотренного </w:t>
      </w:r>
      <w:hyperlink w:anchor="sub_1049" w:history="1">
        <w:r w:rsidR="006E31D4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пунктом </w:t>
        </w:r>
        <w:r w:rsidR="00022671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5</w:t>
        </w:r>
        <w:r w:rsidR="00A21AA4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4</w:t>
        </w:r>
      </w:hyperlink>
      <w:r w:rsidR="006E31D4"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направляет в 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 1 экземпляру распоряжения и заключения комиссии заявителю, а также в случае признания жилого помещения непригодным для проживания и многоквартирного дома аварийным и подлежащим сносу или реконструкции - 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E31D4" w:rsidRPr="00DD72E4" w:rsidRDefault="006E31D4" w:rsidP="006D6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5102"/>
      <w:r w:rsidRPr="00DD72E4">
        <w:rPr>
          <w:rFonts w:ascii="Times New Roman" w:hAnsi="Times New Roman" w:cs="Times New Roman"/>
          <w:sz w:val="26"/>
          <w:szCs w:val="26"/>
        </w:rPr>
        <w:lastRenderedPageBreak/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w:anchor="sub_1036" w:history="1"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пунктом 3</w:t>
        </w:r>
        <w:r w:rsidR="00A21AA4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9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решение, предусмотренное </w:t>
      </w:r>
      <w:hyperlink w:anchor="sub_1047" w:history="1"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пунктом </w:t>
        </w:r>
        <w:r w:rsidR="00022671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5</w:t>
        </w:r>
        <w:r w:rsidR="006D621A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2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направляется в </w:t>
      </w:r>
      <w:r w:rsidR="00E87755" w:rsidRPr="00DD72E4">
        <w:rPr>
          <w:rFonts w:ascii="Times New Roman" w:hAnsi="Times New Roman" w:cs="Times New Roman"/>
          <w:sz w:val="26"/>
          <w:szCs w:val="26"/>
        </w:rPr>
        <w:t>Администрацию</w:t>
      </w:r>
      <w:r w:rsidRPr="00DD72E4">
        <w:rPr>
          <w:rFonts w:ascii="Times New Roman" w:hAnsi="Times New Roman" w:cs="Times New Roman"/>
          <w:sz w:val="26"/>
          <w:szCs w:val="26"/>
        </w:rPr>
        <w:t>, собственнику жилья и заявителю не позднее рабочего дня, следующего за днем оформления решения.</w:t>
      </w:r>
    </w:p>
    <w:p w:rsidR="006E31D4" w:rsidRPr="00DD72E4" w:rsidRDefault="006E31D4" w:rsidP="006D6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5103"/>
      <w:bookmarkEnd w:id="1"/>
      <w:r w:rsidRPr="00DD72E4">
        <w:rPr>
          <w:rFonts w:ascii="Times New Roman" w:hAnsi="Times New Roman" w:cs="Times New Roman"/>
          <w:sz w:val="26"/>
          <w:szCs w:val="26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w:anchor="sub_1047" w:history="1">
        <w:r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пунктом </w:t>
        </w:r>
        <w:r w:rsidR="00022671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5</w:t>
        </w:r>
        <w:r w:rsidR="006D621A" w:rsidRPr="00DD72E4">
          <w:rPr>
            <w:rStyle w:val="ab"/>
            <w:rFonts w:ascii="Times New Roman" w:hAnsi="Times New Roman"/>
            <w:color w:val="auto"/>
            <w:sz w:val="26"/>
            <w:szCs w:val="26"/>
          </w:rPr>
          <w:t>2</w:t>
        </w:r>
      </w:hyperlink>
      <w:r w:rsidRPr="00DD72E4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bookmarkEnd w:id="2"/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E8775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</w:t>
      </w:r>
      <w:r w:rsidR="00E8775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предусмотренное </w:t>
      </w:r>
      <w:hyperlink r:id="rId48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="006D621A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могут быть обжалованы заинтересованными лицами в судебном порядке.</w:t>
      </w:r>
    </w:p>
    <w:p w:rsidR="006700A5" w:rsidRPr="00DD72E4" w:rsidRDefault="006700A5" w:rsidP="000226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B158E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"http://www.consultant.ru/cons/cgi/online.cgi?rnd=CB8EC566001CC4CF894B1D453845EC61&amp;req=query&amp;REFDOC=332696&amp;REFBASE=LAW&amp;REFPAGE=0&amp;REFTYPE=CDLT_CHILDLESS_CONTENTS_ITEM_MAIN_BACKREFS&amp;ts=2928515707771937636&amp;mode=backrefs&amp;REFDST=100107" </w:instrText>
      </w:r>
      <w:r w:rsidR="00AB158E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:rsidR="006700A5" w:rsidRPr="00DD72E4" w:rsidRDefault="00AB158E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8775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Использование дополнительной информации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принятия решения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 </w:t>
      </w:r>
      <w:hyperlink r:id="rId49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  <w:r w:rsidR="006D621A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 </w:t>
      </w:r>
      <w:hyperlink r:id="rId50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="002D572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Комиссия оформляет в 3 экземплярах заключение о признании жилого помещения непригодным для проживания указанных граждан по форме согласно </w:t>
      </w:r>
      <w:hyperlink r:id="rId51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N 1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 настоящему Положению и в 5-дневный срок направляет 1 экземпляр в </w:t>
      </w:r>
      <w:r w:rsidR="00E8775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Администрацию,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второй экземпляр заявителю (третий экземпляр остается в деле, сформированном комиссией).</w:t>
      </w:r>
    </w:p>
    <w:p w:rsidR="00A21AA4" w:rsidRPr="00DD72E4" w:rsidRDefault="00A21AA4" w:rsidP="00E877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00A5" w:rsidRPr="00DD72E4" w:rsidRDefault="00E87755" w:rsidP="00E877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6700A5"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признания садового дома жилым домом</w:t>
      </w:r>
    </w:p>
    <w:p w:rsidR="006700A5" w:rsidRPr="00DD72E4" w:rsidRDefault="006700A5" w:rsidP="00385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жилого дома садовым домом</w:t>
      </w:r>
    </w:p>
    <w:p w:rsidR="006700A5" w:rsidRPr="00DD72E4" w:rsidRDefault="006D621A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022671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</w:t>
      </w:r>
      <w:r w:rsidR="002D572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52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5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53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7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54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55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 выдается расписка в получении от заявителя документов, предусмотренных </w:t>
      </w:r>
      <w:hyperlink r:id="rId56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A21AA4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 </w:t>
      </w:r>
      <w:hyperlink r:id="rId57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A21AA4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настоящего Положения, </w:t>
      </w:r>
      <w:r w:rsidR="002D572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чем через 45 календарных дней со дня подачи заявления.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D572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 </w:t>
      </w:r>
      <w:hyperlink r:id="rId58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 N 3</w:t>
        </w:r>
      </w:hyperlink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D621A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признании садового дома жилым домом или жилого дома садовым домом принимается в следующих случаях: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непредставление заявителем документов, предусмотренных </w:t>
      </w:r>
      <w:hyperlink r:id="rId59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"а"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и (или) </w:t>
      </w:r>
      <w:hyperlink r:id="rId60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"в" пункта </w:t>
        </w:r>
        <w:r w:rsidR="00022671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A21AA4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</w:t>
      </w:r>
      <w:hyperlink r:id="rId61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подпунктом "б" пункта </w:t>
        </w:r>
        <w:r w:rsidR="00022671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A21AA4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022671" w:rsidRPr="00DD72E4">
        <w:t xml:space="preserve"> 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62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подпунктом "б" пункта </w:t>
        </w:r>
        <w:r w:rsidR="00022671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6D621A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непредставление заявителем документа, предусмотренного </w:t>
      </w:r>
      <w:hyperlink r:id="rId63" w:history="1">
        <w:r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подпунктом "г" пункта </w:t>
        </w:r>
        <w:r w:rsidR="00022671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  <w:r w:rsidR="00E8775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</w:t>
        </w:r>
      </w:hyperlink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Положения, в случае если садовый дом или жилой дом обременен правами третьих лиц;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266AD" w:rsidRPr="00DD72E4" w:rsidRDefault="00D266AD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hAnsi="Times New Roman" w:cs="Times New Roman"/>
          <w:sz w:val="26"/>
          <w:szCs w:val="26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273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</w:t>
      </w:r>
      <w:hyperlink r:id="rId64" w:history="1">
        <w:r w:rsidR="006700A5" w:rsidRPr="00DD72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="00C8273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настоящего Положения.</w:t>
      </w:r>
    </w:p>
    <w:p w:rsidR="006700A5" w:rsidRPr="00DD72E4" w:rsidRDefault="00022671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2736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00A5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6700A5" w:rsidRPr="00DD72E4" w:rsidRDefault="006700A5" w:rsidP="003852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D5725" w:rsidRPr="00DD72E4" w:rsidRDefault="0047149D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7149D" w:rsidRPr="00DD72E4" w:rsidRDefault="0047149D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A21AA4" w:rsidP="004714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A4" w:rsidRPr="00DD72E4" w:rsidRDefault="006700A5" w:rsidP="000226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2671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</w:p>
    <w:p w:rsidR="00504D48" w:rsidRPr="00DD72E4" w:rsidRDefault="00A21AA4" w:rsidP="00A21A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="00022671" w:rsidRPr="00DD7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0A5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</w:p>
    <w:p w:rsidR="00A21AA4" w:rsidRPr="00DD72E4" w:rsidRDefault="006700A5" w:rsidP="00E8775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признании помещения</w:t>
      </w:r>
      <w:r w:rsidR="00416E72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жилым помещением, жилого помещения</w:t>
      </w:r>
      <w:r w:rsidR="00416E72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 для проживания,</w:t>
      </w:r>
      <w:r w:rsidR="00416E72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многоквартирного дома аварийными подлежащим сносу или реконструкции,</w:t>
      </w:r>
      <w:r w:rsidR="00E87755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садового дома жилым домом и жилого</w:t>
      </w:r>
      <w:r w:rsidR="00416E72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 садовым домом, </w:t>
      </w:r>
    </w:p>
    <w:p w:rsidR="00A21AA4" w:rsidRPr="00DD72E4" w:rsidRDefault="00A21AA4" w:rsidP="00E8775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AA4" w:rsidRPr="00DD72E4" w:rsidRDefault="00A21AA4" w:rsidP="00E8775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AA4" w:rsidRPr="00DD72E4" w:rsidRDefault="00A21AA4" w:rsidP="00E8775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0A5" w:rsidRPr="00DD72E4" w:rsidRDefault="006700A5" w:rsidP="00E87755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</w:t>
      </w:r>
    </w:p>
    <w:p w:rsidR="006700A5" w:rsidRPr="00DD72E4" w:rsidRDefault="006700A5" w:rsidP="00E8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об оценке соответствия помещения (многоквартирного дома)</w:t>
      </w:r>
    </w:p>
    <w:p w:rsidR="006700A5" w:rsidRPr="00DD72E4" w:rsidRDefault="006700A5" w:rsidP="00E8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требованиям, установленным в Положении о признании помещения</w:t>
      </w:r>
    </w:p>
    <w:p w:rsidR="006700A5" w:rsidRPr="00DD72E4" w:rsidRDefault="006700A5" w:rsidP="00E8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жилым помещением, жилого помещения непригодным для проживания,</w:t>
      </w:r>
    </w:p>
    <w:p w:rsidR="006700A5" w:rsidRPr="00DD72E4" w:rsidRDefault="006700A5" w:rsidP="00E8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многоквартирного дома аварийным и подлежащим сносу</w:t>
      </w:r>
    </w:p>
    <w:p w:rsidR="006700A5" w:rsidRPr="00DD72E4" w:rsidRDefault="006700A5" w:rsidP="00E8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или реконструкции, садового дома жилым домом</w:t>
      </w:r>
    </w:p>
    <w:p w:rsidR="006700A5" w:rsidRPr="00DD72E4" w:rsidRDefault="006700A5" w:rsidP="00E87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и жилого дома садовым домом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________________________ </w:t>
      </w:r>
      <w:r w:rsidR="00E87755"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="00E87755"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(дата)</w:t>
      </w:r>
    </w:p>
    <w:p w:rsidR="006700A5" w:rsidRPr="00DD72E4" w:rsidRDefault="006700A5" w:rsidP="00E87755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месторасположение помещения, в том числе наименования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населенного пункта и улицы, номера дома и квартиры)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Межведомственная            комиссия,              назначенная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_________________________________________________________________,</w:t>
      </w:r>
    </w:p>
    <w:p w:rsidR="006700A5" w:rsidRPr="00DD72E4" w:rsidRDefault="006700A5" w:rsidP="00161A66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>(кем назначена, наименование федерального органа исполнительной</w:t>
      </w:r>
      <w:r w:rsidR="00161A66"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>власти, органа исполнительной власти субъекта Российской</w:t>
      </w:r>
      <w:r w:rsidR="00161A66"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>Федерации, органа местного самоуправления, дата, номер решения</w:t>
      </w:r>
      <w:r w:rsidR="00161A66"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8"/>
          <w:szCs w:val="18"/>
          <w:lang w:eastAsia="ru-RU"/>
        </w:rPr>
        <w:t>о созыве комиссии)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в составе председателя 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, занимаемая должность и место работы)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и членов комиссии 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, занимаемая должность и место работы)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при участии приглашенных экспертов 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, занимаемая должность и место работы)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и приглашенного собственника помещения или уполномоченного им лица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, занимаемая должность и место работы)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рассмотренных документов 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(приводится перечень документов)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и   на  основании акта межведомственной комиссии, составленного по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обследования, 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6700A5" w:rsidRPr="00DD72E4" w:rsidRDefault="006700A5" w:rsidP="00161A66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приводится заключение, взятое из акта обследования (в случае</w:t>
      </w:r>
      <w:r w:rsidR="00161A66"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проведения обследования), или указывается, что на основании</w:t>
      </w:r>
      <w:r w:rsidR="00161A66"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решения межведомственной комиссии обследование не проводилось)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приняла заключение о _____________________________________________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_________________________________________________________________.</w:t>
      </w:r>
    </w:p>
    <w:p w:rsidR="006700A5" w:rsidRPr="00DD72E4" w:rsidRDefault="006700A5" w:rsidP="00161A66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(приводится обоснование принятого межведомственной комиссией</w:t>
      </w:r>
      <w:r w:rsidR="00161A66"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заключения об оценке соответствия помещения</w:t>
      </w:r>
      <w:r w:rsidR="00161A66"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(многоквартирного дома) требованиям, установленным в Положении</w:t>
      </w:r>
      <w:r w:rsidR="00161A66"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о признании помещения жилым помещением, жилого помещения</w:t>
      </w:r>
      <w:r w:rsidR="00161A66"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непригодным для проживания и многоквартирного дома аварийным</w:t>
      </w:r>
    </w:p>
    <w:p w:rsidR="006700A5" w:rsidRPr="00DD72E4" w:rsidRDefault="006700A5" w:rsidP="00D0658D">
      <w:pPr>
        <w:shd w:val="clear" w:color="auto" w:fill="FFFFFF"/>
        <w:tabs>
          <w:tab w:val="left" w:pos="9923"/>
          <w:tab w:val="left" w:pos="10206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92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и подлежащим сносу или реконструкции)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Приложение к заключению: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а) перечень рассмотренных документов;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б) акт обследования помещения (в случае проведения обследования);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в) перечень   других   материалов,   запрошенных  межведомственной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комиссией;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г) особое мнение членов межведомственной комиссии: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_________________________________________________________________.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Председатель межведомственной комиссии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         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(подпись)                           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Члены межведомственной комиссии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         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(подпись)                          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         ________________________________</w:t>
      </w:r>
    </w:p>
    <w:p w:rsidR="006700A5" w:rsidRPr="00DD72E4" w:rsidRDefault="006700A5" w:rsidP="00D065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(подпись)                           (</w:t>
      </w:r>
      <w:proofErr w:type="spellStart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ф.и.о.</w:t>
      </w:r>
      <w:proofErr w:type="spellEnd"/>
      <w:r w:rsidRPr="00DD72E4">
        <w:rPr>
          <w:rFonts w:ascii="Courier New" w:eastAsia="Times New Roman" w:hAnsi="Courier New" w:cs="Courier New"/>
          <w:sz w:val="16"/>
          <w:szCs w:val="16"/>
          <w:lang w:eastAsia="ru-RU"/>
        </w:rPr>
        <w:t>)</w:t>
      </w:r>
    </w:p>
    <w:p w:rsidR="00161A66" w:rsidRPr="00DD72E4" w:rsidRDefault="006700A5" w:rsidP="00161A66">
      <w:pPr>
        <w:shd w:val="clear" w:color="auto" w:fill="FFFFFF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E4">
        <w:rPr>
          <w:rFonts w:ascii="Times New Roman" w:eastAsia="Times New Roman" w:hAnsi="Times New Roman" w:cs="Times New Roman"/>
          <w:sz w:val="30"/>
          <w:szCs w:val="30"/>
        </w:rPr>
        <w:t> </w:t>
      </w:r>
      <w:r w:rsidR="007972B6" w:rsidRPr="00DD72E4">
        <w:rPr>
          <w:rStyle w:val="ac"/>
          <w:rFonts w:ascii="Times New Roman" w:hAnsi="Times New Roman" w:cs="Times New Roman"/>
          <w:b w:val="0"/>
          <w:bCs/>
          <w:color w:val="auto"/>
        </w:rPr>
        <w:t>Приложение N 2</w:t>
      </w:r>
      <w:r w:rsidR="007972B6" w:rsidRPr="00DD72E4">
        <w:rPr>
          <w:rStyle w:val="ac"/>
          <w:rFonts w:ascii="Times New Roman" w:hAnsi="Times New Roman" w:cs="Times New Roman"/>
          <w:b w:val="0"/>
          <w:bCs/>
          <w:color w:val="auto"/>
        </w:rPr>
        <w:br/>
      </w:r>
      <w:r w:rsidR="00161A66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признании помещения жилым помещением, жилого помещения непригодным для проживания, многоквартирного дома аварийными подлежащим сносу или реконструкции, садового дома жилым домом и жилого </w:t>
      </w:r>
      <w:r w:rsidR="00780F70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садовым домом</w:t>
      </w:r>
    </w:p>
    <w:p w:rsidR="007972B6" w:rsidRPr="00DD72E4" w:rsidRDefault="007972B6" w:rsidP="007972B6">
      <w:pPr>
        <w:pStyle w:val="ad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           </w:t>
      </w:r>
      <w:r w:rsidRPr="00DD72E4">
        <w:rPr>
          <w:rStyle w:val="ac"/>
          <w:bCs/>
          <w:color w:val="auto"/>
          <w:sz w:val="22"/>
          <w:szCs w:val="22"/>
        </w:rPr>
        <w:t>АКТ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</w:t>
      </w:r>
      <w:r w:rsidRPr="00DD72E4">
        <w:rPr>
          <w:rStyle w:val="ac"/>
          <w:bCs/>
          <w:color w:val="auto"/>
          <w:sz w:val="22"/>
          <w:szCs w:val="22"/>
        </w:rPr>
        <w:t>обследования  помещения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</w:t>
      </w:r>
      <w:r w:rsidRPr="00DD72E4">
        <w:rPr>
          <w:rStyle w:val="ac"/>
          <w:bCs/>
          <w:color w:val="auto"/>
          <w:sz w:val="22"/>
          <w:szCs w:val="22"/>
        </w:rPr>
        <w:t>(многоквартирного дома)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N __________________                      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                                 (дата)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(месторасположение помещения (многоквартирного дома), в том числе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наименования населенного пункта и улицы, номера дома и квартиры)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Межведомственная комиссия, назначенная 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______________________________________________________________________,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(кем назначена, наименование федерального органа исполнительной власти,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органа исполнительной власти субъекта Российской Федерации, органа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местного самоуправления, дата, номер решения о созыве комиссии)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в составе председателя 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, занимаемая должность и место работы)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и членов комиссии 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, занимаемая должность и место работы)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при участии приглашенных экспертов 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, занимаемая должность и место работы)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и приглашенного собственника  помещения  или  уполномоченного  им  лица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, занимаемая должность и место работы)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произвела обследование помещения (многоквартирного дома) по заявлению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(реквизиты заявителя: 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 xml:space="preserve"> и адрес - для физического лица,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наименование организации и занимаемая должность - для юридического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         лица)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и составила настоящий акт обследования помещения (многоквартирного дома)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______________________________________________________________________.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(адрес, принадлежность помещения, кадастровый номер, год ввода в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         эксплуатацию)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lastRenderedPageBreak/>
        <w:t xml:space="preserve">   Краткое описание  состояния  жилого  помещения,  несущих строительных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конструкций,  инженерных  систем  здания,  оборудования  и механизмов и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прилегающей к зданию территории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______________________________________________________________________.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Сведения о несоответствиях  установленным  требованиям  с указанием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фактических   значений    показателя    или    описанием    конкретного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несоответствия 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______________________________________________________________________.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Оценка результатов проведенного инструментального контроля и других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видов контроля и исследований 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______________________________________________________________________.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(кем проведен контроль (испытание), по каким показателям, какие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       фактические значения получены)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Рекомендации межведомственной комиссии и предлагаемые меры, которые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необходимо принять для обеспечения безопасности или создания нормальных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условий для постоянного проживания 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______________________________________________________________________.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Заключение  межведомственной комиссии по  результатам  обследования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помещения 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______________________________________________________________________.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Приложение к акту: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а) результаты инструментального контроля;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б) результаты лабораторных испытаний;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в) результаты исследований;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bookmarkStart w:id="3" w:name="sub_1204"/>
      <w:r w:rsidRPr="00DD72E4">
        <w:rPr>
          <w:sz w:val="22"/>
          <w:szCs w:val="22"/>
        </w:rPr>
        <w:t xml:space="preserve">   г) заключения экспертов специализированных организаций;</w:t>
      </w:r>
    </w:p>
    <w:bookmarkEnd w:id="3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  д) другие материалы по решению межведомственной комиссии.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Председатель межведомственной комиссии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  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(подпись)   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)</w:t>
      </w:r>
    </w:p>
    <w:p w:rsidR="007972B6" w:rsidRPr="00DD72E4" w:rsidRDefault="007972B6" w:rsidP="007972B6"/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Члены межведомственной комиссии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  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(подпись)   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  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(подпись)   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  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(подпись)   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)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__________________________________  __________________________________</w:t>
      </w:r>
    </w:p>
    <w:p w:rsidR="007972B6" w:rsidRPr="00DD72E4" w:rsidRDefault="007972B6" w:rsidP="007972B6">
      <w:pPr>
        <w:pStyle w:val="ae"/>
        <w:rPr>
          <w:sz w:val="22"/>
          <w:szCs w:val="22"/>
        </w:rPr>
      </w:pPr>
      <w:r w:rsidRPr="00DD72E4">
        <w:rPr>
          <w:sz w:val="22"/>
          <w:szCs w:val="22"/>
        </w:rPr>
        <w:t xml:space="preserve">              (подпись)                           (</w:t>
      </w:r>
      <w:proofErr w:type="spellStart"/>
      <w:r w:rsidRPr="00DD72E4">
        <w:rPr>
          <w:sz w:val="22"/>
          <w:szCs w:val="22"/>
        </w:rPr>
        <w:t>ф.и.о.</w:t>
      </w:r>
      <w:proofErr w:type="spellEnd"/>
      <w:r w:rsidRPr="00DD72E4">
        <w:rPr>
          <w:sz w:val="22"/>
          <w:szCs w:val="22"/>
        </w:rPr>
        <w:t>)</w:t>
      </w:r>
    </w:p>
    <w:p w:rsidR="007972B6" w:rsidRPr="00DD72E4" w:rsidRDefault="007972B6" w:rsidP="007972B6"/>
    <w:p w:rsidR="006700A5" w:rsidRPr="00DD72E4" w:rsidRDefault="006700A5" w:rsidP="006700A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0A5" w:rsidRPr="00DD72E4" w:rsidRDefault="00AB158E" w:rsidP="006700A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="006700A5"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"http://www.consultant.ru/cons/cgi/online.cgi?rnd=CB8EC566001CC4CF894B1D453845EC61&amp;req=query&amp;REFDOC=332696&amp;REFBASE=LAW&amp;REFPAGE=0&amp;REFTYPE=CDLT_CHILDLESS_CONTENTS_ITEM_MAIN_BACKREFS&amp;ts=450015707771935673&amp;mode=backrefs&amp;REFDST=100216" </w:instrText>
      </w:r>
      <w:r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</w:p>
    <w:p w:rsidR="00780F70" w:rsidRPr="00DD72E4" w:rsidRDefault="00AB158E" w:rsidP="00D0658D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="00A21AA4"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</w:t>
      </w:r>
    </w:p>
    <w:p w:rsidR="00780F70" w:rsidRPr="00DD72E4" w:rsidRDefault="00780F70" w:rsidP="00D0658D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658D" w:rsidRPr="00DD72E4" w:rsidRDefault="00780F70" w:rsidP="00D0658D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A21AA4"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D0658D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3</w:t>
      </w:r>
    </w:p>
    <w:p w:rsidR="00161A66" w:rsidRPr="00DD72E4" w:rsidRDefault="00161A66" w:rsidP="00161A66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признании помещения жилым помещением, жилого помещения непригодным для проживания, многоквартирного дома аварийными подлежащим сносу или реконструкции, садового дома жилым домом и жилого дома садовым домом</w:t>
      </w:r>
      <w:r w:rsidR="00A21AA4" w:rsidRPr="00DD72E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700A5" w:rsidRPr="00DD72E4" w:rsidRDefault="006700A5" w:rsidP="006700A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(Бланк уполномоченного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органа местного самоуправления)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РЕШЕНИЕ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признании садового дома жилым домом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жилого дома садовым домом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Дата, номер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В связи с обращением ______________________________________________________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(Ф.И.О. физического лица, наименование юридического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лица - заявителя)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садовый  дом  жилым  домом/жилой  дом  садовым домом,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о намерении  признать -----------------------------------------------------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(ненужное зачеркнуть)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 по адресу: __________________________________________________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 номер земельного участка, в пределах которого  расположен  дом: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(наименование и реквизиты правоустанавливающего документа)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по результатам рассмотрения представленных документов принято решение: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Признать __________________________________________________________________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(садовый дом жилым домом/жилой дом садовым домом - нужное указать)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(должность)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  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(Ф.И.О. должностного лица органа      (подпись должностного лица органа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местного самоуправления               местного самоуправления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муниципального образования, в         муниципального образования, в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границах которого расположен          границах которого расположен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садовый дом или жилой дом)            садовый дом или жилой дом)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М.П.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Получил: "__" ____________ 20__ г.  _______________________   (заполняется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 заявителя)       в случае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получения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решения лично)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Решение направлено в адрес заявителя                   "__" _______ 20__ г.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(заполняется в случае направления решения по почте)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>(Ф.И.О., подпись должностного лица,</w:t>
      </w:r>
    </w:p>
    <w:p w:rsidR="006700A5" w:rsidRPr="00DD72E4" w:rsidRDefault="006700A5" w:rsidP="00670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72E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направившего решение в адрес заявителя)</w:t>
      </w:r>
    </w:p>
    <w:p w:rsidR="006700A5" w:rsidRPr="00DD72E4" w:rsidRDefault="006700A5" w:rsidP="006700A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700A5" w:rsidRPr="00DD72E4" w:rsidRDefault="006700A5" w:rsidP="006700A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72E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75CD0" w:rsidRPr="00DD72E4" w:rsidRDefault="00275CD0"/>
    <w:p w:rsidR="00406D04" w:rsidRPr="00DD72E4" w:rsidRDefault="00406D04"/>
    <w:sectPr w:rsidR="00406D04" w:rsidRPr="00DD72E4" w:rsidSect="00161A66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6DA"/>
    <w:multiLevelType w:val="hybridMultilevel"/>
    <w:tmpl w:val="1EBC70BC"/>
    <w:lvl w:ilvl="0" w:tplc="5AD65D2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1"/>
    <w:rsid w:val="00022671"/>
    <w:rsid w:val="0004613E"/>
    <w:rsid w:val="00062970"/>
    <w:rsid w:val="00094F46"/>
    <w:rsid w:val="000E3CB6"/>
    <w:rsid w:val="000E7788"/>
    <w:rsid w:val="00133A03"/>
    <w:rsid w:val="00160231"/>
    <w:rsid w:val="00161A66"/>
    <w:rsid w:val="0016769D"/>
    <w:rsid w:val="001A6C9A"/>
    <w:rsid w:val="001E1C8F"/>
    <w:rsid w:val="00217C99"/>
    <w:rsid w:val="002347B2"/>
    <w:rsid w:val="00260780"/>
    <w:rsid w:val="00275CD0"/>
    <w:rsid w:val="002D0156"/>
    <w:rsid w:val="002D5725"/>
    <w:rsid w:val="0034724F"/>
    <w:rsid w:val="00360975"/>
    <w:rsid w:val="003852F4"/>
    <w:rsid w:val="003C1692"/>
    <w:rsid w:val="00406D04"/>
    <w:rsid w:val="00416E72"/>
    <w:rsid w:val="004466A1"/>
    <w:rsid w:val="0047149D"/>
    <w:rsid w:val="004A35FE"/>
    <w:rsid w:val="004B1072"/>
    <w:rsid w:val="00504D48"/>
    <w:rsid w:val="00507AF6"/>
    <w:rsid w:val="00512C22"/>
    <w:rsid w:val="005B468C"/>
    <w:rsid w:val="006126E0"/>
    <w:rsid w:val="006700A5"/>
    <w:rsid w:val="006A33A1"/>
    <w:rsid w:val="006D621A"/>
    <w:rsid w:val="006E31D4"/>
    <w:rsid w:val="006E5603"/>
    <w:rsid w:val="006E759B"/>
    <w:rsid w:val="006F22BB"/>
    <w:rsid w:val="00740F10"/>
    <w:rsid w:val="00755D7A"/>
    <w:rsid w:val="00780F70"/>
    <w:rsid w:val="007972B6"/>
    <w:rsid w:val="007B2F7E"/>
    <w:rsid w:val="008005B3"/>
    <w:rsid w:val="00800AE8"/>
    <w:rsid w:val="00816C01"/>
    <w:rsid w:val="00832B8C"/>
    <w:rsid w:val="0086744B"/>
    <w:rsid w:val="00886B63"/>
    <w:rsid w:val="008C00D2"/>
    <w:rsid w:val="008C5465"/>
    <w:rsid w:val="008C708F"/>
    <w:rsid w:val="008E310D"/>
    <w:rsid w:val="009029D3"/>
    <w:rsid w:val="00927051"/>
    <w:rsid w:val="00957B5A"/>
    <w:rsid w:val="00967D2F"/>
    <w:rsid w:val="009979DC"/>
    <w:rsid w:val="009A6D1A"/>
    <w:rsid w:val="00A17010"/>
    <w:rsid w:val="00A21AA4"/>
    <w:rsid w:val="00AB158E"/>
    <w:rsid w:val="00B17543"/>
    <w:rsid w:val="00BB1DE8"/>
    <w:rsid w:val="00BB46DA"/>
    <w:rsid w:val="00BC6E8A"/>
    <w:rsid w:val="00BF070C"/>
    <w:rsid w:val="00C6234D"/>
    <w:rsid w:val="00C75B13"/>
    <w:rsid w:val="00C82736"/>
    <w:rsid w:val="00CD644A"/>
    <w:rsid w:val="00D0658D"/>
    <w:rsid w:val="00D10C89"/>
    <w:rsid w:val="00D266AD"/>
    <w:rsid w:val="00D371D1"/>
    <w:rsid w:val="00D40B51"/>
    <w:rsid w:val="00D66FE2"/>
    <w:rsid w:val="00D84D1B"/>
    <w:rsid w:val="00D97805"/>
    <w:rsid w:val="00DC27F0"/>
    <w:rsid w:val="00DD72E4"/>
    <w:rsid w:val="00DF0D00"/>
    <w:rsid w:val="00E370E7"/>
    <w:rsid w:val="00E6241F"/>
    <w:rsid w:val="00E87755"/>
    <w:rsid w:val="00EB031A"/>
    <w:rsid w:val="00EB2329"/>
    <w:rsid w:val="00ED047D"/>
    <w:rsid w:val="00EE701B"/>
    <w:rsid w:val="00F86816"/>
    <w:rsid w:val="00FB1418"/>
    <w:rsid w:val="00FC7D13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00A5"/>
  </w:style>
  <w:style w:type="character" w:customStyle="1" w:styleId="blk">
    <w:name w:val="blk"/>
    <w:basedOn w:val="a0"/>
    <w:rsid w:val="006700A5"/>
  </w:style>
  <w:style w:type="character" w:customStyle="1" w:styleId="nobr">
    <w:name w:val="nobr"/>
    <w:basedOn w:val="a0"/>
    <w:rsid w:val="006700A5"/>
  </w:style>
  <w:style w:type="character" w:styleId="a3">
    <w:name w:val="Hyperlink"/>
    <w:basedOn w:val="a0"/>
    <w:uiPriority w:val="99"/>
    <w:semiHidden/>
    <w:unhideWhenUsed/>
    <w:rsid w:val="006700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0A5"/>
    <w:rPr>
      <w:color w:val="800080"/>
      <w:u w:val="single"/>
    </w:rPr>
  </w:style>
  <w:style w:type="character" w:customStyle="1" w:styleId="hl">
    <w:name w:val="hl"/>
    <w:basedOn w:val="a0"/>
    <w:rsid w:val="006700A5"/>
  </w:style>
  <w:style w:type="paragraph" w:styleId="HTML">
    <w:name w:val="HTML Preformatted"/>
    <w:basedOn w:val="a"/>
    <w:link w:val="HTML0"/>
    <w:uiPriority w:val="99"/>
    <w:semiHidden/>
    <w:unhideWhenUsed/>
    <w:rsid w:val="0067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6700A5"/>
  </w:style>
  <w:style w:type="paragraph" w:styleId="a5">
    <w:name w:val="Balloon Text"/>
    <w:basedOn w:val="a"/>
    <w:link w:val="a6"/>
    <w:uiPriority w:val="99"/>
    <w:semiHidden/>
    <w:unhideWhenUsed/>
    <w:rsid w:val="00F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B1418"/>
    <w:pPr>
      <w:tabs>
        <w:tab w:val="left" w:pos="-2552"/>
        <w:tab w:val="right" w:pos="1063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B1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72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24F"/>
  </w:style>
  <w:style w:type="paragraph" w:styleId="a9">
    <w:name w:val="List Paragraph"/>
    <w:basedOn w:val="a"/>
    <w:uiPriority w:val="34"/>
    <w:qFormat/>
    <w:rsid w:val="0034724F"/>
    <w:pPr>
      <w:ind w:left="720"/>
      <w:contextualSpacing/>
    </w:pPr>
  </w:style>
  <w:style w:type="paragraph" w:customStyle="1" w:styleId="aa">
    <w:name w:val="Знак Знак Знак Знак"/>
    <w:basedOn w:val="a"/>
    <w:rsid w:val="003472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0"/>
    <w:uiPriority w:val="99"/>
    <w:rsid w:val="006E31D4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7972B6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967D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00A5"/>
  </w:style>
  <w:style w:type="character" w:customStyle="1" w:styleId="blk">
    <w:name w:val="blk"/>
    <w:basedOn w:val="a0"/>
    <w:rsid w:val="006700A5"/>
  </w:style>
  <w:style w:type="character" w:customStyle="1" w:styleId="nobr">
    <w:name w:val="nobr"/>
    <w:basedOn w:val="a0"/>
    <w:rsid w:val="006700A5"/>
  </w:style>
  <w:style w:type="character" w:styleId="a3">
    <w:name w:val="Hyperlink"/>
    <w:basedOn w:val="a0"/>
    <w:uiPriority w:val="99"/>
    <w:semiHidden/>
    <w:unhideWhenUsed/>
    <w:rsid w:val="006700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0A5"/>
    <w:rPr>
      <w:color w:val="800080"/>
      <w:u w:val="single"/>
    </w:rPr>
  </w:style>
  <w:style w:type="character" w:customStyle="1" w:styleId="hl">
    <w:name w:val="hl"/>
    <w:basedOn w:val="a0"/>
    <w:rsid w:val="006700A5"/>
  </w:style>
  <w:style w:type="paragraph" w:styleId="HTML">
    <w:name w:val="HTML Preformatted"/>
    <w:basedOn w:val="a"/>
    <w:link w:val="HTML0"/>
    <w:uiPriority w:val="99"/>
    <w:semiHidden/>
    <w:unhideWhenUsed/>
    <w:rsid w:val="0067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00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6700A5"/>
  </w:style>
  <w:style w:type="paragraph" w:styleId="a5">
    <w:name w:val="Balloon Text"/>
    <w:basedOn w:val="a"/>
    <w:link w:val="a6"/>
    <w:uiPriority w:val="99"/>
    <w:semiHidden/>
    <w:unhideWhenUsed/>
    <w:rsid w:val="00FB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41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B1418"/>
    <w:pPr>
      <w:tabs>
        <w:tab w:val="left" w:pos="-2552"/>
        <w:tab w:val="right" w:pos="1063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B14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472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4724F"/>
  </w:style>
  <w:style w:type="paragraph" w:styleId="a9">
    <w:name w:val="List Paragraph"/>
    <w:basedOn w:val="a"/>
    <w:uiPriority w:val="34"/>
    <w:qFormat/>
    <w:rsid w:val="0034724F"/>
    <w:pPr>
      <w:ind w:left="720"/>
      <w:contextualSpacing/>
    </w:pPr>
  </w:style>
  <w:style w:type="paragraph" w:customStyle="1" w:styleId="aa">
    <w:name w:val="Знак Знак Знак Знак"/>
    <w:basedOn w:val="a"/>
    <w:rsid w:val="003472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0"/>
    <w:uiPriority w:val="99"/>
    <w:rsid w:val="006E31D4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7972B6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79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No Spacing"/>
    <w:uiPriority w:val="1"/>
    <w:qFormat/>
    <w:rsid w:val="00967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8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712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9666861">
                      <w:marLeft w:val="-180"/>
                      <w:marRight w:val="0"/>
                      <w:marTop w:val="0"/>
                      <w:marBottom w:val="0"/>
                      <w:divBdr>
                        <w:top w:val="single" w:sz="12" w:space="0" w:color="D2D2D2"/>
                        <w:left w:val="single" w:sz="12" w:space="9" w:color="D2D2D2"/>
                        <w:bottom w:val="single" w:sz="12" w:space="0" w:color="D2D2D2"/>
                        <w:right w:val="single" w:sz="12" w:space="0" w:color="D2D2D2"/>
                      </w:divBdr>
                      <w:divsChild>
                        <w:div w:id="1881243001">
                          <w:marLeft w:val="204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49928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57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73738249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68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485802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2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60699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0156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www.consultant.ru/cons/cgi/online.cgi?rnd=CB8EC566001CC4CF894B1D453845EC61&amp;req=query&amp;div=LAW&amp;opt=1&amp;REFDOC=332696&amp;REFBASE=LAW&amp;REFFIELD=134&amp;REFSEGM=345&amp;REFPAGE=text&amp;mode=multiref&amp;ts=20445157077719327646&amp;REFFIELD=134&amp;REFDST=100036&amp;REFDOC=332696&amp;REFBASE=LAW&amp;stat=refcode%3D16610%3Bdstident%3D100098%3Btext%3D%3Cdummy%3E%E0%EA%F2%E0%F5%3C/dummy%3E%3Bindex%3D107&amp;REFDST=100036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://www.consultant.ru/cons/cgi/online.cgi?rnd=CB8EC566001CC4CF894B1D453845EC61&amp;req=doc&amp;base=LAW&amp;n=332696&amp;dst=100093&amp;fld=134" TargetMode="External"/><Relationship Id="rId21" Type="http://schemas.openxmlformats.org/officeDocument/2006/relationships/hyperlink" Target="http://www.consultant.ru/cons/cgi/online.cgi?rnd=CB8EC566001CC4CF894B1D453845EC61&amp;req=doc&amp;base=LAW&amp;n=93847&amp;dst=100466&amp;fld=134&amp;REFFIELD=134&amp;REFDST=100052&amp;REFDOC=332696&amp;REFBASE=LAW&amp;stat=refcode%3D16610%3Bdstident%3D100466%3Bindex%3D123" TargetMode="External"/><Relationship Id="rId34" Type="http://schemas.openxmlformats.org/officeDocument/2006/relationships/hyperlink" Target="http://www.consultant.ru/cons/cgi/online.cgi?rnd=CB8EC566001CC4CF894B1D453845EC61&amp;req=doc&amp;base=LAW&amp;n=332696&amp;dst=15&amp;fld=134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://www.consultant.ru/cons/cgi/online.cgi?rnd=CB8EC566001CC4CF894B1D453845EC61&amp;req=doc&amp;base=LAW&amp;n=320455&amp;dst=100968&amp;fld=134&amp;REFFIELD=134&amp;REFDST=100103&amp;REFDOC=332696&amp;REFBASE=LAW&amp;stat=refcode%3D16610%3Bdstident%3D100968%3Bindex%3D239" TargetMode="External"/><Relationship Id="rId50" Type="http://schemas.openxmlformats.org/officeDocument/2006/relationships/hyperlink" Target="http://www.consultant.ru/cons/cgi/online.cgi?rnd=CB8EC566001CC4CF894B1D453845EC61&amp;req=doc&amp;base=LAW&amp;n=201885&amp;dst=100075&amp;fld=134&amp;REFFIELD=134&amp;REFDST=100173&amp;REFDOC=332696&amp;REFBASE=LAW&amp;stat=refcode%3D16876%3Bdstident%3D100075%3Bindex%3D256" TargetMode="External"/><Relationship Id="rId55" Type="http://schemas.openxmlformats.org/officeDocument/2006/relationships/hyperlink" Target="http://www.consultant.ru/cons/cgi/online.cgi?rnd=CB8EC566001CC4CF894B1D453845EC61&amp;req=doc&amp;base=LAW&amp;n=148719&amp;dst=100116&amp;fld=134&amp;REFFIELD=134&amp;REFDST=100198&amp;REFDOC=332696&amp;REFBASE=LAW&amp;stat=refcode%3D16876%3Bdstident%3D100116%3Bindex%3D268" TargetMode="External"/><Relationship Id="rId63" Type="http://schemas.openxmlformats.org/officeDocument/2006/relationships/hyperlink" Target="http://www.consultant.ru/cons/cgi/online.cgi?rnd=CB8EC566001CC4CF894B1D453845EC61&amp;req=doc&amp;base=LAW&amp;n=332696&amp;dst=100199&amp;fld=134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consultant.ru/cons/cgi/online.cgi?rnd=CB8EC566001CC4CF894B1D453845EC61&amp;req=query&amp;div=LAW&amp;opt=1&amp;REFDOC=332696&amp;REFBASE=LAW&amp;REFFIELD=134&amp;REFSEGM=231&amp;REFPAGE=text&amp;mode=multiref&amp;ts=23822157077719332011&amp;REFFIELD=134&amp;REFDST=100050&amp;REFDOC=332696&amp;REFBASE=LAW&amp;stat=refcode%3D16610%3Bdstident%3D100012%3Btext%3D%3Cdummy%3E%E0%EA%F2%E0%F5%3C/dummy%3E%3Bindex%3D121&amp;REFDST=100050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://www.consultant.ru/cons/cgi/online.cgi?rnd=CB8EC566001CC4CF894B1D453845EC61&amp;req=doc&amp;base=LAW&amp;n=332696&amp;dst=20&amp;fld=134" TargetMode="External"/><Relationship Id="rId54" Type="http://schemas.openxmlformats.org/officeDocument/2006/relationships/hyperlink" Target="http://www.consultant.ru/cons/cgi/online.cgi?rnd=CB8EC566001CC4CF894B1D453845EC61&amp;req=doc&amp;base=LAW&amp;n=148719&amp;dst=100105&amp;fld=134&amp;REFFIELD=134&amp;REFDST=100198&amp;REFDOC=332696&amp;REFBASE=LAW&amp;stat=refcode%3D16876%3Bdstident%3D100105%3Bindex%3D268" TargetMode="External"/><Relationship Id="rId62" Type="http://schemas.openxmlformats.org/officeDocument/2006/relationships/hyperlink" Target="http://www.consultant.ru/cons/cgi/online.cgi?rnd=CB8EC566001CC4CF894B1D453845EC61&amp;req=doc&amp;base=LAW&amp;n=332696&amp;dst=100197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nd=CB8EC566001CC4CF894B1D453845EC61&amp;req=doc&amp;base=LAW&amp;n=330961&amp;REFFIELD=134&amp;REFDST=100013&amp;REFDOC=332696&amp;REFBASE=LAW&amp;stat=refcode%3D16876%3Bindex%3D59" TargetMode="External"/><Relationship Id="rId24" Type="http://schemas.openxmlformats.org/officeDocument/2006/relationships/hyperlink" Target="http://www.consultant.ru/cons/cgi/online.cgi?rnd=CB8EC566001CC4CF894B1D453845EC61&amp;req=doc&amp;base=LAW&amp;n=332696&amp;dst=100028&amp;fld=134" TargetMode="External"/><Relationship Id="rId32" Type="http://schemas.openxmlformats.org/officeDocument/2006/relationships/hyperlink" Target="http://www.consultant.ru/cons/cgi/online.cgi?rnd=CB8EC566001CC4CF894B1D453845EC61&amp;req=doc&amp;base=LAW&amp;n=332696&amp;dst=100160&amp;fld=134" TargetMode="External"/><Relationship Id="rId37" Type="http://schemas.openxmlformats.org/officeDocument/2006/relationships/hyperlink" Target="http://www.consultant.ru/cons/cgi/online.cgi?rnd=CB8EC566001CC4CF894B1D453845EC61&amp;req=doc&amp;base=LAW&amp;n=332696&amp;dst=100148&amp;fld=134" TargetMode="External"/><Relationship Id="rId40" Type="http://schemas.openxmlformats.org/officeDocument/2006/relationships/hyperlink" Target="http://www.consultant.ru/cons/cgi/online.cgi?rnd=CB8EC566001CC4CF894B1D453845EC61&amp;req=doc&amp;base=LAW&amp;n=332696&amp;dst=4&amp;fld=134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://www.consultant.ru/cons/cgi/online.cgi?rnd=CB8EC566001CC4CF894B1D453845EC61&amp;req=doc&amp;base=LAW&amp;n=148719&amp;dst=100099&amp;fld=134&amp;REFFIELD=134&amp;REFDST=100198&amp;REFDOC=332696&amp;REFBASE=LAW&amp;stat=refcode%3D16876%3Bdstident%3D100099%3Bindex%3D268" TargetMode="External"/><Relationship Id="rId58" Type="http://schemas.openxmlformats.org/officeDocument/2006/relationships/hyperlink" Target="http://www.consultant.ru/cons/cgi/online.cgi?rnd=CB8EC566001CC4CF894B1D453845EC61&amp;req=doc&amp;base=LAW&amp;n=332696&amp;dst=100221&amp;fld=134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consultant.ru/cons/cgi/online.cgi?rnd=CB8EC566001CC4CF894B1D453845EC61&amp;req=doc&amp;base=LAW&amp;n=111251&amp;dst=100012&amp;fld=134&amp;REFFIELD=134&amp;REFDST=100054&amp;REFDOC=332696&amp;REFBASE=LAW&amp;stat=refcode%3D16610%3Bdstident%3D100012%3Bindex%3D125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www.consultant.ru/cons/cgi/online.cgi?rnd=CB8EC566001CC4CF894B1D453845EC61&amp;req=doc&amp;base=LAW&amp;n=332696&amp;dst=3&amp;fld=134" TargetMode="External"/><Relationship Id="rId49" Type="http://schemas.openxmlformats.org/officeDocument/2006/relationships/hyperlink" Target="http://www.consultant.ru/cons/cgi/online.cgi?rnd=CB8EC566001CC4CF894B1D453845EC61&amp;req=doc&amp;base=LAW&amp;n=332696&amp;dst=100093&amp;fld=134" TargetMode="External"/><Relationship Id="rId57" Type="http://schemas.openxmlformats.org/officeDocument/2006/relationships/hyperlink" Target="http://www.consultant.ru/cons/cgi/online.cgi?rnd=CB8EC566001CC4CF894B1D453845EC61&amp;req=doc&amp;base=LAW&amp;n=332696&amp;dst=100195&amp;fld=134" TargetMode="External"/><Relationship Id="rId61" Type="http://schemas.openxmlformats.org/officeDocument/2006/relationships/hyperlink" Target="http://www.consultant.ru/cons/cgi/online.cgi?rnd=CB8EC566001CC4CF894B1D453845EC61&amp;req=doc&amp;base=LAW&amp;n=332696&amp;dst=100197&amp;fld=134" TargetMode="External"/><Relationship Id="rId10" Type="http://schemas.openxmlformats.org/officeDocument/2006/relationships/hyperlink" Target="http://www.consultant.ru/cons/cgi/online.cgi?rnd=CB8EC566001CC4CF894B1D453845EC61&amp;req=doc&amp;base=LAW&amp;n=304241&amp;dst=100312&amp;fld=134&amp;REFFIELD=134&amp;REFDST=100189&amp;REFDOC=332696&amp;REFBASE=LAW&amp;stat=refcode%3D10898%3Bdstident%3D100312%3Bindex%3D55" TargetMode="External"/><Relationship Id="rId19" Type="http://schemas.openxmlformats.org/officeDocument/2006/relationships/hyperlink" Target="http://www.consultant.ru/cons/cgi/online.cgi?rnd=CB8EC566001CC4CF894B1D453845EC61&amp;req=doc&amp;base=LAW&amp;n=216755&amp;dst=100034&amp;fld=134&amp;REFFIELD=134&amp;REFDST=100043&amp;REFDOC=332696&amp;REFBASE=LAW&amp;stat=refcode%3D16610%3Bdstident%3D100034%3Bindex%3D114" TargetMode="External"/><Relationship Id="rId31" Type="http://schemas.openxmlformats.org/officeDocument/2006/relationships/hyperlink" Target="http://www.consultant.ru/cons/cgi/online.cgi?rnd=CB8EC566001CC4CF894B1D453845EC61&amp;req=doc&amp;base=LAW&amp;n=332696&amp;dst=24&amp;fld=134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://www.consultant.ru/cons/cgi/online.cgi?rnd=CB8EC566001CC4CF894B1D453845EC61&amp;req=doc&amp;base=LAW&amp;n=148719&amp;dst=100087&amp;fld=134&amp;REFFIELD=134&amp;REFDST=100198&amp;REFDOC=332696&amp;REFBASE=LAW&amp;stat=refcode%3D16876%3Bdstident%3D100087%3Bindex%3D268" TargetMode="External"/><Relationship Id="rId60" Type="http://schemas.openxmlformats.org/officeDocument/2006/relationships/hyperlink" Target="http://www.consultant.ru/cons/cgi/online.cgi?rnd=CB8EC566001CC4CF894B1D453845EC61&amp;req=doc&amp;base=LAW&amp;n=332696&amp;dst=100198&amp;fld=134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nd=CB8EC566001CC4CF894B1D453845EC61&amp;req=doc&amp;base=LAW&amp;n=322877&amp;dst=1&amp;fld=134&amp;REFFIELD=134&amp;REFDST=100189&amp;REFDOC=332696&amp;REFBASE=LAW&amp;stat=refcode%3D10898%3Bdstident%3D1%3Bindex%3D55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consultant.ru/cons/cgi/online.cgi?rnd=CB8EC566001CC4CF894B1D453845EC61&amp;req=doc&amp;base=LAW&amp;n=93848&amp;dst=100069&amp;fld=134&amp;REFFIELD=134&amp;REFDST=100053&amp;REFDOC=332696&amp;REFBASE=LAW&amp;stat=refcode%3D16610%3Bdstident%3D100069%3Bindex%3D124" TargetMode="External"/><Relationship Id="rId27" Type="http://schemas.openxmlformats.org/officeDocument/2006/relationships/hyperlink" Target="http://www.consultant.ru/cons/cgi/online.cgi?rnd=CB8EC566001CC4CF894B1D453845EC61&amp;req=doc&amp;base=LAW&amp;n=332696&amp;dst=100050&amp;fld=134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www.consultant.ru/cons/cgi/online.cgi?rnd=CB8EC566001CC4CF894B1D453845EC61&amp;req=doc&amp;base=LAW&amp;n=332696&amp;dst=4&amp;fld=134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://www.consultant.ru/cons/cgi/online.cgi?rnd=CB8EC566001CC4CF894B1D453845EC61&amp;req=doc&amp;base=LAW&amp;n=332696&amp;dst=100160&amp;fld=134" TargetMode="External"/><Relationship Id="rId56" Type="http://schemas.openxmlformats.org/officeDocument/2006/relationships/hyperlink" Target="http://www.consultant.ru/cons/cgi/online.cgi?rnd=CB8EC566001CC4CF894B1D453845EC61&amp;req=doc&amp;base=LAW&amp;n=332696&amp;dst=100195&amp;fld=134" TargetMode="External"/><Relationship Id="rId64" Type="http://schemas.openxmlformats.org/officeDocument/2006/relationships/hyperlink" Target="http://www.consultant.ru/cons/cgi/online.cgi?rnd=CB8EC566001CC4CF894B1D453845EC61&amp;req=doc&amp;base=LAW&amp;n=332696&amp;dst=100204&amp;fld=134" TargetMode="External"/><Relationship Id="rId8" Type="http://schemas.openxmlformats.org/officeDocument/2006/relationships/hyperlink" Target="http://www.consultant.ru/cons/cgi/online.cgi?rnd=CB8EC566001CC4CF894B1D453845EC61&amp;req=doc&amp;base=LAW&amp;n=322877&amp;dst=101171&amp;fld=134&amp;REFFIELD=134&amp;REFDST=100189&amp;REFDOC=332696&amp;REFBASE=LAW&amp;stat=refcode%3D10898%3Bdstident%3D101171%3Bindex%3D55" TargetMode="External"/><Relationship Id="rId51" Type="http://schemas.openxmlformats.org/officeDocument/2006/relationships/hyperlink" Target="http://www.consultant.ru/cons/cgi/online.cgi?rnd=CB8EC566001CC4CF894B1D453845EC61&amp;req=doc&amp;base=LAW&amp;n=332696&amp;dst=100111&amp;f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consultant.ru/cons/cgi/online.cgi?rnd=CB8EC566001CC4CF894B1D453845EC61&amp;req=query&amp;div=LAW&amp;opt=1&amp;REFDOC=332696&amp;REFBASE=LAW&amp;REFFIELD=134&amp;REFSEGM=263&amp;REFPAGE=text&amp;mode=multiref&amp;ts=31266157077719313639&amp;REFFIELD=134&amp;REFDST=100034&amp;REFDOC=332696&amp;REFBASE=LAW&amp;stat=refcode%3D16610%3Bdstident%3D100012%3Btext%3D%3Cdummy%3E%F2%F0%E5%E1%EE%E2%E0%ED%E8%FF%EC%3C/dummy%3E%3Bindex%3D105&amp;REFDST=10003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www.consultant.ru/cons/cgi/online.cgi?rnd=CB8EC566001CC4CF894B1D453845EC61&amp;req=doc&amp;base=LAW&amp;n=332696&amp;dst=100171&amp;fld=134" TargetMode="External"/><Relationship Id="rId38" Type="http://schemas.openxmlformats.org/officeDocument/2006/relationships/hyperlink" Target="http://www.consultant.ru/cons/cgi/online.cgi?rnd=CB8EC566001CC4CF894B1D453845EC61&amp;req=doc&amp;base=LAW&amp;n=332696&amp;dst=24&amp;fld=134" TargetMode="External"/><Relationship Id="rId46" Type="http://schemas.openxmlformats.org/officeDocument/2006/relationships/hyperlink" Target="http://www.consultant.ru/cons/cgi/online.cgi?rnd=CB8EC566001CC4CF894B1D453845EC61&amp;req=query&amp;div=LAW&amp;opt=1&amp;REFDOC=332696&amp;REFBASE=LAW&amp;REFFIELD=134&amp;REFSEGM=144&amp;REFPAGE=text&amp;mode=multiref&amp;ts=22230157077719327690&amp;REFFIELD=134&amp;REFDST=100102&amp;REFDOC=332696&amp;REFBASE=LAW&amp;stat=refcode%3D16610%3Bdstident%3D100962%3Btext%3D%3Cdummy%3E%E7%E0%EA%EE%ED%EE%E4%E0%F2%E5%EB%FC%F1%F2%E2%EE%EC%3C/dummy%3E%3Bindex%3D238&amp;REFDST=100102" TargetMode="External"/><Relationship Id="rId59" Type="http://schemas.openxmlformats.org/officeDocument/2006/relationships/hyperlink" Target="http://www.consultant.ru/cons/cgi/online.cgi?rnd=CB8EC566001CC4CF894B1D453845EC61&amp;req=doc&amp;base=LAW&amp;n=332696&amp;dst=1001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05FC-3986-4BA4-B65C-D5629479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11372</Words>
  <Characters>64822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Атипов ТИ</dc:creator>
  <cp:lastModifiedBy>Пользователь Windows</cp:lastModifiedBy>
  <cp:revision>2</cp:revision>
  <cp:lastPrinted>2023-03-16T10:01:00Z</cp:lastPrinted>
  <dcterms:created xsi:type="dcterms:W3CDTF">2023-04-04T11:52:00Z</dcterms:created>
  <dcterms:modified xsi:type="dcterms:W3CDTF">2023-04-04T11:52:00Z</dcterms:modified>
</cp:coreProperties>
</file>