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2A5" w:rsidRPr="008942A5" w:rsidRDefault="008942A5" w:rsidP="008942A5">
      <w:pPr>
        <w:pStyle w:val="af2"/>
        <w:ind w:left="0"/>
        <w:rPr>
          <w:noProof/>
          <w:sz w:val="22"/>
          <w:szCs w:val="22"/>
        </w:rPr>
      </w:pPr>
      <w:r w:rsidRPr="008942A5">
        <w:rPr>
          <w:noProof/>
          <w:sz w:val="22"/>
          <w:szCs w:val="22"/>
        </w:rPr>
        <w:drawing>
          <wp:inline distT="0" distB="0" distL="0" distR="0" wp14:anchorId="7451493B" wp14:editId="6D735B0F">
            <wp:extent cx="571500" cy="600075"/>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942A5" w:rsidRPr="008942A5" w:rsidRDefault="008942A5" w:rsidP="008942A5">
      <w:pPr>
        <w:spacing w:after="0" w:line="240" w:lineRule="auto"/>
        <w:rPr>
          <w:rFonts w:ascii="Times New Roman" w:hAnsi="Times New Roman" w:cs="Times New Roman"/>
        </w:rPr>
      </w:pPr>
    </w:p>
    <w:p w:rsidR="008942A5" w:rsidRPr="008942A5" w:rsidRDefault="008942A5" w:rsidP="008942A5">
      <w:pPr>
        <w:tabs>
          <w:tab w:val="left" w:pos="5670"/>
          <w:tab w:val="left" w:pos="6663"/>
          <w:tab w:val="left" w:pos="7513"/>
          <w:tab w:val="left" w:pos="7938"/>
        </w:tabs>
        <w:spacing w:after="0" w:line="240" w:lineRule="auto"/>
        <w:jc w:val="center"/>
        <w:rPr>
          <w:rFonts w:ascii="Times New Roman" w:hAnsi="Times New Roman" w:cs="Times New Roman"/>
          <w:b/>
        </w:rPr>
      </w:pPr>
      <w:r w:rsidRPr="008942A5">
        <w:rPr>
          <w:rFonts w:ascii="Times New Roman" w:hAnsi="Times New Roman" w:cs="Times New Roman"/>
          <w:b/>
        </w:rPr>
        <w:t>Администрация Большеигнатовского муниципального района Республики  Мордовия</w:t>
      </w:r>
    </w:p>
    <w:p w:rsidR="008942A5" w:rsidRPr="008942A5" w:rsidRDefault="008942A5" w:rsidP="008942A5">
      <w:pPr>
        <w:tabs>
          <w:tab w:val="left" w:pos="-2552"/>
          <w:tab w:val="right" w:pos="10000"/>
        </w:tabs>
        <w:spacing w:after="0" w:line="240" w:lineRule="auto"/>
        <w:jc w:val="center"/>
        <w:rPr>
          <w:rFonts w:ascii="Times New Roman" w:hAnsi="Times New Roman" w:cs="Times New Roman"/>
          <w:b/>
        </w:rPr>
      </w:pPr>
    </w:p>
    <w:p w:rsidR="008942A5" w:rsidRPr="008942A5" w:rsidRDefault="008942A5" w:rsidP="008942A5">
      <w:pPr>
        <w:pStyle w:val="2"/>
        <w:spacing w:before="0"/>
        <w:jc w:val="center"/>
        <w:rPr>
          <w:rFonts w:ascii="Times New Roman" w:hAnsi="Times New Roman" w:cs="Times New Roman"/>
          <w:color w:val="auto"/>
          <w:sz w:val="22"/>
          <w:szCs w:val="22"/>
        </w:rPr>
      </w:pPr>
      <w:r w:rsidRPr="008942A5">
        <w:rPr>
          <w:rFonts w:ascii="Times New Roman" w:hAnsi="Times New Roman" w:cs="Times New Roman"/>
          <w:color w:val="auto"/>
          <w:sz w:val="22"/>
          <w:szCs w:val="22"/>
        </w:rPr>
        <w:t>ПОСТАНОВЛЕНИЕ</w:t>
      </w:r>
    </w:p>
    <w:p w:rsidR="008942A5" w:rsidRPr="008942A5" w:rsidRDefault="008942A5" w:rsidP="008942A5">
      <w:pPr>
        <w:spacing w:after="0" w:line="240" w:lineRule="auto"/>
        <w:jc w:val="center"/>
        <w:rPr>
          <w:rFonts w:ascii="Times New Roman" w:hAnsi="Times New Roman" w:cs="Times New Roman"/>
        </w:rPr>
      </w:pPr>
    </w:p>
    <w:p w:rsidR="008942A5" w:rsidRPr="008942A5" w:rsidRDefault="008942A5" w:rsidP="008942A5">
      <w:pPr>
        <w:spacing w:after="0" w:line="240" w:lineRule="auto"/>
        <w:ind w:firstLine="567"/>
        <w:rPr>
          <w:rFonts w:ascii="Times New Roman" w:hAnsi="Times New Roman" w:cs="Times New Roman"/>
          <w:u w:val="single"/>
        </w:rPr>
      </w:pPr>
      <w:r w:rsidRPr="008942A5">
        <w:rPr>
          <w:rFonts w:ascii="Times New Roman" w:hAnsi="Times New Roman" w:cs="Times New Roman"/>
        </w:rPr>
        <w:t xml:space="preserve">от   «28» августа   2023 г.                                                              </w:t>
      </w:r>
      <w:r w:rsidR="00A56BA1">
        <w:rPr>
          <w:rFonts w:ascii="Times New Roman" w:hAnsi="Times New Roman" w:cs="Times New Roman"/>
        </w:rPr>
        <w:t xml:space="preserve">              </w:t>
      </w:r>
      <w:r w:rsidRPr="008942A5">
        <w:rPr>
          <w:rFonts w:ascii="Times New Roman" w:hAnsi="Times New Roman" w:cs="Times New Roman"/>
        </w:rPr>
        <w:t xml:space="preserve">    </w:t>
      </w:r>
      <w:r w:rsidRPr="008942A5">
        <w:rPr>
          <w:rFonts w:ascii="Times New Roman" w:hAnsi="Times New Roman" w:cs="Times New Roman"/>
        </w:rPr>
        <w:sym w:font="Times New Roman" w:char="2116"/>
      </w:r>
      <w:r w:rsidRPr="008942A5">
        <w:rPr>
          <w:rFonts w:ascii="Times New Roman" w:hAnsi="Times New Roman" w:cs="Times New Roman"/>
        </w:rPr>
        <w:t xml:space="preserve"> 368  </w:t>
      </w:r>
      <w:r w:rsidRPr="008942A5">
        <w:rPr>
          <w:rFonts w:ascii="Times New Roman" w:hAnsi="Times New Roman" w:cs="Times New Roman"/>
          <w:u w:val="single"/>
        </w:rPr>
        <w:t xml:space="preserve">       </w:t>
      </w:r>
    </w:p>
    <w:p w:rsidR="008942A5" w:rsidRPr="008942A5" w:rsidRDefault="008942A5" w:rsidP="008942A5">
      <w:pPr>
        <w:spacing w:after="0" w:line="240" w:lineRule="auto"/>
        <w:ind w:firstLine="567"/>
        <w:rPr>
          <w:rFonts w:ascii="Times New Roman" w:hAnsi="Times New Roman" w:cs="Times New Roman"/>
        </w:rPr>
      </w:pPr>
      <w:r w:rsidRPr="008942A5">
        <w:rPr>
          <w:rFonts w:ascii="Times New Roman" w:hAnsi="Times New Roman" w:cs="Times New Roman"/>
        </w:rPr>
        <w:t xml:space="preserve">                                  </w:t>
      </w:r>
    </w:p>
    <w:p w:rsidR="008942A5" w:rsidRPr="008942A5" w:rsidRDefault="008942A5" w:rsidP="00E35C20">
      <w:pPr>
        <w:spacing w:after="0" w:line="240" w:lineRule="auto"/>
        <w:jc w:val="center"/>
        <w:rPr>
          <w:rFonts w:ascii="Times New Roman" w:hAnsi="Times New Roman" w:cs="Times New Roman"/>
        </w:rPr>
      </w:pPr>
      <w:r w:rsidRPr="008942A5">
        <w:rPr>
          <w:rFonts w:ascii="Times New Roman" w:hAnsi="Times New Roman" w:cs="Times New Roman"/>
        </w:rPr>
        <w:t>с. Большое Игнатово</w:t>
      </w:r>
    </w:p>
    <w:p w:rsidR="008942A5" w:rsidRPr="008942A5" w:rsidRDefault="008942A5" w:rsidP="008942A5">
      <w:pPr>
        <w:tabs>
          <w:tab w:val="left" w:pos="2880"/>
          <w:tab w:val="left" w:pos="6521"/>
        </w:tabs>
        <w:spacing w:after="0" w:line="240" w:lineRule="auto"/>
        <w:ind w:firstLine="567"/>
        <w:rPr>
          <w:rFonts w:ascii="Times New Roman" w:hAnsi="Times New Roman" w:cs="Times New Roman"/>
        </w:rPr>
      </w:pPr>
      <w:r w:rsidRPr="008942A5">
        <w:rPr>
          <w:rFonts w:ascii="Times New Roman" w:hAnsi="Times New Roman" w:cs="Times New Roman"/>
        </w:rPr>
        <w:tab/>
      </w:r>
    </w:p>
    <w:p w:rsidR="008942A5" w:rsidRPr="008942A5" w:rsidRDefault="008942A5" w:rsidP="008942A5">
      <w:pPr>
        <w:spacing w:after="0" w:line="240" w:lineRule="auto"/>
        <w:ind w:right="4393"/>
        <w:rPr>
          <w:rFonts w:ascii="Times New Roman" w:hAnsi="Times New Roman" w:cs="Times New Roman"/>
        </w:rPr>
      </w:pPr>
      <w:r w:rsidRPr="008942A5">
        <w:rPr>
          <w:rFonts w:ascii="Times New Roman" w:hAnsi="Times New Roman" w:cs="Times New Roman"/>
        </w:rPr>
        <w:t>Об утверждении  муниципальной целевой программы «Жилище» на 2024-2030 годы по Большеигнатовскому муниципальному району Республики Мордовия</w:t>
      </w:r>
    </w:p>
    <w:p w:rsidR="008942A5" w:rsidRPr="008942A5" w:rsidRDefault="008942A5" w:rsidP="008942A5">
      <w:pPr>
        <w:spacing w:after="0" w:line="240" w:lineRule="auto"/>
        <w:ind w:right="4393" w:firstLine="567"/>
        <w:rPr>
          <w:rFonts w:ascii="Times New Roman" w:hAnsi="Times New Roman" w:cs="Times New Roman"/>
        </w:rPr>
      </w:pPr>
    </w:p>
    <w:p w:rsidR="008942A5" w:rsidRPr="008942A5" w:rsidRDefault="008942A5" w:rsidP="008942A5">
      <w:pPr>
        <w:spacing w:after="0" w:line="240" w:lineRule="auto"/>
        <w:ind w:right="4393"/>
        <w:rPr>
          <w:rFonts w:ascii="Times New Roman" w:hAnsi="Times New Roman" w:cs="Times New Roman"/>
        </w:rPr>
      </w:pPr>
    </w:p>
    <w:p w:rsidR="008942A5" w:rsidRPr="008942A5" w:rsidRDefault="008942A5" w:rsidP="00E35C20">
      <w:pPr>
        <w:tabs>
          <w:tab w:val="left" w:pos="10773"/>
        </w:tabs>
        <w:spacing w:after="0" w:line="240" w:lineRule="auto"/>
        <w:ind w:right="-1"/>
        <w:jc w:val="center"/>
        <w:rPr>
          <w:rFonts w:ascii="Times New Roman" w:hAnsi="Times New Roman" w:cs="Times New Roman"/>
        </w:rPr>
      </w:pPr>
      <w:r w:rsidRPr="008942A5">
        <w:rPr>
          <w:rFonts w:ascii="Times New Roman" w:hAnsi="Times New Roman" w:cs="Times New Roman"/>
        </w:rPr>
        <w:t xml:space="preserve">Администрация Большеигнатовского муниципального района Республики Мордовия </w:t>
      </w:r>
      <w:r w:rsidRPr="008942A5">
        <w:rPr>
          <w:rFonts w:ascii="Times New Roman" w:hAnsi="Times New Roman" w:cs="Times New Roman"/>
          <w:b/>
        </w:rPr>
        <w:t>постановляет</w:t>
      </w:r>
      <w:r w:rsidRPr="008942A5">
        <w:rPr>
          <w:rFonts w:ascii="Times New Roman" w:hAnsi="Times New Roman" w:cs="Times New Roman"/>
        </w:rPr>
        <w:t>:</w:t>
      </w:r>
    </w:p>
    <w:p w:rsidR="008942A5" w:rsidRPr="008942A5" w:rsidRDefault="008942A5" w:rsidP="008942A5">
      <w:pPr>
        <w:tabs>
          <w:tab w:val="left" w:pos="10773"/>
        </w:tabs>
        <w:spacing w:after="0" w:line="240" w:lineRule="auto"/>
        <w:ind w:right="424" w:firstLine="567"/>
        <w:jc w:val="both"/>
        <w:rPr>
          <w:rFonts w:ascii="Times New Roman" w:hAnsi="Times New Roman" w:cs="Times New Roman"/>
        </w:rPr>
      </w:pPr>
    </w:p>
    <w:p w:rsidR="008942A5" w:rsidRPr="008942A5" w:rsidRDefault="008942A5" w:rsidP="008942A5">
      <w:pPr>
        <w:tabs>
          <w:tab w:val="left" w:pos="10773"/>
        </w:tabs>
        <w:spacing w:after="0" w:line="240" w:lineRule="auto"/>
        <w:ind w:right="-1" w:firstLine="567"/>
        <w:jc w:val="both"/>
        <w:rPr>
          <w:rFonts w:ascii="Times New Roman" w:hAnsi="Times New Roman" w:cs="Times New Roman"/>
        </w:rPr>
      </w:pPr>
      <w:r w:rsidRPr="008942A5">
        <w:rPr>
          <w:rFonts w:ascii="Times New Roman" w:hAnsi="Times New Roman" w:cs="Times New Roman"/>
        </w:rPr>
        <w:t>1. Утвердить прилагаемую муниципальную целевую программу «Жилище» на 2024-2030 годы по Большеигнатовскому муниципальному району Республики Мордовия (далее – Программа).</w:t>
      </w:r>
    </w:p>
    <w:p w:rsidR="008942A5" w:rsidRPr="008942A5" w:rsidRDefault="008942A5" w:rsidP="008942A5">
      <w:pPr>
        <w:pStyle w:val="3"/>
        <w:spacing w:before="0" w:line="240" w:lineRule="auto"/>
        <w:ind w:right="-1" w:firstLine="567"/>
        <w:jc w:val="both"/>
        <w:rPr>
          <w:rFonts w:ascii="Times New Roman" w:hAnsi="Times New Roman" w:cs="Times New Roman"/>
          <w:b w:val="0"/>
          <w:color w:val="auto"/>
        </w:rPr>
      </w:pPr>
      <w:r w:rsidRPr="008942A5">
        <w:rPr>
          <w:rFonts w:ascii="Times New Roman" w:hAnsi="Times New Roman" w:cs="Times New Roman"/>
          <w:b w:val="0"/>
          <w:color w:val="auto"/>
        </w:rPr>
        <w:t xml:space="preserve">2. Финансовому управлению Администрации Большеигнатовского муниципального района предусмотреть в бюджете Большеигнатовского муниципального района Республики Мордовия средства на реализацию Программы.                                                                  </w:t>
      </w:r>
    </w:p>
    <w:p w:rsidR="008942A5" w:rsidRPr="008942A5" w:rsidRDefault="008942A5" w:rsidP="008942A5">
      <w:pPr>
        <w:spacing w:after="0" w:line="240" w:lineRule="auto"/>
        <w:ind w:right="-1"/>
        <w:jc w:val="both"/>
        <w:rPr>
          <w:rFonts w:ascii="Times New Roman" w:hAnsi="Times New Roman" w:cs="Times New Roman"/>
          <w:b/>
        </w:rPr>
      </w:pPr>
      <w:r w:rsidRPr="008942A5">
        <w:rPr>
          <w:rFonts w:ascii="Times New Roman" w:hAnsi="Times New Roman" w:cs="Times New Roman"/>
        </w:rPr>
        <w:t xml:space="preserve">        3. Контроль за исполнением настоящего постановления возложить на первого </w:t>
      </w:r>
      <w:r w:rsidRPr="008942A5">
        <w:rPr>
          <w:rFonts w:ascii="Times New Roman" w:hAnsi="Times New Roman" w:cs="Times New Roman"/>
          <w:bCs/>
        </w:rPr>
        <w:t>заместителя Главы Большеигнатовского муниципального района по вопросам строительства, жилищно-коммунального хозяйства и перспективного развития</w:t>
      </w:r>
      <w:r w:rsidRPr="008942A5">
        <w:rPr>
          <w:rFonts w:ascii="Times New Roman" w:hAnsi="Times New Roman" w:cs="Times New Roman"/>
        </w:rPr>
        <w:t xml:space="preserve"> – А.М. Левщанова.</w:t>
      </w:r>
    </w:p>
    <w:p w:rsidR="008942A5" w:rsidRPr="008942A5" w:rsidRDefault="008942A5" w:rsidP="008942A5">
      <w:pPr>
        <w:spacing w:after="0" w:line="240" w:lineRule="auto"/>
        <w:ind w:right="-1" w:firstLine="567"/>
        <w:jc w:val="both"/>
        <w:rPr>
          <w:rFonts w:ascii="Times New Roman" w:hAnsi="Times New Roman" w:cs="Times New Roman"/>
        </w:rPr>
      </w:pPr>
      <w:r w:rsidRPr="008942A5">
        <w:rPr>
          <w:rFonts w:ascii="Times New Roman" w:hAnsi="Times New Roman" w:cs="Times New Roman"/>
        </w:rPr>
        <w:t>4. Настоящее постановление вступает в силу с 01 января 2024 года.</w:t>
      </w:r>
    </w:p>
    <w:p w:rsidR="008942A5" w:rsidRPr="008942A5" w:rsidRDefault="008942A5" w:rsidP="008942A5">
      <w:pPr>
        <w:spacing w:after="0" w:line="240" w:lineRule="auto"/>
        <w:jc w:val="both"/>
        <w:rPr>
          <w:rFonts w:ascii="Times New Roman" w:hAnsi="Times New Roman" w:cs="Times New Roman"/>
        </w:rPr>
      </w:pPr>
    </w:p>
    <w:p w:rsidR="008942A5" w:rsidRPr="008942A5" w:rsidRDefault="008942A5" w:rsidP="00DB64CF">
      <w:pPr>
        <w:autoSpaceDE w:val="0"/>
        <w:autoSpaceDN w:val="0"/>
        <w:adjustRightInd w:val="0"/>
        <w:spacing w:after="0" w:line="240" w:lineRule="auto"/>
        <w:jc w:val="both"/>
        <w:rPr>
          <w:rFonts w:ascii="Times New Roman" w:hAnsi="Times New Roman" w:cs="Times New Roman"/>
        </w:rPr>
      </w:pPr>
      <w:r w:rsidRPr="008942A5">
        <w:rPr>
          <w:rFonts w:ascii="Times New Roman" w:hAnsi="Times New Roman" w:cs="Times New Roman"/>
        </w:rPr>
        <w:t>Глава Большеигнатовского</w:t>
      </w:r>
    </w:p>
    <w:p w:rsidR="008942A5" w:rsidRPr="008942A5" w:rsidRDefault="008942A5" w:rsidP="00DB64CF">
      <w:pPr>
        <w:autoSpaceDE w:val="0"/>
        <w:autoSpaceDN w:val="0"/>
        <w:adjustRightInd w:val="0"/>
        <w:spacing w:after="0" w:line="240" w:lineRule="auto"/>
        <w:jc w:val="both"/>
        <w:rPr>
          <w:rFonts w:ascii="Times New Roman" w:hAnsi="Times New Roman" w:cs="Times New Roman"/>
        </w:rPr>
      </w:pPr>
      <w:r w:rsidRPr="008942A5">
        <w:rPr>
          <w:rFonts w:ascii="Times New Roman" w:hAnsi="Times New Roman" w:cs="Times New Roman"/>
        </w:rPr>
        <w:t xml:space="preserve">муниципального района                                                                  </w:t>
      </w:r>
      <w:r w:rsidR="00C704EE">
        <w:rPr>
          <w:rFonts w:ascii="Times New Roman" w:hAnsi="Times New Roman" w:cs="Times New Roman"/>
        </w:rPr>
        <w:t xml:space="preserve">                  </w:t>
      </w:r>
      <w:r w:rsidRPr="008942A5">
        <w:rPr>
          <w:rFonts w:ascii="Times New Roman" w:hAnsi="Times New Roman" w:cs="Times New Roman"/>
        </w:rPr>
        <w:t xml:space="preserve">  Т.Н.Полозова</w:t>
      </w:r>
    </w:p>
    <w:p w:rsidR="008942A5" w:rsidRPr="008942A5" w:rsidRDefault="008942A5" w:rsidP="00C704EE">
      <w:pPr>
        <w:spacing w:after="0" w:line="240" w:lineRule="auto"/>
        <w:jc w:val="both"/>
        <w:rPr>
          <w:rFonts w:ascii="Times New Roman" w:hAnsi="Times New Roman" w:cs="Times New Roman"/>
        </w:rPr>
      </w:pPr>
    </w:p>
    <w:p w:rsidR="008942A5" w:rsidRPr="008942A5" w:rsidRDefault="008942A5" w:rsidP="008942A5">
      <w:pPr>
        <w:pStyle w:val="3"/>
        <w:tabs>
          <w:tab w:val="left" w:pos="1318"/>
          <w:tab w:val="right" w:pos="11196"/>
        </w:tabs>
        <w:spacing w:before="0" w:line="240" w:lineRule="auto"/>
        <w:jc w:val="right"/>
        <w:rPr>
          <w:rFonts w:ascii="Times New Roman" w:hAnsi="Times New Roman" w:cs="Times New Roman"/>
          <w:b w:val="0"/>
          <w:color w:val="auto"/>
        </w:rPr>
      </w:pPr>
      <w:r w:rsidRPr="008942A5">
        <w:rPr>
          <w:rFonts w:ascii="Times New Roman" w:hAnsi="Times New Roman" w:cs="Times New Roman"/>
          <w:b w:val="0"/>
          <w:color w:val="auto"/>
        </w:rPr>
        <w:t xml:space="preserve"> Утверждена</w:t>
      </w:r>
    </w:p>
    <w:p w:rsidR="008942A5" w:rsidRPr="008942A5" w:rsidRDefault="008942A5" w:rsidP="008942A5">
      <w:pPr>
        <w:pStyle w:val="3"/>
        <w:spacing w:before="0" w:line="240" w:lineRule="auto"/>
        <w:jc w:val="right"/>
        <w:rPr>
          <w:rFonts w:ascii="Times New Roman" w:hAnsi="Times New Roman" w:cs="Times New Roman"/>
          <w:b w:val="0"/>
          <w:color w:val="auto"/>
        </w:rPr>
      </w:pPr>
      <w:r w:rsidRPr="008942A5">
        <w:rPr>
          <w:rFonts w:ascii="Times New Roman" w:hAnsi="Times New Roman" w:cs="Times New Roman"/>
          <w:b w:val="0"/>
          <w:color w:val="auto"/>
        </w:rPr>
        <w:t xml:space="preserve">                                                                        постановлением Администрации</w:t>
      </w:r>
    </w:p>
    <w:p w:rsidR="008942A5" w:rsidRPr="008942A5" w:rsidRDefault="008942A5" w:rsidP="008942A5">
      <w:pPr>
        <w:spacing w:after="0" w:line="240" w:lineRule="auto"/>
        <w:ind w:hanging="6379"/>
        <w:jc w:val="right"/>
        <w:rPr>
          <w:rFonts w:ascii="Times New Roman" w:hAnsi="Times New Roman" w:cs="Times New Roman"/>
          <w:bCs/>
        </w:rPr>
      </w:pPr>
      <w:r w:rsidRPr="008942A5">
        <w:rPr>
          <w:rFonts w:ascii="Times New Roman" w:hAnsi="Times New Roman" w:cs="Times New Roman"/>
          <w:bCs/>
        </w:rPr>
        <w:t xml:space="preserve">                                                                   </w:t>
      </w:r>
      <w:r w:rsidRPr="008942A5">
        <w:rPr>
          <w:rFonts w:ascii="Times New Roman" w:hAnsi="Times New Roman" w:cs="Times New Roman"/>
        </w:rPr>
        <w:t xml:space="preserve">Большеигнатовского </w:t>
      </w:r>
      <w:r w:rsidRPr="008942A5">
        <w:rPr>
          <w:rFonts w:ascii="Times New Roman" w:hAnsi="Times New Roman" w:cs="Times New Roman"/>
          <w:bCs/>
        </w:rPr>
        <w:t>муниципального  района</w:t>
      </w:r>
    </w:p>
    <w:p w:rsidR="008942A5" w:rsidRDefault="008942A5" w:rsidP="008942A5">
      <w:pPr>
        <w:pStyle w:val="4"/>
        <w:spacing w:before="0" w:line="240" w:lineRule="auto"/>
        <w:jc w:val="right"/>
        <w:rPr>
          <w:rFonts w:ascii="Times New Roman" w:hAnsi="Times New Roman" w:cs="Times New Roman"/>
          <w:b w:val="0"/>
          <w:i w:val="0"/>
          <w:color w:val="auto"/>
        </w:rPr>
      </w:pPr>
      <w:r w:rsidRPr="008942A5">
        <w:rPr>
          <w:rFonts w:ascii="Times New Roman" w:hAnsi="Times New Roman" w:cs="Times New Roman"/>
          <w:b w:val="0"/>
          <w:i w:val="0"/>
          <w:color w:val="auto"/>
        </w:rPr>
        <w:t xml:space="preserve">                                                                               Республики Мордовия  </w:t>
      </w:r>
    </w:p>
    <w:p w:rsidR="008942A5" w:rsidRPr="008942A5" w:rsidRDefault="008942A5" w:rsidP="008942A5">
      <w:pPr>
        <w:pStyle w:val="4"/>
        <w:spacing w:before="0" w:line="240" w:lineRule="auto"/>
        <w:jc w:val="right"/>
        <w:rPr>
          <w:rFonts w:ascii="Times New Roman" w:hAnsi="Times New Roman" w:cs="Times New Roman"/>
          <w:b w:val="0"/>
          <w:i w:val="0"/>
          <w:color w:val="auto"/>
        </w:rPr>
      </w:pPr>
      <w:r w:rsidRPr="008942A5">
        <w:rPr>
          <w:rFonts w:ascii="Times New Roman" w:hAnsi="Times New Roman" w:cs="Times New Roman"/>
          <w:b w:val="0"/>
          <w:i w:val="0"/>
          <w:color w:val="auto"/>
        </w:rPr>
        <w:t>от  «</w:t>
      </w:r>
      <w:r>
        <w:rPr>
          <w:rFonts w:ascii="Times New Roman" w:hAnsi="Times New Roman" w:cs="Times New Roman"/>
          <w:b w:val="0"/>
          <w:i w:val="0"/>
          <w:color w:val="auto"/>
        </w:rPr>
        <w:t>28</w:t>
      </w:r>
      <w:r w:rsidRPr="008942A5">
        <w:rPr>
          <w:rFonts w:ascii="Times New Roman" w:hAnsi="Times New Roman" w:cs="Times New Roman"/>
          <w:b w:val="0"/>
          <w:i w:val="0"/>
          <w:color w:val="auto"/>
        </w:rPr>
        <w:t>»</w:t>
      </w:r>
      <w:r>
        <w:rPr>
          <w:rFonts w:ascii="Times New Roman" w:hAnsi="Times New Roman" w:cs="Times New Roman"/>
          <w:b w:val="0"/>
          <w:i w:val="0"/>
          <w:color w:val="auto"/>
        </w:rPr>
        <w:t xml:space="preserve">  августа </w:t>
      </w:r>
      <w:r w:rsidRPr="008942A5">
        <w:rPr>
          <w:rFonts w:ascii="Times New Roman" w:hAnsi="Times New Roman" w:cs="Times New Roman"/>
          <w:b w:val="0"/>
          <w:i w:val="0"/>
          <w:color w:val="auto"/>
        </w:rPr>
        <w:t xml:space="preserve">2023 г.  № </w:t>
      </w:r>
      <w:r>
        <w:rPr>
          <w:rFonts w:ascii="Times New Roman" w:hAnsi="Times New Roman" w:cs="Times New Roman"/>
          <w:b w:val="0"/>
          <w:i w:val="0"/>
          <w:color w:val="auto"/>
        </w:rPr>
        <w:t xml:space="preserve"> 370</w:t>
      </w:r>
      <w:r w:rsidRPr="008942A5">
        <w:rPr>
          <w:rFonts w:ascii="Times New Roman" w:hAnsi="Times New Roman" w:cs="Times New Roman"/>
          <w:b w:val="0"/>
          <w:i w:val="0"/>
          <w:color w:val="auto"/>
        </w:rPr>
        <w:t xml:space="preserve">     </w:t>
      </w:r>
    </w:p>
    <w:p w:rsidR="008942A5" w:rsidRPr="008942A5" w:rsidRDefault="008942A5" w:rsidP="008942A5">
      <w:pPr>
        <w:spacing w:after="0" w:line="240" w:lineRule="auto"/>
        <w:rPr>
          <w:rFonts w:ascii="Times New Roman" w:hAnsi="Times New Roman" w:cs="Times New Roman"/>
          <w:b/>
        </w:rPr>
      </w:pPr>
    </w:p>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
        </w:rPr>
        <w:t>Муниципальная целевая программа «Жилище» на 2024-2030 годы</w:t>
      </w:r>
    </w:p>
    <w:p w:rsidR="008942A5" w:rsidRPr="008942A5" w:rsidRDefault="008942A5" w:rsidP="008942A5">
      <w:pPr>
        <w:spacing w:after="0" w:line="240" w:lineRule="auto"/>
        <w:rPr>
          <w:rFonts w:ascii="Times New Roman" w:hAnsi="Times New Roman" w:cs="Times New Roman"/>
          <w:b/>
        </w:rPr>
      </w:pPr>
    </w:p>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с. Большое Игнатово, 2023 год</w:t>
      </w:r>
    </w:p>
    <w:p w:rsidR="00DB64CF" w:rsidRPr="008942A5" w:rsidRDefault="00DB64CF" w:rsidP="00DB64CF">
      <w:pPr>
        <w:spacing w:after="0" w:line="240" w:lineRule="auto"/>
        <w:rPr>
          <w:rFonts w:ascii="Times New Roman" w:hAnsi="Times New Roman" w:cs="Times New Roman"/>
        </w:rPr>
      </w:pPr>
    </w:p>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
        </w:rPr>
        <w:t>Паспорт</w:t>
      </w:r>
    </w:p>
    <w:p w:rsidR="008942A5" w:rsidRPr="008942A5" w:rsidRDefault="008942A5" w:rsidP="008942A5">
      <w:pPr>
        <w:spacing w:after="0" w:line="240" w:lineRule="auto"/>
        <w:jc w:val="center"/>
        <w:rPr>
          <w:rFonts w:ascii="Times New Roman" w:hAnsi="Times New Roman" w:cs="Times New Roman"/>
          <w:b/>
        </w:rPr>
      </w:pPr>
      <w:r w:rsidRPr="008942A5">
        <w:rPr>
          <w:rFonts w:ascii="Times New Roman" w:hAnsi="Times New Roman" w:cs="Times New Roman"/>
          <w:b/>
        </w:rPr>
        <w:t>Муниципальной целевой программы «Жилище» на 2024-2030 годы</w:t>
      </w:r>
    </w:p>
    <w:p w:rsidR="008942A5" w:rsidRPr="008942A5" w:rsidRDefault="008942A5" w:rsidP="008942A5">
      <w:pPr>
        <w:spacing w:after="0" w:line="240" w:lineRule="auto"/>
        <w:jc w:val="both"/>
        <w:rPr>
          <w:rFonts w:ascii="Times New Roman" w:hAnsi="Times New Roman" w:cs="Times New Roman"/>
        </w:rPr>
      </w:pPr>
    </w:p>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7000"/>
      </w:tblGrid>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Наименование Программы</w:t>
            </w:r>
          </w:p>
        </w:tc>
        <w:tc>
          <w:tcPr>
            <w:tcW w:w="7000" w:type="dxa"/>
          </w:tcPr>
          <w:p w:rsidR="008942A5" w:rsidRPr="008942A5" w:rsidRDefault="008942A5" w:rsidP="00DB64CF">
            <w:pPr>
              <w:spacing w:after="0" w:line="240" w:lineRule="auto"/>
              <w:ind w:firstLine="290"/>
              <w:jc w:val="both"/>
              <w:rPr>
                <w:rFonts w:ascii="Times New Roman" w:hAnsi="Times New Roman" w:cs="Times New Roman"/>
              </w:rPr>
            </w:pPr>
            <w:r w:rsidRPr="008942A5">
              <w:rPr>
                <w:rFonts w:ascii="Times New Roman" w:hAnsi="Times New Roman" w:cs="Times New Roman"/>
              </w:rPr>
              <w:t>Муниципальная целевая программа «Жилище» на 2024-2030 годы (далее – Программа)</w:t>
            </w:r>
          </w:p>
        </w:tc>
      </w:tr>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Дата принятия решения о</w:t>
            </w:r>
          </w:p>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разработке Программы</w:t>
            </w:r>
          </w:p>
        </w:tc>
        <w:tc>
          <w:tcPr>
            <w:tcW w:w="7000" w:type="dxa"/>
          </w:tcPr>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 xml:space="preserve">постановление Правительства Республики Мордовия от 6 февраля 2019 г. 53"Обутверждении государственной программы Республики Мордовия "Развитие жилищного строительства и сферы жилищно-коммунального хозяйства", республиканской целевой программы "Жилище" и признании утратившими силу отдельных постановлений </w:t>
            </w:r>
            <w:r w:rsidRPr="008942A5">
              <w:rPr>
                <w:rFonts w:ascii="Times New Roman" w:hAnsi="Times New Roman" w:cs="Times New Roman"/>
              </w:rPr>
              <w:lastRenderedPageBreak/>
              <w:t>Правительства Республики Мордовия"</w:t>
            </w:r>
            <w:r w:rsidRPr="008942A5">
              <w:rPr>
                <w:rFonts w:ascii="Times New Roman" w:hAnsi="Times New Roman" w:cs="Times New Roman"/>
                <w:spacing w:val="-4"/>
              </w:rPr>
              <w:t xml:space="preserve">. </w:t>
            </w:r>
          </w:p>
        </w:tc>
      </w:tr>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lastRenderedPageBreak/>
              <w:t xml:space="preserve">Заказчик Программы </w:t>
            </w:r>
          </w:p>
        </w:tc>
        <w:tc>
          <w:tcPr>
            <w:tcW w:w="7000" w:type="dxa"/>
          </w:tcPr>
          <w:p w:rsidR="008942A5" w:rsidRPr="008942A5" w:rsidRDefault="008942A5" w:rsidP="008942A5">
            <w:pPr>
              <w:pStyle w:val="21"/>
              <w:spacing w:after="0" w:line="240" w:lineRule="auto"/>
              <w:rPr>
                <w:sz w:val="22"/>
                <w:szCs w:val="22"/>
              </w:rPr>
            </w:pPr>
            <w:r w:rsidRPr="008942A5">
              <w:rPr>
                <w:sz w:val="22"/>
                <w:szCs w:val="22"/>
              </w:rPr>
              <w:t>Администрация Большеигнатовского муниципального района</w:t>
            </w:r>
          </w:p>
        </w:tc>
      </w:tr>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Основные разработчики</w:t>
            </w:r>
          </w:p>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Программы</w:t>
            </w:r>
          </w:p>
        </w:tc>
        <w:tc>
          <w:tcPr>
            <w:tcW w:w="7000" w:type="dxa"/>
          </w:tcPr>
          <w:p w:rsidR="008942A5" w:rsidRPr="008942A5" w:rsidRDefault="008942A5" w:rsidP="008942A5">
            <w:pPr>
              <w:pStyle w:val="21"/>
              <w:spacing w:after="0" w:line="240" w:lineRule="auto"/>
              <w:ind w:firstLine="290"/>
              <w:rPr>
                <w:sz w:val="22"/>
                <w:szCs w:val="22"/>
              </w:rPr>
            </w:pPr>
            <w:r w:rsidRPr="008942A5">
              <w:rPr>
                <w:sz w:val="22"/>
                <w:szCs w:val="22"/>
              </w:rPr>
              <w:t>Администрация Большеигнатовского муниципального района.</w:t>
            </w:r>
          </w:p>
        </w:tc>
      </w:tr>
      <w:tr w:rsidR="008942A5" w:rsidRPr="008942A5" w:rsidTr="008942A5">
        <w:tc>
          <w:tcPr>
            <w:tcW w:w="3490" w:type="dxa"/>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Цели и задачи Программы</w:t>
            </w:r>
          </w:p>
        </w:tc>
        <w:tc>
          <w:tcPr>
            <w:tcW w:w="7000" w:type="dxa"/>
          </w:tcPr>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целями Программы являются:</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комплексное решение вопросов  устойчивого развития жилищного строительства;</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формирование на территории Большеигнатовского муниципального района рынка доступного жилья, в том числе жилья экономического класса, отвечающего требованиям энергоэффективности и экологичности.</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Задачи Программы:</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создание условий для стимулирования инвестиционной активности в жилищном строительстве;</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создание условий для ежегодного роста объемов ввода жилья, в том числе жилья экономического класса;</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повышение уровня обеспеченности населения жильем путем ежегодного наращивания объемов жилищного строительства и развития финансово-кредитных институтов рынка жилья;</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создание условий для снижения административных барьеров в строительстве.</w:t>
            </w:r>
          </w:p>
        </w:tc>
      </w:tr>
      <w:tr w:rsidR="008942A5" w:rsidRPr="008942A5" w:rsidTr="008942A5">
        <w:tc>
          <w:tcPr>
            <w:tcW w:w="3490" w:type="dxa"/>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Важнейшие целевые индикаторы и показатели</w:t>
            </w:r>
          </w:p>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Программы</w:t>
            </w:r>
          </w:p>
        </w:tc>
        <w:tc>
          <w:tcPr>
            <w:tcW w:w="7000" w:type="dxa"/>
          </w:tcPr>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увеличение годового объема ввода жилья с  0,300 тыс. кв. метров общей площади в 2024 году до 0,370 тыс. кв. метров общей площади в 2030 году;</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рост обеспеченности населения жильем с 32,2 кв. метра на 1 человека в 2024 году до 33,2  кв. метра на 1 человека в 2030 году;</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ежегодное увеличение доли семей, которым доступно приобретение жилья, соответствующего стандартам обеспечения жилыми помещениями, с помощью собственных и заемных средств, на 1 %;</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 xml:space="preserve">количество молодых семей, улучшивших жилищные условия (в том числе с использованием ипотечных кредитов и займов) при оказании содействия за счет средств федерального бюджета, республиканского бюджета Республики Мордовия и местных бюджетов: 2024-2030 годы </w:t>
            </w:r>
            <w:r w:rsidRPr="008942A5">
              <w:rPr>
                <w:rFonts w:ascii="Times New Roman" w:hAnsi="Times New Roman" w:cs="Times New Roman"/>
                <w:color w:val="FF00FF"/>
              </w:rPr>
              <w:t xml:space="preserve">– </w:t>
            </w:r>
            <w:r w:rsidRPr="008942A5">
              <w:rPr>
                <w:rFonts w:ascii="Times New Roman" w:hAnsi="Times New Roman" w:cs="Times New Roman"/>
              </w:rPr>
              <w:t>4 семьи</w:t>
            </w:r>
          </w:p>
        </w:tc>
      </w:tr>
      <w:tr w:rsidR="008942A5" w:rsidRPr="008942A5" w:rsidTr="008942A5">
        <w:trPr>
          <w:trHeight w:val="505"/>
        </w:trPr>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 xml:space="preserve">Сроки реализации </w:t>
            </w:r>
          </w:p>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Программы</w:t>
            </w:r>
          </w:p>
        </w:tc>
        <w:tc>
          <w:tcPr>
            <w:tcW w:w="700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 xml:space="preserve">2024-2030 годы </w:t>
            </w:r>
          </w:p>
          <w:p w:rsidR="008942A5" w:rsidRPr="008942A5" w:rsidRDefault="008942A5" w:rsidP="008942A5">
            <w:pPr>
              <w:spacing w:after="0" w:line="240" w:lineRule="auto"/>
              <w:ind w:firstLine="290"/>
              <w:jc w:val="both"/>
              <w:rPr>
                <w:rFonts w:ascii="Times New Roman" w:hAnsi="Times New Roman" w:cs="Times New Roman"/>
              </w:rPr>
            </w:pPr>
          </w:p>
        </w:tc>
      </w:tr>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 xml:space="preserve">Перечень подпрограмм </w:t>
            </w:r>
          </w:p>
        </w:tc>
        <w:tc>
          <w:tcPr>
            <w:tcW w:w="7000" w:type="dxa"/>
          </w:tcPr>
          <w:p w:rsidR="008942A5" w:rsidRDefault="008942A5" w:rsidP="008942A5">
            <w:pPr>
              <w:pStyle w:val="21"/>
              <w:spacing w:after="0" w:line="240" w:lineRule="auto"/>
              <w:rPr>
                <w:sz w:val="22"/>
                <w:szCs w:val="22"/>
              </w:rPr>
            </w:pPr>
            <w:r w:rsidRPr="008942A5">
              <w:rPr>
                <w:sz w:val="22"/>
                <w:szCs w:val="22"/>
              </w:rPr>
              <w:t>подпрограмма «Обеспечение жильем молодых семей»</w:t>
            </w:r>
            <w:r>
              <w:rPr>
                <w:sz w:val="22"/>
                <w:szCs w:val="22"/>
              </w:rPr>
              <w:t xml:space="preserve"> </w:t>
            </w:r>
          </w:p>
          <w:p w:rsidR="008942A5" w:rsidRPr="008942A5" w:rsidRDefault="008942A5" w:rsidP="008942A5">
            <w:pPr>
              <w:pStyle w:val="21"/>
              <w:spacing w:after="0" w:line="240" w:lineRule="auto"/>
              <w:rPr>
                <w:sz w:val="22"/>
                <w:szCs w:val="22"/>
              </w:rPr>
            </w:pPr>
            <w:r w:rsidRPr="008942A5">
              <w:rPr>
                <w:sz w:val="22"/>
                <w:szCs w:val="22"/>
              </w:rPr>
              <w:t>муниципальная программа «Переселение граждан из аварийного жилищного фонда в Большеигнатовском муниципальном районе Республики Мордовия»</w:t>
            </w:r>
          </w:p>
        </w:tc>
      </w:tr>
      <w:tr w:rsidR="008942A5" w:rsidRPr="008942A5" w:rsidTr="008942A5">
        <w:tc>
          <w:tcPr>
            <w:tcW w:w="3490" w:type="dxa"/>
          </w:tcPr>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 xml:space="preserve">Объемы и источники финансирования Программы </w:t>
            </w:r>
          </w:p>
        </w:tc>
        <w:tc>
          <w:tcPr>
            <w:tcW w:w="7000" w:type="dxa"/>
          </w:tcPr>
          <w:p w:rsidR="008942A5" w:rsidRPr="008942A5" w:rsidRDefault="008942A5" w:rsidP="008942A5">
            <w:pPr>
              <w:pStyle w:val="21"/>
              <w:spacing w:after="0" w:line="240" w:lineRule="auto"/>
              <w:ind w:firstLine="290"/>
              <w:rPr>
                <w:sz w:val="22"/>
                <w:szCs w:val="22"/>
              </w:rPr>
            </w:pPr>
            <w:r w:rsidRPr="008942A5">
              <w:rPr>
                <w:sz w:val="22"/>
                <w:szCs w:val="22"/>
              </w:rPr>
              <w:t xml:space="preserve">общий объем финансирования Программы в </w:t>
            </w:r>
            <w:r w:rsidRPr="008942A5">
              <w:rPr>
                <w:spacing w:val="-4"/>
                <w:sz w:val="22"/>
                <w:szCs w:val="22"/>
              </w:rPr>
              <w:t xml:space="preserve">2024-2030 годах составит 36,632  млн. рублей, </w:t>
            </w:r>
            <w:r w:rsidRPr="008942A5">
              <w:rPr>
                <w:sz w:val="22"/>
                <w:szCs w:val="22"/>
              </w:rPr>
              <w:t>в том числе:</w:t>
            </w:r>
          </w:p>
          <w:p w:rsidR="008942A5" w:rsidRPr="008942A5" w:rsidRDefault="008942A5" w:rsidP="008942A5">
            <w:pPr>
              <w:pStyle w:val="21"/>
              <w:spacing w:after="0" w:line="240" w:lineRule="auto"/>
              <w:ind w:firstLine="290"/>
              <w:rPr>
                <w:sz w:val="22"/>
                <w:szCs w:val="22"/>
              </w:rPr>
            </w:pPr>
            <w:r w:rsidRPr="008942A5">
              <w:rPr>
                <w:spacing w:val="-10"/>
                <w:sz w:val="22"/>
                <w:szCs w:val="22"/>
              </w:rPr>
              <w:t>средства федерального бюджета</w:t>
            </w:r>
            <w:r w:rsidRPr="008942A5">
              <w:rPr>
                <w:sz w:val="22"/>
                <w:szCs w:val="22"/>
              </w:rPr>
              <w:t xml:space="preserve"> –</w:t>
            </w:r>
            <w:r w:rsidRPr="008942A5">
              <w:rPr>
                <w:spacing w:val="-10"/>
                <w:sz w:val="22"/>
                <w:szCs w:val="22"/>
              </w:rPr>
              <w:t xml:space="preserve"> 0,00 млн.</w:t>
            </w:r>
            <w:r w:rsidRPr="008942A5">
              <w:rPr>
                <w:sz w:val="22"/>
                <w:szCs w:val="22"/>
              </w:rPr>
              <w:t xml:space="preserve"> рублей;</w:t>
            </w:r>
          </w:p>
          <w:p w:rsidR="008942A5" w:rsidRPr="008942A5" w:rsidRDefault="008942A5" w:rsidP="008942A5">
            <w:pPr>
              <w:pStyle w:val="21"/>
              <w:spacing w:after="0" w:line="240" w:lineRule="auto"/>
              <w:ind w:firstLine="290"/>
              <w:rPr>
                <w:sz w:val="22"/>
                <w:szCs w:val="22"/>
              </w:rPr>
            </w:pPr>
            <w:r w:rsidRPr="008942A5">
              <w:rPr>
                <w:sz w:val="22"/>
                <w:szCs w:val="22"/>
              </w:rPr>
              <w:t>средства республиканского бюджета Республики Мордовия – 24,106 млн. рублей;</w:t>
            </w:r>
          </w:p>
          <w:p w:rsidR="008942A5" w:rsidRPr="008942A5" w:rsidRDefault="008942A5" w:rsidP="008942A5">
            <w:pPr>
              <w:pStyle w:val="21"/>
              <w:spacing w:after="0" w:line="240" w:lineRule="auto"/>
              <w:ind w:firstLine="290"/>
              <w:rPr>
                <w:sz w:val="22"/>
                <w:szCs w:val="22"/>
              </w:rPr>
            </w:pPr>
            <w:r w:rsidRPr="008942A5">
              <w:rPr>
                <w:sz w:val="22"/>
                <w:szCs w:val="22"/>
              </w:rPr>
              <w:t>средства местных бюджетов –  0,260 млн. рублей;</w:t>
            </w:r>
          </w:p>
          <w:p w:rsidR="008942A5" w:rsidRPr="008942A5" w:rsidRDefault="008942A5" w:rsidP="00DB64CF">
            <w:pPr>
              <w:pStyle w:val="21"/>
              <w:spacing w:after="0" w:line="240" w:lineRule="auto"/>
              <w:ind w:firstLine="290"/>
              <w:rPr>
                <w:sz w:val="22"/>
                <w:szCs w:val="22"/>
              </w:rPr>
            </w:pPr>
            <w:r w:rsidRPr="008942A5">
              <w:rPr>
                <w:sz w:val="22"/>
                <w:szCs w:val="22"/>
              </w:rPr>
              <w:t>внебюджетные средства – 12,266 млн. рублей</w:t>
            </w:r>
          </w:p>
        </w:tc>
      </w:tr>
      <w:tr w:rsidR="008942A5" w:rsidRPr="008942A5" w:rsidTr="008942A5">
        <w:tc>
          <w:tcPr>
            <w:tcW w:w="3490" w:type="dxa"/>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Ожидаемые конечные</w:t>
            </w:r>
          </w:p>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результаты реализации Программы и показатели социально-экономической эффективности</w:t>
            </w:r>
          </w:p>
        </w:tc>
        <w:tc>
          <w:tcPr>
            <w:tcW w:w="7000" w:type="dxa"/>
          </w:tcPr>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реализация Программы должна обеспечить достижение в 2030 году следующих показателей (по сравнению с 2023 годом):</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 xml:space="preserve">улучшение  жилищных условий населения республики (рост жилищной обеспеченности с 32,2  кв. метра на человека до 33,2  кв. метра); </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эффективное и целенаправленное использование финансовых средств федерального, республиканского и местных бюджетов в интересах стимулирования спроса и предложения на рынке жилья;</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увеличение годового объема ввода жилья с 0,300 тыс. кв. метров общей площади в 2024 году до 0,370 тыс. кв. метров в 2030 году;</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lastRenderedPageBreak/>
              <w:t>содействие в обеспечении жильем в 2024-2030 годах 4 молодым семьям и молодым специалистам;</w:t>
            </w:r>
          </w:p>
          <w:p w:rsidR="008942A5" w:rsidRPr="008942A5" w:rsidRDefault="008942A5" w:rsidP="008942A5">
            <w:pPr>
              <w:spacing w:after="0" w:line="240" w:lineRule="auto"/>
              <w:ind w:firstLine="338"/>
              <w:jc w:val="both"/>
              <w:rPr>
                <w:rFonts w:ascii="Times New Roman" w:hAnsi="Times New Roman" w:cs="Times New Roman"/>
              </w:rPr>
            </w:pPr>
            <w:r w:rsidRPr="008942A5">
              <w:rPr>
                <w:rFonts w:ascii="Times New Roman" w:hAnsi="Times New Roman" w:cs="Times New Roman"/>
              </w:rPr>
              <w:t>снижение доли ветхого и аварийного жилья до 0,34 % к 2030 году;</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улучшение жилищных условий военнослужащих, лиц, уволенных с военной службы, вынужденных переселенцев и других групп населения, обеспечение жильем которых осуществляется за счет средств федерального бюджета;</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сокращение сроков строительства жилых домов за счет снижения административных барьеров;</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повышение качества строительства жилья;</w:t>
            </w:r>
          </w:p>
          <w:p w:rsidR="008942A5" w:rsidRPr="008942A5" w:rsidRDefault="008942A5" w:rsidP="008942A5">
            <w:pPr>
              <w:spacing w:after="0" w:line="240" w:lineRule="auto"/>
              <w:ind w:firstLine="290"/>
              <w:jc w:val="both"/>
              <w:rPr>
                <w:rFonts w:ascii="Times New Roman" w:hAnsi="Times New Roman" w:cs="Times New Roman"/>
              </w:rPr>
            </w:pPr>
            <w:r w:rsidRPr="008942A5">
              <w:rPr>
                <w:rFonts w:ascii="Times New Roman" w:hAnsi="Times New Roman" w:cs="Times New Roman"/>
              </w:rPr>
              <w:t>создание условий для улучшения демографической ситуации в районе, развитие строительных предприятий и организаций, повышение квалификации кадров в строительной отрасли</w:t>
            </w:r>
          </w:p>
        </w:tc>
      </w:tr>
      <w:tr w:rsidR="008942A5" w:rsidRPr="008942A5" w:rsidTr="008942A5">
        <w:tc>
          <w:tcPr>
            <w:tcW w:w="3490" w:type="dxa"/>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lastRenderedPageBreak/>
              <w:t>Система организации управления и контроль за исполнением Программы</w:t>
            </w:r>
          </w:p>
        </w:tc>
        <w:tc>
          <w:tcPr>
            <w:tcW w:w="7000" w:type="dxa"/>
          </w:tcPr>
          <w:p w:rsidR="008942A5" w:rsidRPr="008942A5" w:rsidRDefault="008942A5" w:rsidP="008942A5">
            <w:pPr>
              <w:pStyle w:val="ConsNonformat"/>
              <w:widowControl/>
              <w:ind w:firstLine="290"/>
              <w:jc w:val="both"/>
              <w:rPr>
                <w:rFonts w:ascii="Times New Roman" w:hAnsi="Times New Roman" w:cs="Times New Roman"/>
                <w:sz w:val="22"/>
                <w:szCs w:val="22"/>
              </w:rPr>
            </w:pPr>
            <w:r w:rsidRPr="008942A5">
              <w:rPr>
                <w:rFonts w:ascii="Times New Roman" w:hAnsi="Times New Roman" w:cs="Times New Roman"/>
                <w:sz w:val="22"/>
                <w:szCs w:val="22"/>
              </w:rPr>
              <w:t>Администрация Большеигнатовского муниципального района, представляет в срок до 20 января года, следующего за отчетным, в Министерство строительства и архитектуры Республики Мордовия отчеты о ходе реализации Программы и Министерство спорта и молодежной политики Республики Мордовия.</w:t>
            </w:r>
          </w:p>
        </w:tc>
      </w:tr>
    </w:tbl>
    <w:p w:rsidR="008942A5" w:rsidRPr="008942A5" w:rsidRDefault="008942A5" w:rsidP="008942A5">
      <w:pPr>
        <w:spacing w:after="0" w:line="240" w:lineRule="auto"/>
        <w:jc w:val="center"/>
        <w:rPr>
          <w:rFonts w:ascii="Times New Roman" w:hAnsi="Times New Roman" w:cs="Times New Roman"/>
          <w:b/>
        </w:rPr>
      </w:pPr>
    </w:p>
    <w:p w:rsidR="008942A5" w:rsidRPr="00EF1613" w:rsidRDefault="008942A5" w:rsidP="00EF1613">
      <w:pPr>
        <w:pStyle w:val="1"/>
        <w:spacing w:before="0" w:after="0"/>
        <w:rPr>
          <w:rFonts w:ascii="Times New Roman" w:hAnsi="Times New Roman" w:cs="Times New Roman"/>
          <w:sz w:val="22"/>
          <w:szCs w:val="22"/>
        </w:rPr>
      </w:pPr>
      <w:r w:rsidRPr="008942A5">
        <w:rPr>
          <w:rFonts w:ascii="Times New Roman" w:hAnsi="Times New Roman" w:cs="Times New Roman"/>
          <w:spacing w:val="-4"/>
          <w:sz w:val="22"/>
          <w:szCs w:val="22"/>
        </w:rPr>
        <w:t>Введение</w:t>
      </w:r>
    </w:p>
    <w:p w:rsidR="008942A5" w:rsidRPr="008942A5" w:rsidRDefault="008942A5" w:rsidP="008942A5">
      <w:pPr>
        <w:pStyle w:val="af0"/>
        <w:ind w:firstLine="567"/>
        <w:jc w:val="both"/>
        <w:rPr>
          <w:rFonts w:ascii="Times New Roman" w:hAnsi="Times New Roman"/>
        </w:rPr>
      </w:pPr>
      <w:r w:rsidRPr="008942A5">
        <w:rPr>
          <w:rFonts w:ascii="Times New Roman" w:hAnsi="Times New Roman"/>
          <w:spacing w:val="-4"/>
        </w:rPr>
        <w:t xml:space="preserve">         Настоящая Программа разработана во исполнение </w:t>
      </w:r>
      <w:r w:rsidRPr="008942A5">
        <w:rPr>
          <w:rFonts w:ascii="Times New Roman" w:hAnsi="Times New Roman"/>
        </w:rPr>
        <w:t>постановления Правительства Республики Мордовия от 6 февраля 2019 г. N 53</w:t>
      </w:r>
      <w:r w:rsidRPr="008942A5">
        <w:rPr>
          <w:rFonts w:ascii="Times New Roman" w:hAnsi="Times New Roman"/>
        </w:rPr>
        <w:br/>
        <w:t>"Об утверждении государственной программы Республики Мордовия "Развитие жилищного строительства и сферы жилищно-коммунального хозяйства", республиканской целевой программы "Жилище" и признании утратившими силу отдельных постановлений Правительства Республики Мордовия"</w:t>
      </w:r>
      <w:r w:rsidRPr="008942A5">
        <w:rPr>
          <w:rFonts w:ascii="Times New Roman" w:hAnsi="Times New Roman"/>
          <w:spacing w:val="-4"/>
        </w:rPr>
        <w:t xml:space="preserve">. </w:t>
      </w:r>
      <w:r w:rsidRPr="008942A5">
        <w:rPr>
          <w:rFonts w:ascii="Times New Roman" w:hAnsi="Times New Roman"/>
        </w:rPr>
        <w:t xml:space="preserve">Программа разработана с учетом изменившегося федерального и республиканского законодательства в жилищной сфере. Программа направлена на реализацию в Большеигнатовском муниципальном районе национального проекта «Доступное и комфортное жилье - гражданам России» с целью обеспечения стимулирования жилищного строительства, доступности жилья для населения Большеигнатовского района, роста объемов и качества жилищного строительства.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Разработка муниципальной  целевой программы «Жилище» на 2024-2030 годы обусловлена необходимостью: </w:t>
      </w:r>
    </w:p>
    <w:p w:rsidR="008942A5" w:rsidRPr="008942A5" w:rsidRDefault="008942A5" w:rsidP="008942A5">
      <w:pPr>
        <w:pStyle w:val="af0"/>
        <w:ind w:firstLine="567"/>
        <w:jc w:val="both"/>
        <w:rPr>
          <w:rFonts w:ascii="Times New Roman" w:hAnsi="Times New Roman"/>
        </w:rPr>
      </w:pPr>
      <w:r w:rsidRPr="008942A5">
        <w:rPr>
          <w:rFonts w:ascii="Times New Roman" w:hAnsi="Times New Roman"/>
        </w:rPr>
        <w:t xml:space="preserve">    стимулирования частной инициативы граждан;</w:t>
      </w:r>
    </w:p>
    <w:p w:rsidR="008942A5" w:rsidRPr="008942A5" w:rsidRDefault="008942A5" w:rsidP="008942A5">
      <w:pPr>
        <w:pStyle w:val="af0"/>
        <w:ind w:firstLine="567"/>
        <w:jc w:val="both"/>
        <w:rPr>
          <w:rFonts w:ascii="Times New Roman" w:hAnsi="Times New Roman"/>
        </w:rPr>
      </w:pPr>
      <w:r w:rsidRPr="008942A5">
        <w:rPr>
          <w:rFonts w:ascii="Times New Roman" w:hAnsi="Times New Roman"/>
        </w:rPr>
        <w:t>строительство малоэтажного </w:t>
      </w:r>
      <w:r w:rsidRPr="008942A5">
        <w:rPr>
          <w:rStyle w:val="af6"/>
          <w:rFonts w:ascii="Times New Roman" w:hAnsi="Times New Roman"/>
          <w:i w:val="0"/>
          <w:color w:val="22272F"/>
          <w:shd w:val="clear" w:color="auto" w:fill="FFFABB"/>
        </w:rPr>
        <w:t>жилья</w:t>
      </w:r>
      <w:r w:rsidRPr="008942A5">
        <w:rPr>
          <w:rFonts w:ascii="Times New Roman" w:hAnsi="Times New Roman"/>
        </w:rPr>
        <w:t> с целью организации полного цикла производства и строительства дешевого быстровозводимого жилья под ключ;</w:t>
      </w:r>
    </w:p>
    <w:p w:rsidR="008942A5" w:rsidRPr="008942A5" w:rsidRDefault="008942A5" w:rsidP="008942A5">
      <w:pPr>
        <w:pStyle w:val="af0"/>
        <w:ind w:firstLine="567"/>
        <w:jc w:val="both"/>
        <w:rPr>
          <w:rFonts w:ascii="Times New Roman" w:hAnsi="Times New Roman"/>
        </w:rPr>
      </w:pPr>
      <w:r w:rsidRPr="008942A5">
        <w:rPr>
          <w:rFonts w:ascii="Times New Roman" w:hAnsi="Times New Roman"/>
        </w:rPr>
        <w:t>реализации проектов по обеспечению земельных участков коммунальной и транспортной инфраструктурой в целях жилищного строительства;</w:t>
      </w:r>
    </w:p>
    <w:p w:rsidR="008942A5" w:rsidRPr="008942A5" w:rsidRDefault="008942A5" w:rsidP="008942A5">
      <w:pPr>
        <w:pStyle w:val="af0"/>
        <w:ind w:firstLine="567"/>
        <w:jc w:val="both"/>
        <w:rPr>
          <w:rFonts w:ascii="Times New Roman" w:hAnsi="Times New Roman"/>
        </w:rPr>
      </w:pPr>
      <w:r w:rsidRPr="008942A5">
        <w:rPr>
          <w:rFonts w:ascii="Times New Roman" w:hAnsi="Times New Roman"/>
        </w:rPr>
        <w:t>осуществления мероприятий по обеспечению жильем семей, имеющих право воспользоваться средствами материнского (семейного) капитала в целях улучшения жилищных условий.</w:t>
      </w:r>
    </w:p>
    <w:p w:rsidR="008942A5" w:rsidRPr="008942A5" w:rsidRDefault="008942A5" w:rsidP="008942A5">
      <w:pPr>
        <w:spacing w:after="0" w:line="240" w:lineRule="auto"/>
        <w:ind w:firstLine="567"/>
        <w:jc w:val="both"/>
        <w:rPr>
          <w:rFonts w:ascii="Times New Roman" w:hAnsi="Times New Roman" w:cs="Times New Roman"/>
          <w:lang w:eastAsia="en-US"/>
        </w:rPr>
      </w:pPr>
      <w:r w:rsidRPr="008942A5">
        <w:rPr>
          <w:rFonts w:ascii="Times New Roman" w:hAnsi="Times New Roman" w:cs="Times New Roman"/>
        </w:rPr>
        <w:t xml:space="preserve">       </w:t>
      </w:r>
      <w:r w:rsidRPr="008942A5">
        <w:rPr>
          <w:rFonts w:ascii="Times New Roman" w:hAnsi="Times New Roman" w:cs="Times New Roman"/>
          <w:lang w:eastAsia="en-US"/>
        </w:rPr>
        <w:t>Радикальные изменения произошли в системе финансирования жилищного строительства. Основным источником финансирования жилищного строительства в последние годы являются внебюджетные средства в сочетании с различными формами государственной поддержки граждан и юридических лиц, принимающих участие в финансировании строительства и приобретение</w:t>
      </w:r>
      <w:r w:rsidRPr="008942A5">
        <w:rPr>
          <w:rFonts w:ascii="Times New Roman" w:hAnsi="Times New Roman" w:cs="Times New Roman"/>
          <w:i/>
          <w:iCs/>
          <w:lang w:eastAsia="en-US"/>
        </w:rPr>
        <w:t xml:space="preserve"> </w:t>
      </w:r>
      <w:r w:rsidRPr="008942A5">
        <w:rPr>
          <w:rFonts w:ascii="Times New Roman" w:hAnsi="Times New Roman" w:cs="Times New Roman"/>
          <w:lang w:eastAsia="en-US"/>
        </w:rPr>
        <w:t>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Поддержка молодых семей в улучшении жилищных условий является одним из направлений жилищной политики. Не смотря на то, что ежегодно молодым семьям оказывается поддержка в улучшении жилищных условия, в том числе с использованием ипотечных жилищных кредитов и займов, за счет средств федерального бюджета, республиканского бюджета Республики Мордовия и местных бюджетов, проблема обеспечения жильем молодых семей остается актуальной. Острота проблемы определяется низкой доступностью 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Проблема обеспечения жильем категорий отдельных категорий граждан Российской Федерации, имеющих право на улучшение жилищных условий в соответствии с законодательством Российской Федерации, продолжает оставаться одной из наиболее острых социальных проблем. Острота проблемы связана с низким объемом финансирования.</w:t>
      </w:r>
    </w:p>
    <w:p w:rsidR="008942A5" w:rsidRPr="008942A5" w:rsidRDefault="008942A5" w:rsidP="008942A5">
      <w:pPr>
        <w:spacing w:after="0" w:line="240" w:lineRule="auto"/>
        <w:ind w:firstLine="567"/>
        <w:jc w:val="both"/>
        <w:rPr>
          <w:rFonts w:ascii="Times New Roman" w:hAnsi="Times New Roman" w:cs="Times New Roman"/>
          <w:lang w:eastAsia="en-US"/>
        </w:rPr>
      </w:pPr>
      <w:r w:rsidRPr="008942A5">
        <w:rPr>
          <w:rFonts w:ascii="Times New Roman" w:hAnsi="Times New Roman" w:cs="Times New Roman"/>
          <w:lang w:eastAsia="en-US"/>
        </w:rPr>
        <w:lastRenderedPageBreak/>
        <w:t xml:space="preserve">      С использованием средств республиканского бюджета Республики Мордовия продолжалось строительство на льготных условиях жилья для наиболее нуждающихся категорий населения, для переселения граждан из ветхого и аварийного жилищного фонда, молодых семей, строительство инженерной инфраструктуры.</w:t>
      </w:r>
    </w:p>
    <w:p w:rsidR="008942A5" w:rsidRPr="008942A5" w:rsidRDefault="008942A5" w:rsidP="008942A5">
      <w:pPr>
        <w:pStyle w:val="1"/>
        <w:spacing w:before="0" w:after="0"/>
        <w:ind w:firstLine="567"/>
        <w:rPr>
          <w:rFonts w:ascii="Times New Roman" w:hAnsi="Times New Roman" w:cs="Times New Roman"/>
          <w:b w:val="0"/>
          <w:sz w:val="22"/>
          <w:szCs w:val="22"/>
        </w:rPr>
      </w:pPr>
    </w:p>
    <w:p w:rsidR="008942A5" w:rsidRPr="008942A5" w:rsidRDefault="008942A5" w:rsidP="008942A5">
      <w:pPr>
        <w:pStyle w:val="1"/>
        <w:spacing w:before="0" w:after="0"/>
        <w:ind w:firstLine="567"/>
        <w:rPr>
          <w:rFonts w:ascii="Times New Roman" w:hAnsi="Times New Roman" w:cs="Times New Roman"/>
          <w:sz w:val="22"/>
          <w:szCs w:val="22"/>
        </w:rPr>
      </w:pPr>
      <w:r w:rsidRPr="008942A5">
        <w:rPr>
          <w:rFonts w:ascii="Times New Roman" w:hAnsi="Times New Roman" w:cs="Times New Roman"/>
          <w:b w:val="0"/>
          <w:sz w:val="22"/>
          <w:szCs w:val="22"/>
        </w:rPr>
        <w:t xml:space="preserve"> </w:t>
      </w:r>
      <w:r w:rsidRPr="008942A5">
        <w:rPr>
          <w:rFonts w:ascii="Times New Roman" w:hAnsi="Times New Roman" w:cs="Times New Roman"/>
          <w:sz w:val="22"/>
          <w:szCs w:val="22"/>
        </w:rPr>
        <w:t>1. Характеристика проблемы, на решение которой направлена Программа</w:t>
      </w:r>
    </w:p>
    <w:p w:rsidR="008942A5" w:rsidRPr="008942A5" w:rsidRDefault="008942A5" w:rsidP="008942A5">
      <w:pPr>
        <w:shd w:val="clear" w:color="auto" w:fill="FFFFFF"/>
        <w:spacing w:after="0" w:line="240" w:lineRule="auto"/>
        <w:ind w:firstLine="567"/>
        <w:jc w:val="both"/>
        <w:rPr>
          <w:rFonts w:ascii="Times New Roman" w:hAnsi="Times New Roman" w:cs="Times New Roman"/>
          <w:bCs/>
          <w:spacing w:val="-2"/>
        </w:rPr>
      </w:pPr>
      <w:r w:rsidRPr="008942A5">
        <w:rPr>
          <w:rFonts w:ascii="Times New Roman" w:hAnsi="Times New Roman" w:cs="Times New Roman"/>
          <w:b/>
          <w:bCs/>
        </w:rPr>
        <w:t xml:space="preserve">Состояние проблемы. </w:t>
      </w:r>
      <w:r w:rsidRPr="008942A5">
        <w:rPr>
          <w:rFonts w:ascii="Times New Roman" w:hAnsi="Times New Roman" w:cs="Times New Roman"/>
        </w:rPr>
        <w:t>Социальная инфраструктура района,</w:t>
      </w:r>
      <w:r w:rsidRPr="008942A5">
        <w:rPr>
          <w:rFonts w:ascii="Times New Roman" w:hAnsi="Times New Roman" w:cs="Times New Roman"/>
          <w:i/>
        </w:rPr>
        <w:t xml:space="preserve"> </w:t>
      </w:r>
      <w:r w:rsidRPr="008942A5">
        <w:rPr>
          <w:rFonts w:ascii="Times New Roman" w:hAnsi="Times New Roman" w:cs="Times New Roman"/>
        </w:rPr>
        <w:t xml:space="preserve">созданная в советские времена, благодаря муниципальной целевой программе «Жилище» на 2015-2025 годы остается достаточно развитой и в настоящее время, но проблемы в данной сфере еще остаются. </w:t>
      </w:r>
      <w:r w:rsidRPr="008942A5">
        <w:rPr>
          <w:rFonts w:ascii="Times New Roman" w:hAnsi="Times New Roman" w:cs="Times New Roman"/>
          <w:bCs/>
          <w:spacing w:val="-2"/>
        </w:rPr>
        <w:t>Основные показатели жилищного строительства района отражены в табл. 1.</w:t>
      </w:r>
    </w:p>
    <w:p w:rsidR="008942A5" w:rsidRPr="008942A5" w:rsidRDefault="008942A5" w:rsidP="008942A5">
      <w:pPr>
        <w:spacing w:after="0" w:line="240" w:lineRule="auto"/>
        <w:ind w:firstLine="4819"/>
        <w:jc w:val="right"/>
        <w:rPr>
          <w:rFonts w:ascii="Times New Roman" w:hAnsi="Times New Roman" w:cs="Times New Roman"/>
        </w:rPr>
      </w:pPr>
      <w:r w:rsidRPr="008942A5">
        <w:rPr>
          <w:rFonts w:ascii="Times New Roman" w:hAnsi="Times New Roman" w:cs="Times New Roman"/>
        </w:rPr>
        <w:t xml:space="preserve">                                                                                                                             Таблица</w:t>
      </w:r>
    </w:p>
    <w:p w:rsidR="008942A5" w:rsidRPr="008942A5" w:rsidRDefault="008942A5" w:rsidP="008942A5">
      <w:pPr>
        <w:spacing w:after="0" w:line="240" w:lineRule="auto"/>
        <w:ind w:firstLine="4819"/>
        <w:jc w:val="right"/>
        <w:rPr>
          <w:rFonts w:ascii="Times New Roman" w:hAnsi="Times New Roman" w:cs="Times New Roman"/>
        </w:rPr>
      </w:pPr>
      <w:r w:rsidRPr="008942A5">
        <w:rPr>
          <w:rFonts w:ascii="Times New Roman" w:hAnsi="Times New Roman" w:cs="Times New Roman"/>
        </w:rPr>
        <w:t>Основные показатели жилищного строительства Большеигнатовского муниципального района</w:t>
      </w:r>
    </w:p>
    <w:tbl>
      <w:tblPr>
        <w:tblW w:w="11057" w:type="dxa"/>
        <w:tblInd w:w="-1129" w:type="dxa"/>
        <w:tblLayout w:type="fixed"/>
        <w:tblCellMar>
          <w:left w:w="0" w:type="dxa"/>
          <w:right w:w="0" w:type="dxa"/>
        </w:tblCellMar>
        <w:tblLook w:val="0000" w:firstRow="0" w:lastRow="0" w:firstColumn="0" w:lastColumn="0" w:noHBand="0" w:noVBand="0"/>
      </w:tblPr>
      <w:tblGrid>
        <w:gridCol w:w="6804"/>
        <w:gridCol w:w="851"/>
        <w:gridCol w:w="850"/>
        <w:gridCol w:w="851"/>
        <w:gridCol w:w="850"/>
        <w:gridCol w:w="851"/>
      </w:tblGrid>
      <w:tr w:rsidR="008942A5" w:rsidRPr="008942A5" w:rsidTr="008942A5">
        <w:trPr>
          <w:trHeight w:val="270"/>
        </w:trPr>
        <w:tc>
          <w:tcPr>
            <w:tcW w:w="6804" w:type="dxa"/>
            <w:tcBorders>
              <w:top w:val="single" w:sz="4" w:space="0" w:color="000000"/>
              <w:left w:val="single" w:sz="4" w:space="0" w:color="000000"/>
              <w:bottom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rPr>
              <w:t>Показатель</w:t>
            </w:r>
          </w:p>
        </w:tc>
        <w:tc>
          <w:tcPr>
            <w:tcW w:w="851" w:type="dxa"/>
            <w:tcBorders>
              <w:top w:val="single" w:sz="4" w:space="0" w:color="000000"/>
              <w:left w:val="single" w:sz="4" w:space="0" w:color="000000"/>
              <w:bottom w:val="single" w:sz="4" w:space="0" w:color="000000"/>
            </w:tcBorders>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spacing w:val="-8"/>
              </w:rPr>
              <w:t>2018г.</w:t>
            </w:r>
          </w:p>
        </w:tc>
        <w:tc>
          <w:tcPr>
            <w:tcW w:w="850" w:type="dxa"/>
            <w:tcBorders>
              <w:top w:val="single" w:sz="4" w:space="0" w:color="000000"/>
              <w:left w:val="single" w:sz="4" w:space="0" w:color="000000"/>
              <w:bottom w:val="single" w:sz="4" w:space="0" w:color="000000"/>
              <w:right w:val="single" w:sz="4" w:space="0" w:color="000000"/>
            </w:tcBorders>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spacing w:val="-8"/>
              </w:rPr>
              <w:t>2019г.</w:t>
            </w:r>
          </w:p>
        </w:tc>
        <w:tc>
          <w:tcPr>
            <w:tcW w:w="851" w:type="dxa"/>
            <w:tcBorders>
              <w:top w:val="single" w:sz="4" w:space="0" w:color="000000"/>
              <w:left w:val="single" w:sz="4" w:space="0" w:color="000000"/>
              <w:bottom w:val="single" w:sz="4" w:space="0" w:color="000000"/>
              <w:right w:val="single" w:sz="4" w:space="0" w:color="auto"/>
            </w:tcBorders>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spacing w:val="-8"/>
              </w:rPr>
              <w:t>2020 г.</w:t>
            </w:r>
          </w:p>
        </w:tc>
        <w:tc>
          <w:tcPr>
            <w:tcW w:w="850" w:type="dxa"/>
            <w:tcBorders>
              <w:top w:val="single" w:sz="4" w:space="0" w:color="000000"/>
              <w:left w:val="single" w:sz="4" w:space="0" w:color="auto"/>
              <w:bottom w:val="single" w:sz="4" w:space="0" w:color="000000"/>
              <w:right w:val="single" w:sz="4" w:space="0" w:color="auto"/>
            </w:tcBorders>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spacing w:val="-8"/>
              </w:rPr>
              <w:t>2021 г.</w:t>
            </w:r>
          </w:p>
        </w:tc>
        <w:tc>
          <w:tcPr>
            <w:tcW w:w="851" w:type="dxa"/>
            <w:tcBorders>
              <w:top w:val="single" w:sz="4" w:space="0" w:color="000000"/>
              <w:left w:val="single" w:sz="4" w:space="0" w:color="auto"/>
              <w:bottom w:val="single" w:sz="4" w:space="0" w:color="000000"/>
              <w:right w:val="single" w:sz="4" w:space="0" w:color="000000"/>
            </w:tcBorders>
          </w:tcPr>
          <w:p w:rsidR="008942A5" w:rsidRPr="008942A5" w:rsidRDefault="008942A5" w:rsidP="008942A5">
            <w:pPr>
              <w:spacing w:after="0" w:line="240" w:lineRule="auto"/>
              <w:jc w:val="center"/>
              <w:rPr>
                <w:rFonts w:ascii="Times New Roman" w:hAnsi="Times New Roman" w:cs="Times New Roman"/>
                <w:spacing w:val="-8"/>
              </w:rPr>
            </w:pPr>
            <w:r w:rsidRPr="008942A5">
              <w:rPr>
                <w:rFonts w:ascii="Times New Roman" w:hAnsi="Times New Roman" w:cs="Times New Roman"/>
                <w:spacing w:val="-8"/>
              </w:rPr>
              <w:t>2022 г.</w:t>
            </w:r>
          </w:p>
        </w:tc>
      </w:tr>
      <w:tr w:rsidR="008942A5" w:rsidRPr="008942A5" w:rsidTr="008942A5">
        <w:trPr>
          <w:trHeight w:val="328"/>
        </w:trPr>
        <w:tc>
          <w:tcPr>
            <w:tcW w:w="6804" w:type="dxa"/>
            <w:tcBorders>
              <w:top w:val="single" w:sz="4" w:space="0" w:color="auto"/>
              <w:left w:val="single" w:sz="4" w:space="0" w:color="auto"/>
              <w:bottom w:val="single" w:sz="4" w:space="0" w:color="auto"/>
            </w:tcBorders>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Годовой объем ввода жилья (тыс.кв.м.)</w:t>
            </w:r>
          </w:p>
        </w:tc>
        <w:tc>
          <w:tcPr>
            <w:tcW w:w="851" w:type="dxa"/>
            <w:tcBorders>
              <w:top w:val="single" w:sz="4" w:space="0" w:color="000000"/>
              <w:left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0,514</w:t>
            </w:r>
          </w:p>
        </w:tc>
        <w:tc>
          <w:tcPr>
            <w:tcW w:w="850" w:type="dxa"/>
            <w:tcBorders>
              <w:top w:val="single" w:sz="4" w:space="0" w:color="000000"/>
              <w:left w:val="single" w:sz="4" w:space="0" w:color="000000"/>
              <w:right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0,510</w:t>
            </w:r>
          </w:p>
        </w:tc>
        <w:tc>
          <w:tcPr>
            <w:tcW w:w="851" w:type="dxa"/>
            <w:tcBorders>
              <w:top w:val="single" w:sz="4" w:space="0" w:color="000000"/>
              <w:left w:val="single" w:sz="4" w:space="0" w:color="000000"/>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0,520</w:t>
            </w:r>
          </w:p>
        </w:tc>
        <w:tc>
          <w:tcPr>
            <w:tcW w:w="850" w:type="dxa"/>
            <w:tcBorders>
              <w:top w:val="single" w:sz="4" w:space="0" w:color="000000"/>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0,500</w:t>
            </w:r>
          </w:p>
        </w:tc>
        <w:tc>
          <w:tcPr>
            <w:tcW w:w="851" w:type="dxa"/>
            <w:tcBorders>
              <w:top w:val="single" w:sz="4" w:space="0" w:color="000000"/>
              <w:left w:val="single" w:sz="4" w:space="0" w:color="auto"/>
              <w:right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0,452</w:t>
            </w:r>
          </w:p>
        </w:tc>
      </w:tr>
      <w:tr w:rsidR="008942A5" w:rsidRPr="008942A5" w:rsidTr="008942A5">
        <w:trPr>
          <w:trHeight w:val="95"/>
        </w:trPr>
        <w:tc>
          <w:tcPr>
            <w:tcW w:w="6804" w:type="dxa"/>
            <w:tcBorders>
              <w:top w:val="single" w:sz="4" w:space="0" w:color="auto"/>
              <w:left w:val="single" w:sz="4" w:space="0" w:color="000000"/>
              <w:bottom w:val="single" w:sz="4" w:space="0" w:color="auto"/>
            </w:tcBorders>
          </w:tcPr>
          <w:p w:rsidR="008942A5" w:rsidRPr="008942A5" w:rsidRDefault="008942A5" w:rsidP="008942A5">
            <w:pPr>
              <w:spacing w:after="0" w:line="240" w:lineRule="auto"/>
              <w:rPr>
                <w:rFonts w:ascii="Times New Roman" w:hAnsi="Times New Roman" w:cs="Times New Roman"/>
                <w:position w:val="-6"/>
              </w:rPr>
            </w:pPr>
            <w:r w:rsidRPr="008942A5">
              <w:rPr>
                <w:rFonts w:ascii="Times New Roman" w:hAnsi="Times New Roman" w:cs="Times New Roman"/>
              </w:rPr>
              <w:t>Обеспеченность населения жильем, м</w:t>
            </w:r>
            <w:r w:rsidRPr="008942A5">
              <w:rPr>
                <w:rFonts w:ascii="Times New Roman" w:hAnsi="Times New Roman" w:cs="Times New Roman"/>
                <w:vertAlign w:val="superscript"/>
              </w:rPr>
              <w:t>2</w:t>
            </w:r>
            <w:r w:rsidRPr="008942A5">
              <w:rPr>
                <w:rFonts w:ascii="Times New Roman" w:hAnsi="Times New Roman" w:cs="Times New Roman"/>
              </w:rPr>
              <w:t xml:space="preserve"> общей площади на 1 жителя</w:t>
            </w:r>
          </w:p>
        </w:tc>
        <w:tc>
          <w:tcPr>
            <w:tcW w:w="851" w:type="dxa"/>
            <w:tcBorders>
              <w:top w:val="single" w:sz="4" w:space="0" w:color="000000"/>
              <w:left w:val="single" w:sz="4" w:space="0" w:color="000000"/>
              <w:bottom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position w:val="-6"/>
              </w:rPr>
            </w:pPr>
            <w:r w:rsidRPr="008942A5">
              <w:rPr>
                <w:rFonts w:ascii="Times New Roman" w:hAnsi="Times New Roman" w:cs="Times New Roman"/>
                <w:position w:val="-6"/>
                <w:lang w:val="en-US"/>
              </w:rPr>
              <w:t>3</w:t>
            </w:r>
            <w:r w:rsidRPr="008942A5">
              <w:rPr>
                <w:rFonts w:ascii="Times New Roman" w:hAnsi="Times New Roman" w:cs="Times New Roman"/>
                <w:position w:val="-6"/>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position w:val="-6"/>
              </w:rPr>
            </w:pPr>
            <w:r w:rsidRPr="008942A5">
              <w:rPr>
                <w:rFonts w:ascii="Times New Roman" w:hAnsi="Times New Roman" w:cs="Times New Roman"/>
                <w:position w:val="-6"/>
                <w:lang w:val="en-US"/>
              </w:rPr>
              <w:t>3</w:t>
            </w:r>
            <w:r w:rsidRPr="008942A5">
              <w:rPr>
                <w:rFonts w:ascii="Times New Roman" w:hAnsi="Times New Roman" w:cs="Times New Roman"/>
                <w:position w:val="-6"/>
              </w:rPr>
              <w:t>2,8</w:t>
            </w:r>
          </w:p>
        </w:tc>
        <w:tc>
          <w:tcPr>
            <w:tcW w:w="851" w:type="dxa"/>
            <w:tcBorders>
              <w:top w:val="single" w:sz="4" w:space="0" w:color="000000"/>
              <w:left w:val="single" w:sz="4" w:space="0" w:color="000000"/>
              <w:bottom w:val="single" w:sz="4" w:space="0" w:color="000000"/>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position w:val="-6"/>
              </w:rPr>
            </w:pPr>
            <w:r w:rsidRPr="008942A5">
              <w:rPr>
                <w:rFonts w:ascii="Times New Roman" w:hAnsi="Times New Roman" w:cs="Times New Roman"/>
                <w:position w:val="-6"/>
                <w:lang w:val="en-US"/>
              </w:rPr>
              <w:t>3</w:t>
            </w:r>
            <w:r w:rsidRPr="008942A5">
              <w:rPr>
                <w:rFonts w:ascii="Times New Roman" w:hAnsi="Times New Roman" w:cs="Times New Roman"/>
                <w:position w:val="-6"/>
              </w:rPr>
              <w:t>3,6</w:t>
            </w:r>
          </w:p>
        </w:tc>
        <w:tc>
          <w:tcPr>
            <w:tcW w:w="850" w:type="dxa"/>
            <w:tcBorders>
              <w:top w:val="single" w:sz="4" w:space="0" w:color="000000"/>
              <w:left w:val="single" w:sz="4" w:space="0" w:color="auto"/>
              <w:bottom w:val="single" w:sz="4" w:space="0" w:color="000000"/>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position w:val="-6"/>
              </w:rPr>
            </w:pPr>
            <w:r w:rsidRPr="008942A5">
              <w:rPr>
                <w:rFonts w:ascii="Times New Roman" w:hAnsi="Times New Roman" w:cs="Times New Roman"/>
                <w:position w:val="-6"/>
              </w:rPr>
              <w:t>35,6</w:t>
            </w:r>
          </w:p>
        </w:tc>
        <w:tc>
          <w:tcPr>
            <w:tcW w:w="851" w:type="dxa"/>
            <w:tcBorders>
              <w:top w:val="single" w:sz="4" w:space="0" w:color="000000"/>
              <w:left w:val="single" w:sz="4" w:space="0" w:color="auto"/>
              <w:bottom w:val="single" w:sz="4" w:space="0" w:color="000000"/>
              <w:right w:val="single" w:sz="4" w:space="0" w:color="000000"/>
            </w:tcBorders>
            <w:vAlign w:val="center"/>
          </w:tcPr>
          <w:p w:rsidR="008942A5" w:rsidRPr="008942A5" w:rsidRDefault="008942A5" w:rsidP="008942A5">
            <w:pPr>
              <w:spacing w:after="0" w:line="240" w:lineRule="auto"/>
              <w:jc w:val="center"/>
              <w:rPr>
                <w:rFonts w:ascii="Times New Roman" w:hAnsi="Times New Roman" w:cs="Times New Roman"/>
                <w:position w:val="-6"/>
              </w:rPr>
            </w:pPr>
            <w:r w:rsidRPr="008942A5">
              <w:rPr>
                <w:rFonts w:ascii="Times New Roman" w:hAnsi="Times New Roman" w:cs="Times New Roman"/>
                <w:position w:val="-6"/>
              </w:rPr>
              <w:t>36,2</w:t>
            </w:r>
          </w:p>
        </w:tc>
      </w:tr>
      <w:tr w:rsidR="008942A5" w:rsidRPr="008942A5" w:rsidTr="00EF1613">
        <w:trPr>
          <w:trHeight w:val="1070"/>
        </w:trPr>
        <w:tc>
          <w:tcPr>
            <w:tcW w:w="6804" w:type="dxa"/>
            <w:tcBorders>
              <w:top w:val="single" w:sz="4" w:space="0" w:color="auto"/>
              <w:left w:val="single" w:sz="4" w:space="0" w:color="auto"/>
            </w:tcBorders>
          </w:tcPr>
          <w:p w:rsidR="008942A5" w:rsidRPr="008942A5" w:rsidRDefault="008942A5" w:rsidP="008942A5">
            <w:pPr>
              <w:spacing w:after="0" w:line="240" w:lineRule="auto"/>
              <w:ind w:firstLine="567"/>
              <w:jc w:val="center"/>
              <w:rPr>
                <w:rFonts w:ascii="Times New Roman" w:hAnsi="Times New Roman" w:cs="Times New Roman"/>
              </w:rPr>
            </w:pPr>
            <w:r w:rsidRPr="008942A5">
              <w:rPr>
                <w:rFonts w:ascii="Times New Roman" w:hAnsi="Times New Roman" w:cs="Times New Roman"/>
              </w:rPr>
              <w:t xml:space="preserve">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бюджета, республиканского бюджета Республики Мордовия   и местного бюджета  </w:t>
            </w:r>
          </w:p>
        </w:tc>
        <w:tc>
          <w:tcPr>
            <w:tcW w:w="851" w:type="dxa"/>
            <w:tcBorders>
              <w:top w:val="single" w:sz="4" w:space="0" w:color="000000"/>
              <w:left w:val="single" w:sz="4" w:space="0" w:color="000000"/>
            </w:tcBorders>
          </w:tcPr>
          <w:p w:rsidR="008942A5" w:rsidRPr="008942A5" w:rsidRDefault="008942A5" w:rsidP="00EF1613">
            <w:pPr>
              <w:spacing w:after="0" w:line="240" w:lineRule="auto"/>
              <w:ind w:firstLine="567"/>
              <w:jc w:val="center"/>
              <w:rPr>
                <w:rFonts w:ascii="Times New Roman" w:hAnsi="Times New Roman" w:cs="Times New Roman"/>
                <w:spacing w:val="-6"/>
              </w:rPr>
            </w:pPr>
            <w:r w:rsidRPr="008942A5">
              <w:rPr>
                <w:rFonts w:ascii="Times New Roman" w:hAnsi="Times New Roman" w:cs="Times New Roman"/>
                <w:spacing w:val="-6"/>
              </w:rPr>
              <w:t>-3</w:t>
            </w:r>
          </w:p>
        </w:tc>
        <w:tc>
          <w:tcPr>
            <w:tcW w:w="850" w:type="dxa"/>
            <w:tcBorders>
              <w:top w:val="single" w:sz="4" w:space="0" w:color="000000"/>
              <w:left w:val="single" w:sz="4" w:space="0" w:color="000000"/>
              <w:right w:val="single" w:sz="4" w:space="0" w:color="000000"/>
            </w:tcBorders>
          </w:tcPr>
          <w:p w:rsidR="008942A5" w:rsidRPr="008942A5" w:rsidRDefault="008942A5" w:rsidP="00EF1613">
            <w:pPr>
              <w:spacing w:after="0" w:line="240" w:lineRule="auto"/>
              <w:ind w:firstLine="567"/>
              <w:jc w:val="center"/>
              <w:rPr>
                <w:rFonts w:ascii="Times New Roman" w:hAnsi="Times New Roman" w:cs="Times New Roman"/>
                <w:spacing w:val="-6"/>
              </w:rPr>
            </w:pPr>
            <w:r w:rsidRPr="008942A5">
              <w:rPr>
                <w:rFonts w:ascii="Times New Roman" w:hAnsi="Times New Roman" w:cs="Times New Roman"/>
                <w:spacing w:val="-6"/>
              </w:rPr>
              <w:t>11</w:t>
            </w:r>
          </w:p>
        </w:tc>
        <w:tc>
          <w:tcPr>
            <w:tcW w:w="851" w:type="dxa"/>
            <w:tcBorders>
              <w:top w:val="single" w:sz="4" w:space="0" w:color="000000"/>
              <w:left w:val="single" w:sz="4" w:space="0" w:color="000000"/>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bCs/>
              </w:rPr>
              <w:t>1</w:t>
            </w:r>
            <w:r w:rsidRPr="008942A5">
              <w:rPr>
                <w:rFonts w:ascii="Times New Roman" w:hAnsi="Times New Roman" w:cs="Times New Roman"/>
                <w:spacing w:val="-6"/>
              </w:rPr>
              <w:t>3</w:t>
            </w:r>
          </w:p>
        </w:tc>
        <w:tc>
          <w:tcPr>
            <w:tcW w:w="850" w:type="dxa"/>
            <w:tcBorders>
              <w:top w:val="single" w:sz="4" w:space="0" w:color="000000"/>
              <w:left w:val="single" w:sz="4" w:space="0" w:color="auto"/>
              <w:right w:val="single" w:sz="4" w:space="0" w:color="auto"/>
            </w:tcBorders>
          </w:tcPr>
          <w:p w:rsidR="008942A5" w:rsidRPr="008942A5" w:rsidRDefault="008942A5" w:rsidP="00EF1613">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851" w:type="dxa"/>
            <w:tcBorders>
              <w:top w:val="single" w:sz="4" w:space="0" w:color="000000"/>
              <w:left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rPr>
            </w:pPr>
            <w:r w:rsidRPr="008942A5">
              <w:rPr>
                <w:rFonts w:ascii="Times New Roman" w:hAnsi="Times New Roman" w:cs="Times New Roman"/>
              </w:rPr>
              <w:t>0</w:t>
            </w:r>
          </w:p>
        </w:tc>
      </w:tr>
      <w:tr w:rsidR="008942A5" w:rsidRPr="008942A5" w:rsidTr="00EF1613">
        <w:trPr>
          <w:trHeight w:val="405"/>
        </w:trPr>
        <w:tc>
          <w:tcPr>
            <w:tcW w:w="6804" w:type="dxa"/>
            <w:tcBorders>
              <w:top w:val="single" w:sz="4" w:space="0" w:color="auto"/>
              <w:left w:val="single" w:sz="4" w:space="0" w:color="auto"/>
              <w:bottom w:val="single" w:sz="4" w:space="0" w:color="auto"/>
            </w:tcBorders>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Обеспечение жилыми помещениями детей-сирот и детей, оставшихсябез попечения родителей, а так же лиц из их числа</w:t>
            </w:r>
          </w:p>
        </w:tc>
        <w:tc>
          <w:tcPr>
            <w:tcW w:w="851" w:type="dxa"/>
            <w:tcBorders>
              <w:top w:val="single" w:sz="4" w:space="0" w:color="000000"/>
              <w:left w:val="single" w:sz="4" w:space="0" w:color="000000"/>
              <w:bottom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000000"/>
              <w:left w:val="single" w:sz="4" w:space="0" w:color="000000"/>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1</w:t>
            </w:r>
          </w:p>
        </w:tc>
        <w:tc>
          <w:tcPr>
            <w:tcW w:w="851" w:type="dxa"/>
            <w:tcBorders>
              <w:top w:val="single" w:sz="4" w:space="0" w:color="000000"/>
              <w:left w:val="single" w:sz="4" w:space="0" w:color="000000"/>
              <w:bottom w:val="single" w:sz="4" w:space="0" w:color="auto"/>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rPr>
              <w:t>-</w:t>
            </w:r>
          </w:p>
        </w:tc>
        <w:tc>
          <w:tcPr>
            <w:tcW w:w="850" w:type="dxa"/>
            <w:tcBorders>
              <w:top w:val="single" w:sz="4" w:space="0" w:color="000000"/>
              <w:left w:val="single" w:sz="4" w:space="0" w:color="auto"/>
              <w:bottom w:val="single" w:sz="4" w:space="0" w:color="auto"/>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2</w:t>
            </w:r>
          </w:p>
        </w:tc>
        <w:tc>
          <w:tcPr>
            <w:tcW w:w="851" w:type="dxa"/>
            <w:tcBorders>
              <w:top w:val="single" w:sz="4" w:space="0" w:color="000000"/>
              <w:left w:val="single" w:sz="4" w:space="0" w:color="auto"/>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3</w:t>
            </w:r>
          </w:p>
        </w:tc>
      </w:tr>
      <w:tr w:rsidR="008942A5" w:rsidRPr="008942A5" w:rsidTr="00EF1613">
        <w:trPr>
          <w:trHeight w:val="277"/>
        </w:trPr>
        <w:tc>
          <w:tcPr>
            <w:tcW w:w="6804" w:type="dxa"/>
            <w:tcBorders>
              <w:top w:val="single" w:sz="4" w:space="0" w:color="auto"/>
              <w:left w:val="single" w:sz="4" w:space="0" w:color="auto"/>
              <w:bottom w:val="single" w:sz="4" w:space="0" w:color="auto"/>
            </w:tcBorders>
          </w:tcPr>
          <w:p w:rsidR="008942A5" w:rsidRPr="008942A5" w:rsidRDefault="008942A5" w:rsidP="008942A5">
            <w:pPr>
              <w:spacing w:after="0" w:line="240" w:lineRule="auto"/>
              <w:ind w:firstLine="567"/>
              <w:jc w:val="center"/>
              <w:rPr>
                <w:rFonts w:ascii="Times New Roman" w:hAnsi="Times New Roman" w:cs="Times New Roman"/>
              </w:rPr>
            </w:pPr>
            <w:r w:rsidRPr="008942A5">
              <w:rPr>
                <w:rFonts w:ascii="Times New Roman" w:hAnsi="Times New Roman" w:cs="Times New Roman"/>
              </w:rPr>
              <w:t>Количество квадратных метров, расселенного аварийного жилищного фонда  (тыс.кв.м.)</w:t>
            </w:r>
          </w:p>
        </w:tc>
        <w:tc>
          <w:tcPr>
            <w:tcW w:w="851" w:type="dxa"/>
            <w:tcBorders>
              <w:top w:val="single" w:sz="4" w:space="0" w:color="auto"/>
              <w:left w:val="single" w:sz="4" w:space="0" w:color="000000"/>
              <w:bottom w:val="single" w:sz="4" w:space="0" w:color="auto"/>
            </w:tcBorders>
          </w:tcPr>
          <w:p w:rsidR="008942A5" w:rsidRPr="008942A5" w:rsidRDefault="008942A5" w:rsidP="00EF1613">
            <w:pPr>
              <w:spacing w:after="0" w:line="240" w:lineRule="auto"/>
              <w:ind w:firstLine="567"/>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000000"/>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1-</w:t>
            </w:r>
          </w:p>
        </w:tc>
        <w:tc>
          <w:tcPr>
            <w:tcW w:w="851" w:type="dxa"/>
            <w:tcBorders>
              <w:top w:val="single" w:sz="4" w:space="0" w:color="auto"/>
              <w:left w:val="single" w:sz="4" w:space="0" w:color="000000"/>
              <w:bottom w:val="single" w:sz="4" w:space="0" w:color="auto"/>
              <w:right w:val="single" w:sz="4" w:space="0" w:color="auto"/>
            </w:tcBorders>
          </w:tcPr>
          <w:p w:rsidR="008942A5" w:rsidRPr="008942A5" w:rsidRDefault="008942A5" w:rsidP="00EF1613">
            <w:pPr>
              <w:spacing w:after="0" w:line="240" w:lineRule="auto"/>
              <w:ind w:firstLine="567"/>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0,6996</w:t>
            </w:r>
          </w:p>
        </w:tc>
        <w:tc>
          <w:tcPr>
            <w:tcW w:w="851" w:type="dxa"/>
            <w:tcBorders>
              <w:top w:val="single" w:sz="4" w:space="0" w:color="auto"/>
              <w:left w:val="single" w:sz="4" w:space="0" w:color="auto"/>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r>
      <w:tr w:rsidR="008942A5" w:rsidRPr="008942A5" w:rsidTr="00EF1613">
        <w:trPr>
          <w:trHeight w:val="203"/>
        </w:trPr>
        <w:tc>
          <w:tcPr>
            <w:tcW w:w="6804" w:type="dxa"/>
            <w:tcBorders>
              <w:top w:val="single" w:sz="4" w:space="0" w:color="auto"/>
              <w:left w:val="single" w:sz="4" w:space="0" w:color="auto"/>
              <w:bottom w:val="single" w:sz="4" w:space="0" w:color="auto"/>
            </w:tcBorders>
          </w:tcPr>
          <w:p w:rsidR="008942A5" w:rsidRPr="008942A5" w:rsidRDefault="008942A5" w:rsidP="008942A5">
            <w:pPr>
              <w:spacing w:after="0" w:line="240" w:lineRule="auto"/>
              <w:ind w:firstLine="567"/>
              <w:jc w:val="center"/>
              <w:rPr>
                <w:rFonts w:ascii="Times New Roman" w:hAnsi="Times New Roman" w:cs="Times New Roman"/>
              </w:rPr>
            </w:pPr>
            <w:r w:rsidRPr="008942A5">
              <w:rPr>
                <w:rFonts w:ascii="Times New Roman" w:hAnsi="Times New Roman" w:cs="Times New Roman"/>
              </w:rPr>
              <w:t>Количество граждан расселенных из аварийного жилищного фонда (тыс. человек)</w:t>
            </w:r>
          </w:p>
        </w:tc>
        <w:tc>
          <w:tcPr>
            <w:tcW w:w="851" w:type="dxa"/>
            <w:tcBorders>
              <w:top w:val="single" w:sz="4" w:space="0" w:color="auto"/>
              <w:left w:val="single" w:sz="4" w:space="0" w:color="000000"/>
              <w:bottom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000000"/>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0-</w:t>
            </w:r>
          </w:p>
        </w:tc>
        <w:tc>
          <w:tcPr>
            <w:tcW w:w="851" w:type="dxa"/>
            <w:tcBorders>
              <w:top w:val="single" w:sz="4" w:space="0" w:color="auto"/>
              <w:left w:val="single" w:sz="4" w:space="0" w:color="000000"/>
              <w:bottom w:val="single" w:sz="4" w:space="0" w:color="auto"/>
              <w:right w:val="single" w:sz="4" w:space="0" w:color="auto"/>
            </w:tcBorders>
          </w:tcPr>
          <w:p w:rsidR="008942A5" w:rsidRPr="008942A5" w:rsidRDefault="008942A5" w:rsidP="00EF1613">
            <w:pPr>
              <w:spacing w:after="0" w:line="240" w:lineRule="auto"/>
              <w:ind w:firstLine="567"/>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42</w:t>
            </w:r>
          </w:p>
        </w:tc>
        <w:tc>
          <w:tcPr>
            <w:tcW w:w="851" w:type="dxa"/>
            <w:tcBorders>
              <w:top w:val="single" w:sz="4" w:space="0" w:color="auto"/>
              <w:left w:val="single" w:sz="4" w:space="0" w:color="auto"/>
              <w:bottom w:val="single" w:sz="4" w:space="0" w:color="auto"/>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r>
      <w:tr w:rsidR="008942A5" w:rsidRPr="008942A5" w:rsidTr="00EF1613">
        <w:trPr>
          <w:trHeight w:val="389"/>
        </w:trPr>
        <w:tc>
          <w:tcPr>
            <w:tcW w:w="6804" w:type="dxa"/>
            <w:tcBorders>
              <w:top w:val="single" w:sz="4" w:space="0" w:color="auto"/>
              <w:left w:val="single" w:sz="4" w:space="0" w:color="auto"/>
              <w:bottom w:val="single" w:sz="4" w:space="0" w:color="auto"/>
            </w:tcBorders>
          </w:tcPr>
          <w:p w:rsidR="008942A5" w:rsidRPr="008942A5" w:rsidRDefault="008942A5" w:rsidP="008942A5">
            <w:pPr>
              <w:spacing w:after="0" w:line="240" w:lineRule="auto"/>
              <w:ind w:firstLine="567"/>
              <w:jc w:val="center"/>
              <w:rPr>
                <w:rFonts w:ascii="Times New Roman" w:hAnsi="Times New Roman" w:cs="Times New Roman"/>
              </w:rPr>
            </w:pPr>
            <w:r w:rsidRPr="008942A5">
              <w:rPr>
                <w:rFonts w:ascii="Times New Roman" w:hAnsi="Times New Roman" w:cs="Times New Roman"/>
              </w:rPr>
              <w:t>Количество расселенных помещений (единиц)</w:t>
            </w:r>
          </w:p>
        </w:tc>
        <w:tc>
          <w:tcPr>
            <w:tcW w:w="851" w:type="dxa"/>
            <w:tcBorders>
              <w:top w:val="single" w:sz="4" w:space="0" w:color="auto"/>
              <w:left w:val="single" w:sz="4" w:space="0" w:color="000000"/>
              <w:bottom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000000"/>
              <w:bottom w:val="single" w:sz="4" w:space="0" w:color="000000"/>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c>
          <w:tcPr>
            <w:tcW w:w="851" w:type="dxa"/>
            <w:tcBorders>
              <w:top w:val="single" w:sz="4" w:space="0" w:color="auto"/>
              <w:left w:val="single" w:sz="4" w:space="0" w:color="000000"/>
              <w:bottom w:val="single" w:sz="4" w:space="0" w:color="000000"/>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c>
          <w:tcPr>
            <w:tcW w:w="850" w:type="dxa"/>
            <w:tcBorders>
              <w:top w:val="single" w:sz="4" w:space="0" w:color="auto"/>
              <w:left w:val="single" w:sz="4" w:space="0" w:color="auto"/>
              <w:bottom w:val="single" w:sz="4" w:space="0" w:color="000000"/>
              <w:right w:val="single" w:sz="4" w:space="0" w:color="auto"/>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16</w:t>
            </w:r>
          </w:p>
        </w:tc>
        <w:tc>
          <w:tcPr>
            <w:tcW w:w="851" w:type="dxa"/>
            <w:tcBorders>
              <w:top w:val="single" w:sz="4" w:space="0" w:color="auto"/>
              <w:left w:val="single" w:sz="4" w:space="0" w:color="auto"/>
              <w:bottom w:val="single" w:sz="4" w:space="0" w:color="000000"/>
              <w:right w:val="single" w:sz="4" w:space="0" w:color="000000"/>
            </w:tcBorders>
          </w:tcPr>
          <w:p w:rsidR="008942A5" w:rsidRPr="008942A5" w:rsidRDefault="008942A5" w:rsidP="00EF1613">
            <w:pPr>
              <w:spacing w:after="0" w:line="240" w:lineRule="auto"/>
              <w:jc w:val="center"/>
              <w:rPr>
                <w:rFonts w:ascii="Times New Roman" w:hAnsi="Times New Roman" w:cs="Times New Roman"/>
                <w:spacing w:val="-6"/>
              </w:rPr>
            </w:pPr>
            <w:r w:rsidRPr="008942A5">
              <w:rPr>
                <w:rFonts w:ascii="Times New Roman" w:hAnsi="Times New Roman" w:cs="Times New Roman"/>
                <w:spacing w:val="-6"/>
              </w:rPr>
              <w:t>-</w:t>
            </w:r>
          </w:p>
        </w:tc>
      </w:tr>
    </w:tbl>
    <w:p w:rsidR="008942A5" w:rsidRPr="008942A5" w:rsidRDefault="008942A5" w:rsidP="008942A5">
      <w:pPr>
        <w:spacing w:after="0" w:line="240" w:lineRule="auto"/>
        <w:ind w:firstLine="567"/>
        <w:jc w:val="both"/>
        <w:rPr>
          <w:rFonts w:ascii="Times New Roman" w:hAnsi="Times New Roman" w:cs="Times New Roman"/>
          <w:color w:val="000000"/>
        </w:rPr>
      </w:pPr>
    </w:p>
    <w:p w:rsidR="008942A5" w:rsidRPr="008942A5" w:rsidRDefault="008942A5" w:rsidP="008942A5">
      <w:pPr>
        <w:spacing w:after="0" w:line="240" w:lineRule="auto"/>
        <w:ind w:firstLine="567"/>
        <w:jc w:val="both"/>
        <w:rPr>
          <w:rFonts w:ascii="Times New Roman" w:hAnsi="Times New Roman" w:cs="Times New Roman"/>
          <w:color w:val="000000"/>
        </w:rPr>
      </w:pPr>
      <w:r w:rsidRPr="008942A5">
        <w:rPr>
          <w:rFonts w:ascii="Times New Roman" w:hAnsi="Times New Roman" w:cs="Times New Roman"/>
          <w:color w:val="000000"/>
        </w:rPr>
        <w:t xml:space="preserve">   За период с 2018 по 2022 г. обеспеченность населения жильем в районе увеличилась на 19,05 % и составила в 2022 г. 36,2 м</w:t>
      </w:r>
      <w:r w:rsidRPr="008942A5">
        <w:rPr>
          <w:rFonts w:ascii="Times New Roman" w:hAnsi="Times New Roman" w:cs="Times New Roman"/>
          <w:color w:val="000000"/>
          <w:vertAlign w:val="superscript"/>
        </w:rPr>
        <w:t xml:space="preserve">2 </w:t>
      </w:r>
      <w:r w:rsidRPr="008942A5">
        <w:rPr>
          <w:rFonts w:ascii="Times New Roman" w:hAnsi="Times New Roman" w:cs="Times New Roman"/>
          <w:color w:val="000000"/>
        </w:rPr>
        <w:t>на одного жителя. Однако увеличение жилищного фонда происходит не только вследствие развития жилищного строительства в районе, но и по причине резкого снижения численности населения.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Вместе с тем из-за финансовых и экономических проблем не удалось достичь предусмотренных Программой «Жилище» на 2015-2025 годы объемов ввода жилья, в том числе индивидуального. В жилищной сфере имеется ряд нерешенных проблем: недостаточно строится жилья экономического класса, коммуникаций для земельных участков, остается недоступной для больших групп населения система ипотечного строительства, сохраняется высокая стоимость жилищного строительства, растет стоимость жилья на вторичном рынке. Имеются резервы для снижения административных барьеров при реализации проектов жилищного строительства.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color w:val="000000"/>
        </w:rPr>
        <w:t>В целях ликвидации ветхого и аварийного жилищного фонда и реализации прав граждан на жилье Правительство Республики Мордовия утвердило</w:t>
      </w:r>
      <w:r w:rsidRPr="008942A5">
        <w:rPr>
          <w:rFonts w:ascii="Times New Roman" w:hAnsi="Times New Roman" w:cs="Times New Roman"/>
          <w:color w:val="22272F"/>
          <w:shd w:val="clear" w:color="auto" w:fill="FFFFFF"/>
        </w:rPr>
        <w:t xml:space="preserve"> </w:t>
      </w:r>
      <w:r w:rsidRPr="008942A5">
        <w:rPr>
          <w:rFonts w:ascii="Times New Roman" w:hAnsi="Times New Roman" w:cs="Times New Roman"/>
        </w:rPr>
        <w:t>подпрограмму "Переселение граждан из аварийного жилищного фонда в Республике Мордовия"</w:t>
      </w:r>
      <w:r w:rsidRPr="008942A5">
        <w:rPr>
          <w:rFonts w:ascii="Times New Roman" w:hAnsi="Times New Roman" w:cs="Times New Roman"/>
          <w:color w:val="000000"/>
        </w:rPr>
        <w:t xml:space="preserve">. </w:t>
      </w:r>
      <w:r w:rsidRPr="008942A5">
        <w:rPr>
          <w:rFonts w:ascii="Times New Roman" w:hAnsi="Times New Roman" w:cs="Times New Roman"/>
        </w:rPr>
        <w:t xml:space="preserve">По подпрограмме «Переселение граждан из аварийного жилищного фонда в Республике Мордовия»  в 2021 году построено и введено в эксплуатацию 5 двухквартирных жилых дома общей площадью 603,00 м2, улучшили свои жилищные условия 42 человека. </w:t>
      </w:r>
    </w:p>
    <w:p w:rsidR="008942A5" w:rsidRPr="008942A5" w:rsidRDefault="008942A5" w:rsidP="008942A5">
      <w:pPr>
        <w:spacing w:after="0" w:line="240" w:lineRule="auto"/>
        <w:ind w:firstLine="567"/>
        <w:jc w:val="both"/>
        <w:rPr>
          <w:rFonts w:ascii="Times New Roman" w:hAnsi="Times New Roman" w:cs="Times New Roman"/>
          <w:b/>
          <w:bCs/>
          <w:color w:val="FF00FF"/>
        </w:rPr>
      </w:pPr>
      <w:r w:rsidRPr="008942A5">
        <w:rPr>
          <w:rFonts w:ascii="Times New Roman" w:hAnsi="Times New Roman" w:cs="Times New Roman"/>
          <w:spacing w:val="-4"/>
        </w:rPr>
        <w:t xml:space="preserve">Всего за 2018—2022 гг. улучшили свои жилищные условия  24   семьи. </w:t>
      </w:r>
    </w:p>
    <w:p w:rsidR="008942A5" w:rsidRPr="008942A5" w:rsidRDefault="008942A5" w:rsidP="008942A5">
      <w:pPr>
        <w:spacing w:after="0" w:line="240" w:lineRule="auto"/>
        <w:ind w:firstLine="567"/>
        <w:jc w:val="both"/>
        <w:rPr>
          <w:rFonts w:ascii="Times New Roman" w:hAnsi="Times New Roman" w:cs="Times New Roman"/>
          <w:highlight w:val="yellow"/>
        </w:rPr>
      </w:pPr>
      <w:r w:rsidRPr="008942A5">
        <w:rPr>
          <w:rFonts w:ascii="Times New Roman" w:hAnsi="Times New Roman" w:cs="Times New Roman"/>
        </w:rPr>
        <w:t>Поддержка молодых семей в улучшении жилищных условий является одним из направлений жилищной политики.</w:t>
      </w:r>
      <w:r w:rsidRPr="008942A5">
        <w:rPr>
          <w:rFonts w:ascii="Times New Roman" w:hAnsi="Times New Roman" w:cs="Times New Roman"/>
          <w:highlight w:val="yellow"/>
        </w:rPr>
        <w:t xml:space="preserve">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В 2018 - 2022 годах на реализацию подпрограммы "Обеспечение жильем молодых семей" муниципальной  целевой программы "Жилище" на 2015 - 2025 годы  было выделено 19750,00 тыс. рублей, в том числе из федерального бюджета 4090,00 тыс. рублей, из республиканского бюджета Республики Мордовия 2420,00 тыс.рулей, районного бюджета-190,00 тыс. рублей.  На эти средства 8 молодых семей получили возможность улучшить жилищные условия.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lastRenderedPageBreak/>
        <w:t>За  2018-2022 гг. благодаря программе «Жилище» на 2015-2025гг. были обеспечены жилыми помещениями 6 детей-сирот и детей, оставшихся без попечения родителей, а так же лиц из их числа.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В 2022 году по муниципальной программе Большеигнатовского муниципального района Республики Мордовия «Комплексное развитие сельских территорий» улучшила жилищные условия, путем предоставления жилья по договору найма жилого помещения, при оказании поддержки за счет средств  бюджета Республики Мордовия, местного бюджета и внебюджетных источников 1 семья.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Несмотря на достигнутые результаты, проблема обеспечения жильем молодых семей остается актуальной. Острота проблемы определяется низкой доступностью жилья и ипотечных жилищных кредитов для всего населения. Снижает эффективность реализации подпрограммы невозможность инвестирования средств в долевое строительство.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одной из наиболее острых социальных проблем.</w:t>
      </w:r>
    </w:p>
    <w:p w:rsidR="008942A5" w:rsidRPr="008942A5" w:rsidRDefault="008942A5" w:rsidP="008942A5">
      <w:pPr>
        <w:spacing w:after="0" w:line="240" w:lineRule="auto"/>
        <w:jc w:val="both"/>
        <w:rPr>
          <w:rFonts w:ascii="Times New Roman" w:hAnsi="Times New Roman" w:cs="Times New Roman"/>
          <w:b/>
          <w:bCs/>
        </w:rPr>
      </w:pPr>
    </w:p>
    <w:p w:rsidR="008942A5" w:rsidRPr="00C3098E" w:rsidRDefault="008942A5" w:rsidP="008942A5">
      <w:pPr>
        <w:pStyle w:val="1"/>
        <w:spacing w:before="0" w:after="0"/>
        <w:ind w:firstLine="567"/>
        <w:rPr>
          <w:rFonts w:ascii="Times New Roman" w:hAnsi="Times New Roman" w:cs="Times New Roman"/>
          <w:color w:val="auto"/>
          <w:sz w:val="22"/>
          <w:szCs w:val="22"/>
        </w:rPr>
      </w:pPr>
      <w:r w:rsidRPr="00C3098E">
        <w:rPr>
          <w:rFonts w:ascii="Times New Roman" w:hAnsi="Times New Roman" w:cs="Times New Roman"/>
          <w:color w:val="auto"/>
          <w:sz w:val="22"/>
          <w:szCs w:val="22"/>
        </w:rPr>
        <w:t>2. Основные цели и задачи Программы.</w:t>
      </w:r>
      <w:r w:rsidRPr="00C3098E">
        <w:rPr>
          <w:rFonts w:ascii="Times New Roman" w:hAnsi="Times New Roman" w:cs="Times New Roman"/>
          <w:color w:val="auto"/>
          <w:sz w:val="22"/>
          <w:szCs w:val="22"/>
        </w:rPr>
        <w:br/>
        <w:t>Сроки и этапы реализации Программы. Целевые показатели</w:t>
      </w:r>
    </w:p>
    <w:p w:rsidR="008942A5" w:rsidRPr="00C3098E" w:rsidRDefault="008942A5" w:rsidP="008942A5">
      <w:pPr>
        <w:spacing w:after="0" w:line="240" w:lineRule="auto"/>
        <w:ind w:firstLine="567"/>
        <w:jc w:val="both"/>
        <w:rPr>
          <w:rFonts w:ascii="Times New Roman" w:hAnsi="Times New Roman" w:cs="Times New Roman"/>
          <w:shd w:val="clear" w:color="auto" w:fill="FFFFFF"/>
        </w:rPr>
      </w:pPr>
      <w:r w:rsidRPr="00C3098E">
        <w:rPr>
          <w:rFonts w:ascii="Times New Roman" w:hAnsi="Times New Roman" w:cs="Times New Roman"/>
        </w:rPr>
        <w:t>Цели и задачи Программы определяются целями и задачами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указами Президента Российской Федерации от 7 мая 2012 года N </w:t>
      </w:r>
      <w:hyperlink r:id="rId10" w:anchor="/document/70170944/entry/0" w:history="1">
        <w:r w:rsidRPr="00C3098E">
          <w:rPr>
            <w:rFonts w:ascii="Times New Roman" w:hAnsi="Times New Roman" w:cs="Times New Roman"/>
          </w:rPr>
          <w:t>600</w:t>
        </w:r>
      </w:hyperlink>
      <w:r w:rsidRPr="00C3098E">
        <w:rPr>
          <w:rFonts w:ascii="Times New Roman" w:hAnsi="Times New Roman" w:cs="Times New Roman"/>
        </w:rPr>
        <w:t> "О мерах по реализации граждан Российской Федерации доступным и комфортным жильем и повышению качества жилищно-коммунальных услуг" и от 7 мая 2018 года N </w:t>
      </w:r>
      <w:hyperlink r:id="rId11" w:anchor="/document/71937200/entry/0" w:history="1">
        <w:r w:rsidRPr="00C3098E">
          <w:rPr>
            <w:rFonts w:ascii="Times New Roman" w:hAnsi="Times New Roman" w:cs="Times New Roman"/>
          </w:rPr>
          <w:t>204</w:t>
        </w:r>
      </w:hyperlink>
      <w:r w:rsidRPr="00C3098E">
        <w:rPr>
          <w:rFonts w:ascii="Times New Roman" w:hAnsi="Times New Roman" w:cs="Times New Roman"/>
        </w:rPr>
        <w:t> "О национальных целях и стратегических задачах развития Российской Федерации на период до 2024 года" и от 21 июля 2020 года N </w:t>
      </w:r>
      <w:hyperlink r:id="rId12" w:anchor="/document/74404210/entry/0" w:history="1">
        <w:r w:rsidRPr="00C3098E">
          <w:rPr>
            <w:rFonts w:ascii="Times New Roman" w:hAnsi="Times New Roman" w:cs="Times New Roman"/>
          </w:rPr>
          <w:t>474</w:t>
        </w:r>
      </w:hyperlink>
      <w:r w:rsidRPr="00C3098E">
        <w:rPr>
          <w:rFonts w:ascii="Times New Roman" w:hAnsi="Times New Roman" w:cs="Times New Roman"/>
        </w:rPr>
        <w:t> "О национальных целях развития Российской Федерации на период до 2030 года", </w:t>
      </w:r>
      <w:hyperlink r:id="rId13" w:anchor="/document/71849506/entry/1000" w:history="1">
        <w:r w:rsidRPr="00C3098E">
          <w:rPr>
            <w:rFonts w:ascii="Times New Roman" w:hAnsi="Times New Roman" w:cs="Times New Roman"/>
          </w:rPr>
          <w:t>государственной программой</w:t>
        </w:r>
      </w:hyperlink>
      <w:r w:rsidRPr="00C3098E">
        <w:rPr>
          <w:rFonts w:ascii="Times New Roman" w:hAnsi="Times New Roman" w:cs="Times New Roman"/>
        </w:rPr>
        <w:t> Российской Федерации "Обеспечение доступным и комфортным жильем и коммунальными услугами граждан Российской Федерации", утвержденной </w:t>
      </w:r>
      <w:hyperlink r:id="rId14" w:anchor="/document/71849506/entry/0" w:history="1">
        <w:r w:rsidRPr="00C3098E">
          <w:rPr>
            <w:rFonts w:ascii="Times New Roman" w:hAnsi="Times New Roman" w:cs="Times New Roman"/>
          </w:rPr>
          <w:t>постановлением</w:t>
        </w:r>
      </w:hyperlink>
      <w:r w:rsidRPr="00C3098E">
        <w:rPr>
          <w:rFonts w:ascii="Times New Roman" w:hAnsi="Times New Roman" w:cs="Times New Roman"/>
        </w:rPr>
        <w:t> Правительства Российской Федерации от 30 декабря 2017 года N 1710, а также национальным проектом "Жилье и городская среда"</w:t>
      </w:r>
      <w:r w:rsidRPr="00C3098E">
        <w:rPr>
          <w:rFonts w:ascii="Times New Roman" w:hAnsi="Times New Roman" w:cs="Times New Roman"/>
          <w:shd w:val="clear" w:color="auto" w:fill="FFFFFF"/>
        </w:rPr>
        <w:t>.</w:t>
      </w:r>
    </w:p>
    <w:p w:rsidR="008942A5" w:rsidRPr="00C3098E" w:rsidRDefault="008942A5" w:rsidP="008942A5">
      <w:pPr>
        <w:spacing w:after="0" w:line="240" w:lineRule="auto"/>
        <w:ind w:firstLine="567"/>
        <w:jc w:val="both"/>
        <w:rPr>
          <w:rFonts w:ascii="Times New Roman" w:hAnsi="Times New Roman" w:cs="Times New Roman"/>
        </w:rPr>
      </w:pPr>
      <w:r w:rsidRPr="00C3098E">
        <w:rPr>
          <w:rFonts w:ascii="Times New Roman" w:hAnsi="Times New Roman" w:cs="Times New Roman"/>
        </w:rPr>
        <w:t xml:space="preserve">Основными целями Программы являются комплексное решение вопросов устойчивого развития жилищного строительства, формирование рынка доступного жилья, в том числе жилья экономического класса, отвечающего требованиям энергоэффективности и экологичности. </w:t>
      </w:r>
    </w:p>
    <w:p w:rsidR="008942A5" w:rsidRPr="00C3098E" w:rsidRDefault="008942A5" w:rsidP="008942A5">
      <w:pPr>
        <w:spacing w:after="0" w:line="240" w:lineRule="auto"/>
        <w:ind w:firstLine="567"/>
        <w:jc w:val="both"/>
        <w:rPr>
          <w:rFonts w:ascii="Times New Roman" w:hAnsi="Times New Roman" w:cs="Times New Roman"/>
        </w:rPr>
      </w:pPr>
      <w:r w:rsidRPr="00C3098E">
        <w:rPr>
          <w:rFonts w:ascii="Times New Roman" w:hAnsi="Times New Roman" w:cs="Times New Roman"/>
        </w:rPr>
        <w:t>Основными задачами Программы являются: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создание условий для стимулирования инвестиционной активности в жилищном строительстве;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комплексное решение вопросов по устойчивому развитию жилищного строительства, стимулирование развития жилищного строительства в Большеигнатовском муниципальном районе;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создание условий для ежегодного роста объемов ввода жилья, в том числе стандартного 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ежегодного наращивания объемов жилищного строительства и развития финансово-кредитных институтов рынка 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обеспечение повышения доступности жилья в соответствии с платежеспособным спросом граждан и стандартами обеспечения их жилыми помещениями;</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обеспечение эффективного использования земель в целях массового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обеспечение земельных участков коммунальной и транспортной инфраструктурой;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обеспечение жильем молодых семей;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развитие ипотечного жилищного кредитования и других финансово-кредитных институтов рынка;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Решение этих задач будет обеспечено путем реализации комплекса нормативных правовых, организационных и финансовых мер и мероприятий.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Основным направлением в Программе определено стимулирование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Для стимулирования развития жилищного строительства в приоритетном порядке необходимо обеспечить решение следующих задач:</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lastRenderedPageBreak/>
        <w:t>обеспечение государственной поддержки внедрения новых современных технологий и проектной документации жилищного строительства, отвечающего стандартам стандартного жилья, в том числе малоэтажного;</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формирование нового сегмента жилья – жилья экономического класса, отвечающего требованиям энергоэффективности и экологичности, в том числе развитие малоэтажного жилищного строительства и новых форм участия граждан в жилищном строительстве;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развитие частной инициативы граждан;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развитие конкуренции и снижение административных барьеров на рынке жилищного строительства, дальнейшее развитие прозрачных конкурентных процедур предоставления земельных участков для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развитие территорий в целях жилищного строительства, обеспечение их коммунальной и транспортной инфраструктурой, создание условий для привлечения кредитных средств и частных инвестиций.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В целях поддержки платежеспособного спроса на жилье необходимо продолжить реализацию мероприятий по обеспечению жильем молодых семей, других льготных категорий граждан, а также осуществить мероприятия по обеспечению жильем семей, имеющих право воспользоваться средствами материнского капитала.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Мероприятия Программы будут выполняться в 2024-2030 годах: </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мероприятия Программы будут сконцентрированы на реализации мер приоритетного национального проекта «Жилье и городская среда» по следующим приоритетным направлениям:</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завершение разработки и утверждения документов территориального планирования;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обеспечение жилищного строительства, в том числе малоэтажного, земельными участками;</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наращивание объемов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повышение доступности 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формирование рынка жилья экономического класса.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совершенствование и развитие нормативной правовой базы с учетом мониторинга реализации Программы на практике;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широкомасштабное внедрение организационных, финансовых и экономических механизмов реализации программных мероприятий;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реализация подпрограмм и отдельных мероприятий;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интенсификация процесса наращивания объемов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spacing w:val="-4"/>
        </w:rPr>
        <w:t>Целевые показатели Программы определены в соответствии с Методическими рекомендациями Министерства регионального развития Российской Федерации по разработке региональных программ стимулирования развития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Перечень целевых показателей Программы приведен в приложении 3.</w:t>
      </w:r>
    </w:p>
    <w:p w:rsidR="008942A5" w:rsidRPr="008942A5" w:rsidRDefault="008942A5" w:rsidP="008942A5">
      <w:pPr>
        <w:spacing w:after="0" w:line="240" w:lineRule="auto"/>
        <w:ind w:firstLine="567"/>
        <w:jc w:val="both"/>
        <w:rPr>
          <w:rFonts w:ascii="Times New Roman" w:hAnsi="Times New Roman" w:cs="Times New Roman"/>
        </w:rPr>
      </w:pPr>
    </w:p>
    <w:p w:rsidR="008942A5" w:rsidRPr="008942A5" w:rsidRDefault="008942A5" w:rsidP="008942A5">
      <w:pPr>
        <w:pStyle w:val="1"/>
        <w:spacing w:before="0" w:after="0"/>
        <w:ind w:firstLine="567"/>
        <w:rPr>
          <w:rFonts w:ascii="Times New Roman" w:hAnsi="Times New Roman" w:cs="Times New Roman"/>
          <w:sz w:val="22"/>
          <w:szCs w:val="22"/>
        </w:rPr>
      </w:pPr>
      <w:bookmarkStart w:id="0" w:name="sub_14000"/>
      <w:r w:rsidRPr="008942A5">
        <w:rPr>
          <w:rFonts w:ascii="Times New Roman" w:hAnsi="Times New Roman" w:cs="Times New Roman"/>
          <w:sz w:val="22"/>
          <w:szCs w:val="22"/>
        </w:rPr>
        <w:t>3. П</w:t>
      </w:r>
      <w:r>
        <w:rPr>
          <w:rFonts w:ascii="Times New Roman" w:hAnsi="Times New Roman" w:cs="Times New Roman"/>
          <w:sz w:val="22"/>
          <w:szCs w:val="22"/>
        </w:rPr>
        <w:t>еречень программных мероприятий</w:t>
      </w:r>
    </w:p>
    <w:bookmarkEnd w:id="0"/>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Программные мероприятия направлены на реализацию поставленных задач и подразделяются на мероприятия по стимулированию жилищного строительства, поддержке платежеспособного спроса на жилье, организационные и другие мероприятия. </w:t>
      </w:r>
    </w:p>
    <w:p w:rsidR="008942A5" w:rsidRPr="008942A5" w:rsidRDefault="008942A5" w:rsidP="008942A5">
      <w:pPr>
        <w:spacing w:after="0" w:line="240" w:lineRule="auto"/>
        <w:ind w:firstLine="567"/>
        <w:contextualSpacing/>
        <w:rPr>
          <w:rFonts w:ascii="Times New Roman" w:hAnsi="Times New Roman" w:cs="Times New Roman"/>
        </w:rPr>
      </w:pPr>
      <w:r w:rsidRPr="008942A5">
        <w:rPr>
          <w:rFonts w:ascii="Times New Roman" w:hAnsi="Times New Roman" w:cs="Times New Roman"/>
        </w:rPr>
        <w:t xml:space="preserve">          Достижение целей и решение задач Программы предусмотрено в рамках реализации подпрограмм, входящих в состав  Программы:</w:t>
      </w:r>
    </w:p>
    <w:p w:rsidR="008942A5" w:rsidRPr="008942A5" w:rsidRDefault="008942A5" w:rsidP="008942A5">
      <w:pPr>
        <w:pStyle w:val="ab"/>
        <w:ind w:firstLine="567"/>
        <w:contextualSpacing/>
        <w:rPr>
          <w:rFonts w:ascii="Times New Roman" w:hAnsi="Times New Roman" w:cs="Times New Roman"/>
          <w:sz w:val="22"/>
          <w:szCs w:val="22"/>
        </w:rPr>
      </w:pPr>
      <w:r w:rsidRPr="008942A5">
        <w:rPr>
          <w:rFonts w:ascii="Times New Roman" w:hAnsi="Times New Roman" w:cs="Times New Roman"/>
          <w:sz w:val="22"/>
          <w:szCs w:val="22"/>
        </w:rPr>
        <w:tab/>
        <w:t>1) подпрограмма «Обеспечение жильем молодых семей»;</w:t>
      </w:r>
    </w:p>
    <w:p w:rsidR="008942A5" w:rsidRPr="008942A5" w:rsidRDefault="008942A5" w:rsidP="008942A5">
      <w:pPr>
        <w:pStyle w:val="ab"/>
        <w:ind w:firstLine="567"/>
        <w:contextualSpacing/>
        <w:rPr>
          <w:rFonts w:ascii="Times New Roman" w:hAnsi="Times New Roman" w:cs="Times New Roman"/>
          <w:sz w:val="22"/>
          <w:szCs w:val="22"/>
        </w:rPr>
      </w:pPr>
      <w:r w:rsidRPr="008942A5">
        <w:rPr>
          <w:rFonts w:ascii="Times New Roman" w:hAnsi="Times New Roman" w:cs="Times New Roman"/>
          <w:sz w:val="22"/>
          <w:szCs w:val="22"/>
        </w:rPr>
        <w:tab/>
        <w:t>2) подпрограмма «Переселение граждан из аварийного жилищного фонда в Большеигнатовском муниципальном районе Республики Мордовия»;</w:t>
      </w:r>
    </w:p>
    <w:p w:rsidR="008942A5" w:rsidRPr="008942A5" w:rsidRDefault="008942A5" w:rsidP="008942A5">
      <w:pPr>
        <w:spacing w:after="0" w:line="240" w:lineRule="auto"/>
        <w:ind w:firstLine="567"/>
        <w:jc w:val="both"/>
        <w:rPr>
          <w:rFonts w:ascii="Times New Roman" w:hAnsi="Times New Roman" w:cs="Times New Roman"/>
          <w:shd w:val="clear" w:color="auto" w:fill="FFFFFF"/>
        </w:rPr>
      </w:pPr>
      <w:r w:rsidRPr="008942A5">
        <w:rPr>
          <w:rFonts w:ascii="Times New Roman" w:hAnsi="Times New Roman" w:cs="Times New Roman"/>
        </w:rPr>
        <w:t xml:space="preserve">           1. Подпрограмма «Обеспечение жильем молодых семей» предусматривает реализацию следующих основных направлений (мероприятий) Администрацией Большеигнатовского муниципального района совместно с </w:t>
      </w:r>
      <w:r w:rsidRPr="008942A5">
        <w:rPr>
          <w:rFonts w:ascii="Times New Roman" w:hAnsi="Times New Roman" w:cs="Times New Roman"/>
          <w:shd w:val="clear" w:color="auto" w:fill="FFFFFF"/>
        </w:rPr>
        <w:t>Министерством спорта и молодежной политики Республики Мордовия</w:t>
      </w:r>
      <w:r w:rsidRPr="008942A5">
        <w:rPr>
          <w:rFonts w:ascii="Times New Roman" w:hAnsi="Times New Roman" w:cs="Times New Roman"/>
        </w:rPr>
        <w:t>:</w:t>
      </w:r>
    </w:p>
    <w:p w:rsidR="008942A5" w:rsidRPr="008942A5" w:rsidRDefault="008942A5" w:rsidP="008942A5">
      <w:pPr>
        <w:autoSpaceDE w:val="0"/>
        <w:autoSpaceDN w:val="0"/>
        <w:adjustRightInd w:val="0"/>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предоставление молодым семьям - участникам подпрограммы социальных выплат на приобретение жилья экономкласса или строительство индивидуального жилья экономкласса;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 </w:t>
      </w:r>
    </w:p>
    <w:p w:rsidR="008942A5" w:rsidRPr="008942A5" w:rsidRDefault="008942A5" w:rsidP="008942A5">
      <w:pPr>
        <w:pStyle w:val="8"/>
        <w:spacing w:before="0" w:line="240" w:lineRule="auto"/>
        <w:ind w:firstLine="567"/>
        <w:jc w:val="both"/>
        <w:rPr>
          <w:rFonts w:ascii="Times New Roman" w:hAnsi="Times New Roman" w:cs="Times New Roman"/>
          <w:color w:val="auto"/>
          <w:sz w:val="22"/>
          <w:szCs w:val="22"/>
        </w:rPr>
      </w:pPr>
      <w:r w:rsidRPr="008942A5">
        <w:rPr>
          <w:rFonts w:ascii="Times New Roman" w:hAnsi="Times New Roman" w:cs="Times New Roman"/>
          <w:color w:val="auto"/>
          <w:sz w:val="22"/>
          <w:szCs w:val="22"/>
        </w:rPr>
        <w:lastRenderedPageBreak/>
        <w:t xml:space="preserve">   2. Мероприятия Подпрограммы «Переселение граждан из аварийного жилищного фонда в Большеигнатовском муниципальном районе Республики Мордовия» предусматривают проведение комплекса мер по сносу и переселению граждан из многоквартирных домов, признанных до 1 января 2023 г. в установленном порядке аварийными и подлежащими сносу в связи с физическим износом в процессе их эксплуатации. Реализацию Мероприятия Подпрограммы проводит Администрация Большеигнатовского муниципального района совместно с </w:t>
      </w:r>
      <w:r w:rsidRPr="008942A5">
        <w:rPr>
          <w:rFonts w:ascii="Times New Roman" w:hAnsi="Times New Roman" w:cs="Times New Roman"/>
          <w:color w:val="auto"/>
          <w:sz w:val="22"/>
          <w:szCs w:val="22"/>
          <w:shd w:val="clear" w:color="auto" w:fill="FFFFFF"/>
        </w:rPr>
        <w:t xml:space="preserve">Министерством </w:t>
      </w:r>
      <w:r w:rsidRPr="008942A5">
        <w:rPr>
          <w:rFonts w:ascii="Times New Roman" w:hAnsi="Times New Roman" w:cs="Times New Roman"/>
          <w:color w:val="auto"/>
          <w:sz w:val="22"/>
          <w:szCs w:val="22"/>
        </w:rPr>
        <w:t xml:space="preserve">строительства и архитектуры   Республики Мордовия. </w:t>
      </w:r>
    </w:p>
    <w:p w:rsidR="008942A5" w:rsidRPr="008942A5" w:rsidRDefault="008942A5" w:rsidP="008942A5">
      <w:pPr>
        <w:spacing w:after="0" w:line="240" w:lineRule="auto"/>
        <w:jc w:val="both"/>
        <w:rPr>
          <w:rFonts w:ascii="Times New Roman" w:hAnsi="Times New Roman" w:cs="Times New Roman"/>
        </w:rPr>
      </w:pPr>
    </w:p>
    <w:p w:rsidR="008942A5" w:rsidRPr="008942A5" w:rsidRDefault="008942A5" w:rsidP="008942A5">
      <w:pPr>
        <w:pStyle w:val="8"/>
        <w:spacing w:before="0" w:line="240" w:lineRule="auto"/>
        <w:ind w:firstLine="567"/>
        <w:jc w:val="both"/>
        <w:rPr>
          <w:rFonts w:ascii="Times New Roman" w:hAnsi="Times New Roman" w:cs="Times New Roman"/>
          <w:color w:val="auto"/>
          <w:sz w:val="22"/>
          <w:szCs w:val="22"/>
        </w:rPr>
      </w:pPr>
      <w:r w:rsidRPr="008942A5">
        <w:rPr>
          <w:rFonts w:ascii="Times New Roman" w:hAnsi="Times New Roman" w:cs="Times New Roman"/>
          <w:color w:val="auto"/>
          <w:sz w:val="22"/>
          <w:szCs w:val="22"/>
        </w:rPr>
        <w:t xml:space="preserve">  </w:t>
      </w:r>
      <w:bookmarkStart w:id="1" w:name="_GoBack"/>
      <w:bookmarkEnd w:id="1"/>
      <w:r w:rsidRPr="008942A5">
        <w:rPr>
          <w:rFonts w:ascii="Times New Roman" w:hAnsi="Times New Roman" w:cs="Times New Roman"/>
          <w:b/>
          <w:bCs/>
          <w:color w:val="auto"/>
          <w:sz w:val="22"/>
          <w:szCs w:val="22"/>
        </w:rPr>
        <w:t>3.1. Подготовка документов территориального планирования, градостроительного зонирования и документации по планировке территории</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 соответствии с Градостроительным кодексом Российской Федерации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о градостроительной деятельности - строительстве зданий и сооружений.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Такими документами на территории Большеигнатовского муниципального района являются:</w:t>
      </w:r>
    </w:p>
    <w:p w:rsidR="008942A5" w:rsidRPr="008942A5" w:rsidRDefault="008942A5" w:rsidP="007E1F18">
      <w:pPr>
        <w:numPr>
          <w:ilvl w:val="0"/>
          <w:numId w:val="2"/>
        </w:numPr>
        <w:tabs>
          <w:tab w:val="clear" w:pos="1069"/>
          <w:tab w:val="num" w:pos="284"/>
        </w:tabs>
        <w:autoSpaceDN w:val="0"/>
        <w:spacing w:after="0" w:line="240" w:lineRule="auto"/>
        <w:ind w:left="0" w:firstLine="567"/>
        <w:jc w:val="both"/>
        <w:rPr>
          <w:rFonts w:ascii="Times New Roman" w:hAnsi="Times New Roman" w:cs="Times New Roman"/>
        </w:rPr>
      </w:pPr>
      <w:r w:rsidRPr="008942A5">
        <w:rPr>
          <w:rFonts w:ascii="Times New Roman" w:hAnsi="Times New Roman" w:cs="Times New Roman"/>
        </w:rPr>
        <w:t>Схема территориального планирования Большеигнатовского муниципального района, утвержденная решением Совета депутатов Большеигнатовского муниципального района № 206 от 22.03.2011 г;</w:t>
      </w:r>
    </w:p>
    <w:p w:rsidR="008942A5" w:rsidRPr="008942A5" w:rsidRDefault="008942A5" w:rsidP="007E1F18">
      <w:pPr>
        <w:numPr>
          <w:ilvl w:val="0"/>
          <w:numId w:val="2"/>
        </w:numPr>
        <w:tabs>
          <w:tab w:val="clear" w:pos="1069"/>
          <w:tab w:val="num" w:pos="0"/>
        </w:tabs>
        <w:autoSpaceDN w:val="0"/>
        <w:spacing w:after="0" w:line="240" w:lineRule="auto"/>
        <w:ind w:left="0" w:firstLine="567"/>
        <w:jc w:val="both"/>
        <w:rPr>
          <w:rFonts w:ascii="Times New Roman" w:hAnsi="Times New Roman" w:cs="Times New Roman"/>
        </w:rPr>
      </w:pPr>
      <w:r w:rsidRPr="008942A5">
        <w:rPr>
          <w:rFonts w:ascii="Times New Roman" w:hAnsi="Times New Roman" w:cs="Times New Roman"/>
        </w:rPr>
        <w:t xml:space="preserve">Генеральные планы сельских поселений и  </w:t>
      </w:r>
      <w:r w:rsidRPr="008942A5">
        <w:rPr>
          <w:rFonts w:ascii="Times New Roman" w:hAnsi="Times New Roman" w:cs="Times New Roman"/>
          <w:spacing w:val="-3"/>
        </w:rPr>
        <w:t xml:space="preserve">Правила землепользования и застройки </w:t>
      </w:r>
      <w:r w:rsidRPr="008942A5">
        <w:rPr>
          <w:rFonts w:ascii="Times New Roman" w:hAnsi="Times New Roman" w:cs="Times New Roman"/>
          <w:spacing w:val="-1"/>
        </w:rPr>
        <w:t>сельских  поселений, утвержденные решениями Советами депутатов сельских поселений.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Без указанных документов территориального планирования с 1 января 2012 года не допускается осуществлять подготовку документации по планировке территорий, принятие решений публичной власти о резервировании земель, об изъятии, в том числе путем выкупа, земельных участков для государственных и муниципальных нужд, о переводе земель из одной категории в другую при отсутствии указанных документов территориального планирования.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С 1 января 2012 года при отсутствии правил землепользования и застройки предоставление земельных участков для строительства из земель, находящихся в государственной или муниципальной собственности, с предварительным согласованием мест размещения объектов не осуществляется, а также не допускается выдача разрешений на строительство.</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Из 8 поселений в Большеигнатовском муниципальном районе обеспечены генеральными планами и Правилами землепользований и застройки все 8 поселений.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 целях развития жилищного строительства в соответствии с разрабатываемыми генеральными планами поселений определены земельные участки площадью 42,9 га. За планируемый период 2024-2030 годы будет проводиться подготовка проектов планировок и межевания территорий.</w:t>
      </w:r>
    </w:p>
    <w:p w:rsidR="008942A5" w:rsidRPr="008942A5" w:rsidRDefault="008942A5" w:rsidP="008942A5">
      <w:pPr>
        <w:spacing w:after="0" w:line="240" w:lineRule="auto"/>
        <w:jc w:val="both"/>
        <w:rPr>
          <w:rFonts w:ascii="Times New Roman" w:hAnsi="Times New Roman" w:cs="Times New Roman"/>
          <w:b/>
          <w:bCs/>
        </w:rPr>
      </w:pPr>
    </w:p>
    <w:p w:rsidR="008942A5" w:rsidRPr="008942A5" w:rsidRDefault="008942A5" w:rsidP="008942A5">
      <w:pPr>
        <w:spacing w:after="0" w:line="240" w:lineRule="auto"/>
        <w:ind w:firstLine="567"/>
        <w:jc w:val="center"/>
        <w:rPr>
          <w:rFonts w:ascii="Times New Roman" w:hAnsi="Times New Roman" w:cs="Times New Roman"/>
          <w:b/>
          <w:bCs/>
        </w:rPr>
      </w:pPr>
      <w:r w:rsidRPr="008942A5">
        <w:rPr>
          <w:rFonts w:ascii="Times New Roman" w:hAnsi="Times New Roman" w:cs="Times New Roman"/>
          <w:b/>
          <w:bCs/>
        </w:rPr>
        <w:t xml:space="preserve"> 3.2. Улучшение жилищных условий граждан, проживающих на селе, в том числе молод</w:t>
      </w:r>
      <w:r>
        <w:rPr>
          <w:rFonts w:ascii="Times New Roman" w:hAnsi="Times New Roman" w:cs="Times New Roman"/>
          <w:b/>
          <w:bCs/>
        </w:rPr>
        <w:t>ых специалистов и молодых семей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 сельской местности строительство жилья будет осуществляться во взаимодействии с Министерством сельского хозяйства и продовольствия Республики Мордовия, который является государственным заказчиком – координатором республиканской целевой программы «Комплексное развитие сельских территорий». По этой программе жилье будет строиться для граждан, молодых семей и молодых специалистов. Будет продолжено строительство жилья на селе с использованием системы ипотечного жилищного кредитования.</w:t>
      </w:r>
    </w:p>
    <w:p w:rsidR="008942A5" w:rsidRPr="008942A5" w:rsidRDefault="008942A5" w:rsidP="008942A5">
      <w:pPr>
        <w:spacing w:after="0" w:line="240" w:lineRule="auto"/>
        <w:jc w:val="both"/>
        <w:rPr>
          <w:rFonts w:ascii="Times New Roman" w:hAnsi="Times New Roman" w:cs="Times New Roman"/>
        </w:rPr>
      </w:pPr>
    </w:p>
    <w:p w:rsidR="008942A5" w:rsidRPr="008942A5" w:rsidRDefault="008942A5" w:rsidP="008942A5">
      <w:pPr>
        <w:spacing w:after="0" w:line="240" w:lineRule="auto"/>
        <w:ind w:firstLine="567"/>
        <w:jc w:val="center"/>
        <w:rPr>
          <w:rFonts w:ascii="Times New Roman" w:hAnsi="Times New Roman" w:cs="Times New Roman"/>
          <w:b/>
          <w:bCs/>
        </w:rPr>
      </w:pPr>
      <w:r w:rsidRPr="008942A5">
        <w:rPr>
          <w:rFonts w:ascii="Times New Roman" w:hAnsi="Times New Roman" w:cs="Times New Roman"/>
          <w:b/>
          <w:bCs/>
        </w:rPr>
        <w:t xml:space="preserve"> 3.3. Мероприятия по обеспечению доступной среды жизнедеятельности для маломобильных групп на</w:t>
      </w:r>
      <w:r>
        <w:rPr>
          <w:rFonts w:ascii="Times New Roman" w:hAnsi="Times New Roman" w:cs="Times New Roman"/>
          <w:b/>
          <w:bCs/>
        </w:rPr>
        <w:t>селения при строительстве жилья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   При осуществлении жилищного строительства: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обеспечивается беспрепятственный доступ к жилым домам, объектам социальной и транспортной инфраструктуры;</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Для обеспечения доступности жилой среды для маломобильных групп населения при осуществлении жилищного строительства проводятся следующие мероприятия: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разработка и принятие муниципальных нормативных правовых актов по решению проблем обеспечения доступности местной среды для маломобильных групп населения;</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соблюдение норм технического регулирования (технических регламентов, стандартов, сводов правил, СНиП), обеспечивающих условия доступности для маломобильных граждан;</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lastRenderedPageBreak/>
        <w:t>- создание равных возможностей пользования жилыми и общественными зданиями и сооружениями всеми категориями граждан;</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строительство и реконструкция объектов различной социальной значимости с обеспечением доступности входных групп;</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контроль за соблюдением требований доступности для маломобильных групп населения к объектам общественного назначения в процессе проектирования, строительства и ввода в эксплуатацию.</w:t>
      </w:r>
    </w:p>
    <w:p w:rsidR="008942A5" w:rsidRPr="008942A5" w:rsidRDefault="008942A5" w:rsidP="008942A5">
      <w:pPr>
        <w:spacing w:after="0" w:line="240" w:lineRule="auto"/>
        <w:ind w:firstLine="567"/>
        <w:jc w:val="both"/>
        <w:rPr>
          <w:rFonts w:ascii="Times New Roman" w:hAnsi="Times New Roman" w:cs="Times New Roman"/>
        </w:rPr>
      </w:pPr>
    </w:p>
    <w:p w:rsidR="008942A5" w:rsidRPr="00EF1613" w:rsidRDefault="008942A5" w:rsidP="008942A5">
      <w:pPr>
        <w:spacing w:after="0" w:line="240" w:lineRule="auto"/>
        <w:ind w:firstLine="567"/>
        <w:jc w:val="center"/>
        <w:rPr>
          <w:rFonts w:ascii="Times New Roman" w:hAnsi="Times New Roman" w:cs="Times New Roman"/>
          <w:b/>
          <w:bCs/>
        </w:rPr>
      </w:pPr>
      <w:r w:rsidRPr="00EF1613">
        <w:rPr>
          <w:rFonts w:ascii="Times New Roman" w:hAnsi="Times New Roman" w:cs="Times New Roman"/>
          <w:b/>
          <w:bCs/>
        </w:rPr>
        <w:t xml:space="preserve"> 3.5. Снижение административных барьеров при реализации проектов жилищного строительства</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Наиболее актуальными проблемами по ликвидации административных барьеров в строительстве являются меры по совершенствованию и упрощению требований к документам градостроительного зонирования и документации по планировке территории.</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На уровне Большеигнатовского муниципального района все перечисленные проблемы планируется решать при повышении качества контрольно-надзорных и разрешительных функций и оптимизации предоставления муниципальных услуг в области градостроительной деятельности.</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Первое направление:</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определение единой методики разработки и согласования градостроительной документации.</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Для реализации этого направления необходимо установление единых расценок на проведение работ, наличие актуализированной полноценной топографической основы.</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Второе направление:</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 xml:space="preserve">В этой сфере необходимо оказание муниципалитетам не только финансовой  поддержки, но и помощь с материально-техническим и кадровым обеспечением. </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 xml:space="preserve">Кроме уровня информационного обеспечения на сроки формирования и предоставления земельных участков для строительства и получения разрешения на строительство также влияет уровень регламентации земельно-правовых процедур. </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Развитие этого направления осуществляется в работе созданного в административном центре Большеигнатовского муниципального района многофункционального центра по формированию в электронном виде правовых актов предоставления земельных участков в аренду, в собственность; формированию градостроительных планов земельных участков, документов о выдаче разрешений на строительство и ввод в эксплуатацию объектов капитального строительства.</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Третье направление:</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развитие системы негосударственной экспертизы проектной документации и результатов инженерных изысканий.</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Четвёртое направление:</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снятие избыточных административных барьеров при подключении объектов капитального строительства к электро-  и инженерно-техническим сетям.</w:t>
      </w:r>
    </w:p>
    <w:p w:rsidR="008942A5" w:rsidRPr="00EF1613" w:rsidRDefault="008942A5" w:rsidP="008942A5">
      <w:pPr>
        <w:spacing w:after="0" w:line="240" w:lineRule="auto"/>
        <w:ind w:firstLine="567"/>
        <w:jc w:val="both"/>
        <w:rPr>
          <w:rFonts w:ascii="Times New Roman" w:hAnsi="Times New Roman" w:cs="Times New Roman"/>
        </w:rPr>
      </w:pPr>
      <w:r w:rsidRPr="00EF1613">
        <w:rPr>
          <w:rFonts w:ascii="Times New Roman" w:hAnsi="Times New Roman" w:cs="Times New Roman"/>
        </w:rPr>
        <w:t>Поскольку в соответствии с Планом по совершенствованию регулирования в сфере строительства и связанных со строительством объектов капитального строительства земельно-имущественных отношений будут внедряться соответствующие показатели в систему оценки эффективности деятельности администрации Большеигнатовского муниципального района, а также усилится контроль за соблюдением  законодательства о градостроительной деятельности, актуальность по ликвидации административных барьеров в строительстве в Большеигнатовском муниципальном районе возрастает.</w:t>
      </w:r>
    </w:p>
    <w:p w:rsidR="008942A5" w:rsidRPr="00EF1613" w:rsidRDefault="008942A5" w:rsidP="008942A5">
      <w:pPr>
        <w:pStyle w:val="ConsPlusTitle"/>
        <w:widowControl/>
        <w:rPr>
          <w:b w:val="0"/>
          <w:sz w:val="22"/>
          <w:szCs w:val="22"/>
        </w:rPr>
      </w:pPr>
    </w:p>
    <w:p w:rsidR="008942A5" w:rsidRPr="00EF1613" w:rsidRDefault="008942A5" w:rsidP="008942A5">
      <w:pPr>
        <w:pStyle w:val="ConsPlusTitle"/>
        <w:widowControl/>
        <w:jc w:val="right"/>
        <w:rPr>
          <w:b w:val="0"/>
          <w:sz w:val="22"/>
          <w:szCs w:val="22"/>
        </w:rPr>
      </w:pPr>
      <w:r w:rsidRPr="00EF1613">
        <w:rPr>
          <w:b w:val="0"/>
          <w:sz w:val="22"/>
          <w:szCs w:val="22"/>
        </w:rPr>
        <w:t>Таблица 2</w:t>
      </w:r>
    </w:p>
    <w:p w:rsidR="008942A5" w:rsidRPr="00EF1613" w:rsidRDefault="008942A5" w:rsidP="008942A5">
      <w:pPr>
        <w:pStyle w:val="ConsPlusTitle"/>
        <w:widowControl/>
        <w:ind w:firstLine="567"/>
        <w:jc w:val="both"/>
        <w:rPr>
          <w:b w:val="0"/>
          <w:sz w:val="22"/>
          <w:szCs w:val="22"/>
        </w:rPr>
      </w:pPr>
    </w:p>
    <w:p w:rsidR="008942A5" w:rsidRPr="00EF1613" w:rsidRDefault="008942A5" w:rsidP="008942A5">
      <w:pPr>
        <w:pStyle w:val="ConsPlusTitle"/>
        <w:widowControl/>
        <w:ind w:firstLine="567"/>
        <w:jc w:val="center"/>
        <w:rPr>
          <w:b w:val="0"/>
          <w:sz w:val="22"/>
          <w:szCs w:val="22"/>
        </w:rPr>
      </w:pPr>
      <w:r w:rsidRPr="00EF1613">
        <w:rPr>
          <w:b w:val="0"/>
          <w:sz w:val="22"/>
          <w:szCs w:val="22"/>
        </w:rPr>
        <w:t>Перечень мероприятий по ликвидации административных барьеров в строительстве</w:t>
      </w:r>
    </w:p>
    <w:p w:rsidR="008942A5" w:rsidRPr="00EF1613" w:rsidRDefault="008942A5" w:rsidP="008942A5">
      <w:pPr>
        <w:pStyle w:val="ConsPlusTitle"/>
        <w:widowControl/>
        <w:ind w:firstLine="567"/>
        <w:jc w:val="both"/>
        <w:rPr>
          <w:sz w:val="22"/>
          <w:szCs w:val="22"/>
        </w:rPr>
      </w:pPr>
    </w:p>
    <w:tbl>
      <w:tblPr>
        <w:tblW w:w="10154" w:type="dxa"/>
        <w:jc w:val="center"/>
        <w:tblInd w:w="-1106" w:type="dxa"/>
        <w:tblLayout w:type="fixed"/>
        <w:tblCellMar>
          <w:left w:w="28" w:type="dxa"/>
          <w:right w:w="28" w:type="dxa"/>
        </w:tblCellMar>
        <w:tblLook w:val="01E0" w:firstRow="1" w:lastRow="1" w:firstColumn="1" w:lastColumn="1" w:noHBand="0" w:noVBand="0"/>
      </w:tblPr>
      <w:tblGrid>
        <w:gridCol w:w="850"/>
        <w:gridCol w:w="9304"/>
      </w:tblGrid>
      <w:tr w:rsidR="00EF1613" w:rsidRPr="00EF1613" w:rsidTr="00EF1613">
        <w:trPr>
          <w:tblHeader/>
          <w:jc w:val="center"/>
        </w:trPr>
        <w:tc>
          <w:tcPr>
            <w:tcW w:w="850"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textAlignment w:val="baseline"/>
              <w:rPr>
                <w:b w:val="0"/>
                <w:bCs/>
                <w:sz w:val="22"/>
                <w:szCs w:val="22"/>
              </w:rPr>
            </w:pPr>
            <w:r w:rsidRPr="00EF1613">
              <w:rPr>
                <w:b w:val="0"/>
                <w:bCs/>
                <w:sz w:val="22"/>
                <w:szCs w:val="22"/>
              </w:rPr>
              <w:t>№ п/п</w:t>
            </w:r>
          </w:p>
        </w:tc>
        <w:tc>
          <w:tcPr>
            <w:tcW w:w="9304"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ind w:firstLine="567"/>
              <w:jc w:val="center"/>
              <w:textAlignment w:val="baseline"/>
              <w:rPr>
                <w:b w:val="0"/>
                <w:bCs/>
                <w:sz w:val="22"/>
                <w:szCs w:val="22"/>
              </w:rPr>
            </w:pPr>
            <w:r w:rsidRPr="00EF1613">
              <w:rPr>
                <w:b w:val="0"/>
                <w:bCs/>
                <w:sz w:val="22"/>
                <w:szCs w:val="22"/>
              </w:rPr>
              <w:t>Мероприятия</w:t>
            </w:r>
          </w:p>
        </w:tc>
      </w:tr>
      <w:tr w:rsidR="00EF1613" w:rsidRPr="00EF1613"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jc w:val="center"/>
              <w:textAlignment w:val="baseline"/>
              <w:rPr>
                <w:b w:val="0"/>
                <w:bCs/>
                <w:sz w:val="22"/>
                <w:szCs w:val="22"/>
              </w:rPr>
            </w:pPr>
            <w:r w:rsidRPr="00EF1613">
              <w:rPr>
                <w:b w:val="0"/>
                <w:bCs/>
                <w:sz w:val="22"/>
                <w:szCs w:val="22"/>
              </w:rPr>
              <w:t>1.</w:t>
            </w:r>
          </w:p>
        </w:tc>
        <w:tc>
          <w:tcPr>
            <w:tcW w:w="9304"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ind w:right="114" w:firstLine="567"/>
              <w:jc w:val="both"/>
              <w:textAlignment w:val="baseline"/>
              <w:rPr>
                <w:b w:val="0"/>
                <w:bCs/>
                <w:sz w:val="22"/>
                <w:szCs w:val="22"/>
              </w:rPr>
            </w:pPr>
            <w:r w:rsidRPr="00EF1613">
              <w:rPr>
                <w:b w:val="0"/>
                <w:bCs/>
                <w:sz w:val="22"/>
                <w:szCs w:val="22"/>
              </w:rPr>
              <w:t>Совершенствование требований к документам территориального   планирования, градостроительного зонирования и документации по планировке территории, включая:</w:t>
            </w:r>
          </w:p>
        </w:tc>
      </w:tr>
      <w:tr w:rsidR="00EF1613" w:rsidRPr="00EF1613"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jc w:val="center"/>
              <w:textAlignment w:val="baseline"/>
              <w:rPr>
                <w:b w:val="0"/>
                <w:bCs/>
                <w:sz w:val="22"/>
                <w:szCs w:val="22"/>
              </w:rPr>
            </w:pPr>
            <w:r w:rsidRPr="00EF1613">
              <w:rPr>
                <w:b w:val="0"/>
                <w:bCs/>
                <w:sz w:val="22"/>
                <w:szCs w:val="22"/>
              </w:rPr>
              <w:t>1.1.</w:t>
            </w:r>
          </w:p>
        </w:tc>
        <w:tc>
          <w:tcPr>
            <w:tcW w:w="9304" w:type="dxa"/>
            <w:tcBorders>
              <w:top w:val="single" w:sz="4" w:space="0" w:color="auto"/>
              <w:left w:val="single" w:sz="4" w:space="0" w:color="auto"/>
              <w:bottom w:val="single" w:sz="4" w:space="0" w:color="auto"/>
              <w:right w:val="single" w:sz="4" w:space="0" w:color="auto"/>
            </w:tcBorders>
          </w:tcPr>
          <w:p w:rsidR="008942A5" w:rsidRPr="00EF1613" w:rsidRDefault="008942A5" w:rsidP="008942A5">
            <w:pPr>
              <w:pStyle w:val="ConsPlusTitle"/>
              <w:widowControl/>
              <w:overflowPunct w:val="0"/>
              <w:ind w:right="114" w:firstLine="567"/>
              <w:jc w:val="both"/>
              <w:textAlignment w:val="baseline"/>
              <w:rPr>
                <w:b w:val="0"/>
                <w:bCs/>
                <w:sz w:val="22"/>
                <w:szCs w:val="22"/>
              </w:rPr>
            </w:pPr>
            <w:r w:rsidRPr="00EF1613">
              <w:rPr>
                <w:b w:val="0"/>
                <w:bCs/>
                <w:sz w:val="22"/>
                <w:szCs w:val="22"/>
              </w:rPr>
              <w:t>упрощение требований к составу и порядку подготовки документов территориального планирования, в том числе в части:</w:t>
            </w:r>
          </w:p>
          <w:p w:rsidR="008942A5" w:rsidRPr="00EF1613" w:rsidRDefault="008942A5" w:rsidP="008942A5">
            <w:pPr>
              <w:pStyle w:val="ConsPlusTitle"/>
              <w:widowControl/>
              <w:overflowPunct w:val="0"/>
              <w:ind w:right="114" w:firstLine="567"/>
              <w:jc w:val="both"/>
              <w:textAlignment w:val="baseline"/>
              <w:rPr>
                <w:b w:val="0"/>
                <w:bCs/>
                <w:sz w:val="22"/>
                <w:szCs w:val="22"/>
              </w:rPr>
            </w:pPr>
            <w:r w:rsidRPr="00EF1613">
              <w:rPr>
                <w:b w:val="0"/>
                <w:bCs/>
                <w:sz w:val="22"/>
                <w:szCs w:val="22"/>
              </w:rPr>
              <w:t>уточнения информации, которая должна быть включена в утверждаемую часть и обосновывающие материалы;</w:t>
            </w:r>
          </w:p>
          <w:p w:rsidR="008942A5" w:rsidRPr="00EF1613" w:rsidRDefault="008942A5" w:rsidP="008942A5">
            <w:pPr>
              <w:pStyle w:val="ConsPlusTitle"/>
              <w:widowControl/>
              <w:overflowPunct w:val="0"/>
              <w:ind w:right="114" w:firstLine="567"/>
              <w:jc w:val="both"/>
              <w:textAlignment w:val="baseline"/>
              <w:rPr>
                <w:b w:val="0"/>
                <w:bCs/>
                <w:sz w:val="22"/>
                <w:szCs w:val="22"/>
              </w:rPr>
            </w:pPr>
            <w:r w:rsidRPr="00EF1613">
              <w:rPr>
                <w:b w:val="0"/>
                <w:bCs/>
                <w:sz w:val="22"/>
                <w:szCs w:val="22"/>
              </w:rPr>
              <w:lastRenderedPageBreak/>
              <w:t>закрепления за органом местного самоуправления сельского поселения права принятия решения о подготовке только правил землепользования и застройки и об отсутствии необходимости подготовки генерального плана поселения в случаях, если развитие таких поселений не предполагает установление новых функциональных зон и (или) изменение существующих функциональных зон</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lastRenderedPageBreak/>
              <w:t>1.2.</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упрощение требований к составу и порядку подготовки документов градостроительного зонирования (правилам землепользования и застройки)</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1.3.</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упрощение требований к составу и порядку подготовки документации по планировке территории, в том числе в части:</w:t>
            </w:r>
          </w:p>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установления упрощенного порядка подготовки документации по планировке территорий в отношении застроенных территорий;</w:t>
            </w:r>
          </w:p>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отмены требования о подготовке градостроительного плана земельного участка в отношении земельных участков при размещении линейных объектов.</w:t>
            </w:r>
          </w:p>
        </w:tc>
      </w:tr>
      <w:tr w:rsidR="008942A5" w:rsidRPr="008942A5" w:rsidTr="00EF1613">
        <w:trPr>
          <w:cantSplit/>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2.</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Оптимизация процедур формирования и предоставления земельных участков для строительства, снижение административных барьеров при получении разрешения на строительство</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2.1.</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 xml:space="preserve">размещение на официальном сайте </w:t>
            </w:r>
            <w:r w:rsidRPr="008942A5">
              <w:rPr>
                <w:b w:val="0"/>
                <w:sz w:val="22"/>
                <w:szCs w:val="22"/>
              </w:rPr>
              <w:t xml:space="preserve">Большеигнатовского </w:t>
            </w:r>
            <w:r w:rsidRPr="008942A5">
              <w:rPr>
                <w:b w:val="0"/>
                <w:bCs/>
                <w:sz w:val="22"/>
                <w:szCs w:val="22"/>
              </w:rPr>
              <w:t xml:space="preserve">муниципального района информации о наличии земель и земельных участков, находящихся в государственной и муниципальной собственности, права на которые зарегистрированы, для целей жилищного строительства </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2.2.</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отказ от предоставления земельных участков без проведения аукционов, за исключением случаев предоставления земельных участков для строительства объектов государственного и муниципального значения, промышленных предприятий, а также иных установленных федеральным законом случаев</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2.3.</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сокращение количества согласований при предоставлении земельных участков без проведения аукционов, в том числе при предоставлении земельных участков по процедуре предварительного согласования места размещения объекта капитального строительства</w:t>
            </w:r>
          </w:p>
        </w:tc>
      </w:tr>
      <w:tr w:rsidR="008942A5" w:rsidRPr="008942A5" w:rsidTr="00EF1613">
        <w:trPr>
          <w:jc w:val="center"/>
        </w:trPr>
        <w:tc>
          <w:tcPr>
            <w:tcW w:w="850"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jc w:val="center"/>
              <w:textAlignment w:val="baseline"/>
              <w:rPr>
                <w:b w:val="0"/>
                <w:bCs/>
                <w:sz w:val="22"/>
                <w:szCs w:val="22"/>
              </w:rPr>
            </w:pPr>
            <w:r w:rsidRPr="008942A5">
              <w:rPr>
                <w:b w:val="0"/>
                <w:bCs/>
                <w:sz w:val="22"/>
                <w:szCs w:val="22"/>
              </w:rPr>
              <w:t>2.4.</w:t>
            </w:r>
          </w:p>
        </w:tc>
        <w:tc>
          <w:tcPr>
            <w:tcW w:w="9304" w:type="dxa"/>
            <w:tcBorders>
              <w:top w:val="single" w:sz="4" w:space="0" w:color="auto"/>
              <w:left w:val="single" w:sz="4" w:space="0" w:color="auto"/>
              <w:bottom w:val="single" w:sz="4" w:space="0" w:color="auto"/>
              <w:right w:val="single" w:sz="4" w:space="0" w:color="auto"/>
            </w:tcBorders>
          </w:tcPr>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 xml:space="preserve">совершенствование порядка выдачи разрешений на строительство, в том числе: </w:t>
            </w:r>
          </w:p>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совершенствование разграничения полномочий по выдаче разрешений на строительство, в том числе при осуществлении строительства на земельных участках, для которых не устанавливается градостроительный регламент или на которые действие градостроительного регламента не распространяется, а также в случаях строительства объектов, предусмотренных статьей 49 Земельного кодекса Российской Федерации;</w:t>
            </w:r>
          </w:p>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применение мер административной ответственности за необоснованный отказ в выдаче разрешения на строительство, разрешения на ввод объекта в эксплуатацию, нарушение порядка и сроков выдачи таких разрешений, а также за истребование документов, не предусмотренных Градостроительным кодексом Российской Федерации;</w:t>
            </w:r>
          </w:p>
          <w:p w:rsidR="008942A5" w:rsidRPr="008942A5" w:rsidRDefault="008942A5" w:rsidP="008942A5">
            <w:pPr>
              <w:pStyle w:val="ConsPlusTitle"/>
              <w:widowControl/>
              <w:overflowPunct w:val="0"/>
              <w:ind w:right="114" w:firstLine="567"/>
              <w:jc w:val="both"/>
              <w:textAlignment w:val="baseline"/>
              <w:rPr>
                <w:b w:val="0"/>
                <w:bCs/>
                <w:sz w:val="22"/>
                <w:szCs w:val="22"/>
              </w:rPr>
            </w:pPr>
            <w:r w:rsidRPr="008942A5">
              <w:rPr>
                <w:b w:val="0"/>
                <w:bCs/>
                <w:sz w:val="22"/>
                <w:szCs w:val="22"/>
              </w:rPr>
              <w:t>установление возможности определения отдельных видов подготовительных работ, которые могут быть выполнены до выдачи разрешения на строительство (при наличии прав застройщика на земельный участок)</w:t>
            </w:r>
          </w:p>
        </w:tc>
      </w:tr>
    </w:tbl>
    <w:p w:rsidR="008942A5" w:rsidRPr="008942A5" w:rsidRDefault="008942A5" w:rsidP="008942A5">
      <w:pPr>
        <w:spacing w:after="0" w:line="240" w:lineRule="auto"/>
        <w:jc w:val="both"/>
        <w:rPr>
          <w:rFonts w:ascii="Times New Roman" w:hAnsi="Times New Roman" w:cs="Times New Roman"/>
          <w:b/>
          <w:bCs/>
        </w:rPr>
      </w:pPr>
    </w:p>
    <w:p w:rsidR="008942A5" w:rsidRPr="008942A5" w:rsidRDefault="008942A5" w:rsidP="008942A5">
      <w:pPr>
        <w:spacing w:after="0" w:line="240" w:lineRule="auto"/>
        <w:ind w:firstLine="567"/>
        <w:rPr>
          <w:rFonts w:ascii="Times New Roman" w:hAnsi="Times New Roman" w:cs="Times New Roman"/>
          <w:b/>
          <w:bCs/>
        </w:rPr>
      </w:pPr>
      <w:r w:rsidRPr="008942A5">
        <w:rPr>
          <w:rFonts w:ascii="Times New Roman" w:hAnsi="Times New Roman" w:cs="Times New Roman"/>
          <w:b/>
          <w:bCs/>
        </w:rPr>
        <w:t xml:space="preserve">     3.6. Охрана окружающей среды.</w:t>
      </w:r>
      <w:r>
        <w:rPr>
          <w:rFonts w:ascii="Times New Roman" w:hAnsi="Times New Roman" w:cs="Times New Roman"/>
          <w:b/>
          <w:bCs/>
        </w:rPr>
        <w:t xml:space="preserve"> Экология и гигиена жилой среды</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Возможные экологические риски при жилищном строительстве на территории Большеигнатовского муниципального района связаны с:</w:t>
      </w:r>
    </w:p>
    <w:p w:rsidR="008942A5" w:rsidRPr="008942A5" w:rsidRDefault="008942A5" w:rsidP="007E1F18">
      <w:pPr>
        <w:numPr>
          <w:ilvl w:val="0"/>
          <w:numId w:val="3"/>
        </w:numPr>
        <w:spacing w:after="0" w:line="240" w:lineRule="auto"/>
        <w:ind w:left="0" w:firstLine="567"/>
        <w:jc w:val="both"/>
        <w:rPr>
          <w:rFonts w:ascii="Times New Roman" w:hAnsi="Times New Roman" w:cs="Times New Roman"/>
        </w:rPr>
      </w:pPr>
      <w:r w:rsidRPr="008942A5">
        <w:rPr>
          <w:rFonts w:ascii="Times New Roman" w:hAnsi="Times New Roman" w:cs="Times New Roman"/>
        </w:rPr>
        <w:t>наличием овражной эрозии, оползней, за счет которых часть территорий поселений исключается из строительства или требует проведения полного комплекса мер по инженерной подготовке территории;</w:t>
      </w:r>
    </w:p>
    <w:p w:rsidR="008942A5" w:rsidRPr="008942A5" w:rsidRDefault="008942A5" w:rsidP="007E1F18">
      <w:pPr>
        <w:numPr>
          <w:ilvl w:val="0"/>
          <w:numId w:val="3"/>
        </w:numPr>
        <w:spacing w:after="0" w:line="240" w:lineRule="auto"/>
        <w:ind w:left="0" w:firstLine="567"/>
        <w:jc w:val="both"/>
        <w:rPr>
          <w:rFonts w:ascii="Times New Roman" w:hAnsi="Times New Roman" w:cs="Times New Roman"/>
        </w:rPr>
      </w:pPr>
      <w:r w:rsidRPr="008942A5">
        <w:rPr>
          <w:rFonts w:ascii="Times New Roman" w:hAnsi="Times New Roman" w:cs="Times New Roman"/>
        </w:rPr>
        <w:t>несоблюдением режима водоохранных зон водоемов  поселений;</w:t>
      </w:r>
    </w:p>
    <w:p w:rsidR="008942A5" w:rsidRPr="008942A5" w:rsidRDefault="008942A5" w:rsidP="007E1F18">
      <w:pPr>
        <w:numPr>
          <w:ilvl w:val="0"/>
          <w:numId w:val="3"/>
        </w:numPr>
        <w:spacing w:after="0" w:line="240" w:lineRule="auto"/>
        <w:ind w:left="0" w:firstLine="567"/>
        <w:jc w:val="both"/>
        <w:rPr>
          <w:rFonts w:ascii="Times New Roman" w:hAnsi="Times New Roman" w:cs="Times New Roman"/>
        </w:rPr>
      </w:pPr>
      <w:r w:rsidRPr="008942A5">
        <w:rPr>
          <w:rFonts w:ascii="Times New Roman" w:hAnsi="Times New Roman" w:cs="Times New Roman"/>
        </w:rPr>
        <w:t>недостаточное количество благоустроенных и доступных населению  озелененных территорий, несмотря на значительные площади лесных массивов.</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Исходя из этого, приоритеты развития градостроительства с учетом формирования устойчивой экологически чистой среды обитания, инженерных и транспортных инфраструктур, систем инженерного оборудования и защиты объектов, охраны окружающей среды сводятся к следующим направлениям:</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поддержка программно-целевых методов разработки проектов планировки территорий поселений, правил землепользования и застройки, комплексного развития систем коммунальной </w:t>
      </w:r>
      <w:r w:rsidRPr="008942A5">
        <w:rPr>
          <w:rFonts w:ascii="Times New Roman" w:hAnsi="Times New Roman" w:cs="Times New Roman"/>
        </w:rPr>
        <w:lastRenderedPageBreak/>
        <w:t>инфраструктуры на основе формирования экологически чистой среды обитания населения в населенных пунктах района, включающей элементы инфраструктуры благоустройства, автотранспортного обеспечения, разрежения плотности застройки.</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благоустройство инженерной инфраструктуры и улучшение санитарного состояния водоемов.</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При определении резервных территорий для комплексной микрорайонной застройки необходимо в первую очередь учитывать вопросы экологии при разработке прединвестиционной документации, в том числе: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выявление территорий, исключенных из строительства и неблагоприятных по условиям строительства, требующих разработки и проведения полного комплекса мероприятий по инженерной подготовке территории.</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применение современных ресурсосберегающих методов потребления электрической и тепловой энергии при строительстве новых жилых домов для существенного снижения объемов выброса загрязняющих веществ в атмосферу от стационарных источников;</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разработка прогрессивных методов строительства на основе экологичных технологических решений с целью создания комфортной среды обитания человека и системы защиты территорий жилищной застройки от транспортного шума.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С использованием энергоэффективных технологий в строительстве объем загрязнения окружающей среды при развитии жилищного строительства будет уменьшен.</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 целях реализации полного восстановления сил человека, потраченных в процессе умственного и физического труда, жилая среда должна быть физиологически благоприятна. Для этого необходимо:</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на основе перспективных технологических и технических решений градостроительства предусматривать снижение уровня физических видов воздействия - шумового, электромагнитного и т.д.;</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для уменьшения техногенной нагрузки на среду обитания населения и повышения ее комфортности в обязательном порядке предусматривать в градостроительной документации вопросы благоустройства, развитие зеленых зон, особенно зеленых зон общего пользования;</w:t>
      </w:r>
    </w:p>
    <w:p w:rsidR="008942A5" w:rsidRPr="008942A5" w:rsidRDefault="008942A5" w:rsidP="008942A5">
      <w:pPr>
        <w:pStyle w:val="1"/>
        <w:spacing w:before="0" w:after="0"/>
        <w:ind w:firstLine="567"/>
        <w:rPr>
          <w:rFonts w:ascii="Times New Roman" w:hAnsi="Times New Roman" w:cs="Times New Roman"/>
          <w:sz w:val="22"/>
          <w:szCs w:val="22"/>
        </w:rPr>
      </w:pPr>
    </w:p>
    <w:p w:rsidR="008942A5" w:rsidRPr="008942A5" w:rsidRDefault="008942A5" w:rsidP="008942A5">
      <w:pPr>
        <w:pStyle w:val="1"/>
        <w:spacing w:before="0" w:after="0"/>
        <w:ind w:firstLine="567"/>
        <w:rPr>
          <w:rFonts w:ascii="Times New Roman" w:hAnsi="Times New Roman" w:cs="Times New Roman"/>
          <w:sz w:val="22"/>
          <w:szCs w:val="22"/>
        </w:rPr>
      </w:pPr>
      <w:r w:rsidRPr="008942A5">
        <w:rPr>
          <w:rFonts w:ascii="Times New Roman" w:hAnsi="Times New Roman" w:cs="Times New Roman"/>
          <w:sz w:val="22"/>
          <w:szCs w:val="22"/>
        </w:rPr>
        <w:t>4. Обоснование р</w:t>
      </w:r>
      <w:r>
        <w:rPr>
          <w:rFonts w:ascii="Times New Roman" w:hAnsi="Times New Roman" w:cs="Times New Roman"/>
          <w:sz w:val="22"/>
          <w:szCs w:val="22"/>
        </w:rPr>
        <w:t>есурсного обеспечения Программы</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В 2024 - 2030 годах общий объем финансирования Муниципальной программы за счет всех источников финансирования составит – </w:t>
      </w:r>
      <w:r w:rsidRPr="008942A5">
        <w:rPr>
          <w:rFonts w:ascii="Times New Roman" w:hAnsi="Times New Roman" w:cs="Times New Roman"/>
          <w:spacing w:val="-4"/>
        </w:rPr>
        <w:t>36,632  млн. рублей</w:t>
      </w:r>
      <w:r w:rsidRPr="008942A5">
        <w:rPr>
          <w:rFonts w:ascii="Times New Roman" w:hAnsi="Times New Roman" w:cs="Times New Roman"/>
        </w:rPr>
        <w:t>, в том числе:</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федеральный бюджет – 0,000 млн. рублей,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республиканский бюджет Республики Мордовия – 24,106 млн. рублей;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местные бюджеты – 0,260 млн. рублей;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внебюджетные средства – 12,266 млн. рублей.</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Объемы финансирования Программы в 2024 - 2030 годах приведены в приложении 2.</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Объемы финансирования мероприятий Программы за счет средств федерального бюджета, республиканского бюджета Республики Мордовия, местных бюджетов будут ежегодно уточняться исходя из возможностей соответствующих бюджетов на соответствующий год.</w:t>
      </w:r>
    </w:p>
    <w:p w:rsidR="008942A5" w:rsidRPr="008942A5" w:rsidRDefault="008942A5" w:rsidP="008942A5">
      <w:pPr>
        <w:pStyle w:val="1"/>
        <w:spacing w:before="0" w:after="0"/>
        <w:ind w:firstLine="567"/>
        <w:rPr>
          <w:rFonts w:ascii="Times New Roman" w:hAnsi="Times New Roman" w:cs="Times New Roman"/>
          <w:b w:val="0"/>
          <w:sz w:val="22"/>
          <w:szCs w:val="22"/>
        </w:rPr>
      </w:pPr>
    </w:p>
    <w:p w:rsidR="008942A5" w:rsidRPr="008942A5" w:rsidRDefault="008942A5" w:rsidP="008942A5">
      <w:pPr>
        <w:pStyle w:val="1"/>
        <w:spacing w:before="0" w:after="0"/>
        <w:ind w:firstLine="567"/>
        <w:rPr>
          <w:rFonts w:ascii="Times New Roman" w:hAnsi="Times New Roman" w:cs="Times New Roman"/>
          <w:sz w:val="22"/>
          <w:szCs w:val="22"/>
        </w:rPr>
      </w:pPr>
      <w:r w:rsidRPr="008942A5">
        <w:rPr>
          <w:rFonts w:ascii="Times New Roman" w:hAnsi="Times New Roman" w:cs="Times New Roman"/>
          <w:sz w:val="22"/>
          <w:szCs w:val="22"/>
        </w:rPr>
        <w:t>5</w:t>
      </w:r>
      <w:r>
        <w:rPr>
          <w:rFonts w:ascii="Times New Roman" w:hAnsi="Times New Roman" w:cs="Times New Roman"/>
          <w:sz w:val="22"/>
          <w:szCs w:val="22"/>
        </w:rPr>
        <w:t>.Механизм реализации  Программы</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Координация деятельности Муниципальной программы осуществляется Администрацией Большеигнатовского муниципального района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Текущее управление и оперативный контроль за выполнением подпрограмм, включенных в состав Муниципальной программы, осуществляет Администрация Большеигнатовского муниципального района.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Ход выполнения мероприятий Муниципальной программы анализируется Администрацией Большеигнатовского муниципального района.</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Успех реализации Муниципальной программы во многом зависит от поддержки ее мероприятий населением - основным потребителем услуг в жилищной сфере. Эта поддержка в значительной степени будет зависеть от полноты и качества проводимой информационно-разъяснительной работы.</w:t>
      </w:r>
    </w:p>
    <w:p w:rsidR="008942A5" w:rsidRPr="008942A5" w:rsidRDefault="008942A5" w:rsidP="008942A5">
      <w:pPr>
        <w:spacing w:after="0" w:line="240" w:lineRule="auto"/>
        <w:ind w:firstLine="567"/>
        <w:jc w:val="both"/>
        <w:rPr>
          <w:rFonts w:ascii="Times New Roman" w:hAnsi="Times New Roman" w:cs="Times New Roman"/>
        </w:rPr>
      </w:pPr>
      <w:r w:rsidRPr="008942A5">
        <w:rPr>
          <w:rFonts w:ascii="Times New Roman" w:hAnsi="Times New Roman" w:cs="Times New Roman"/>
        </w:rPr>
        <w:t>Информационно-разъяснительная работа организуется Администрацией Большеигнатовского муниципального района через печатные и электронные средства массовой информации, а также путем проведения выставок, конференций и семинаров.</w:t>
      </w:r>
    </w:p>
    <w:p w:rsidR="008942A5" w:rsidRPr="008942A5" w:rsidRDefault="008942A5" w:rsidP="008942A5">
      <w:pPr>
        <w:spacing w:after="0" w:line="240" w:lineRule="auto"/>
        <w:ind w:firstLine="567"/>
        <w:rPr>
          <w:rFonts w:ascii="Times New Roman" w:hAnsi="Times New Roman" w:cs="Times New Roman"/>
        </w:rPr>
      </w:pPr>
    </w:p>
    <w:p w:rsidR="009F1353" w:rsidRDefault="008942A5" w:rsidP="008942A5">
      <w:pPr>
        <w:pStyle w:val="1"/>
        <w:spacing w:before="0" w:after="0"/>
        <w:ind w:firstLine="567"/>
        <w:rPr>
          <w:rFonts w:ascii="Times New Roman" w:hAnsi="Times New Roman" w:cs="Times New Roman"/>
          <w:b w:val="0"/>
          <w:sz w:val="22"/>
          <w:szCs w:val="22"/>
        </w:rPr>
      </w:pPr>
      <w:r w:rsidRPr="008942A5">
        <w:rPr>
          <w:rFonts w:ascii="Times New Roman" w:hAnsi="Times New Roman" w:cs="Times New Roman"/>
          <w:b w:val="0"/>
          <w:sz w:val="22"/>
          <w:szCs w:val="22"/>
        </w:rPr>
        <w:lastRenderedPageBreak/>
        <w:t xml:space="preserve">        </w:t>
      </w:r>
    </w:p>
    <w:p w:rsidR="008942A5" w:rsidRPr="008942A5" w:rsidRDefault="008942A5" w:rsidP="008942A5">
      <w:pPr>
        <w:pStyle w:val="1"/>
        <w:spacing w:before="0" w:after="0"/>
        <w:ind w:firstLine="567"/>
        <w:rPr>
          <w:rFonts w:ascii="Times New Roman" w:hAnsi="Times New Roman" w:cs="Times New Roman"/>
          <w:sz w:val="22"/>
          <w:szCs w:val="22"/>
        </w:rPr>
      </w:pPr>
      <w:r w:rsidRPr="008942A5">
        <w:rPr>
          <w:rFonts w:ascii="Times New Roman" w:hAnsi="Times New Roman" w:cs="Times New Roman"/>
          <w:sz w:val="22"/>
          <w:szCs w:val="22"/>
        </w:rPr>
        <w:t>6. Оценка социально-эконом</w:t>
      </w:r>
      <w:r>
        <w:rPr>
          <w:rFonts w:ascii="Times New Roman" w:hAnsi="Times New Roman" w:cs="Times New Roman"/>
          <w:sz w:val="22"/>
          <w:szCs w:val="22"/>
        </w:rPr>
        <w:t>ической эффективности Программы</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Оценка эффективности и социально-экономических последствий реализации Муниципальной программы будет производиться на основе количественных показателей и качественных характеристик.</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Реализация государственной жилищной политики в рамках Муниципальной программы потребует комплексного подхода к решению поставленных задач, их выполнения с учетом определенных приоритетов.</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Успешная реализация Муниципальной программы позволит обеспечить:</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улучшение жилищных условий населения Большеигнатовского района;</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 xml:space="preserve">увеличение объемов вновь вводимого и реконструируемого жилья с 0,300 тыс. кв.м. в 2024 году до 0,370 тыс. кв.м. в 2030 году; </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содействие в обеспечении жильем за счет бюджетных средств в период 2024-2030 годы  4 молодым семьям;</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увеличение объемов строительства малоэтажного жилья до 0,370 тыс.кв. метров в 2030 году;</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увеличение доли жилья экономического класса в годовом объеме ввода жилья до 23,3% в 2030 году;</w:t>
      </w:r>
    </w:p>
    <w:p w:rsidR="008942A5" w:rsidRPr="008942A5" w:rsidRDefault="008942A5" w:rsidP="00EF1613">
      <w:pPr>
        <w:spacing w:after="0" w:line="240" w:lineRule="auto"/>
        <w:ind w:firstLine="567"/>
        <w:jc w:val="both"/>
        <w:rPr>
          <w:rFonts w:ascii="Times New Roman" w:hAnsi="Times New Roman" w:cs="Times New Roman"/>
        </w:rPr>
      </w:pPr>
      <w:r w:rsidRPr="008942A5">
        <w:rPr>
          <w:rFonts w:ascii="Times New Roman" w:hAnsi="Times New Roman" w:cs="Times New Roman"/>
        </w:rPr>
        <w:t>создание условий для улучшения демографической ситуации в районе, реализации эффективной миграционной политики, а также устойчивого и самостоятельного развития Большеигнатовского муниципального района</w:t>
      </w:r>
    </w:p>
    <w:p w:rsidR="008942A5" w:rsidRPr="008942A5" w:rsidRDefault="008942A5" w:rsidP="008942A5">
      <w:pPr>
        <w:spacing w:after="0" w:line="240" w:lineRule="auto"/>
        <w:rPr>
          <w:rFonts w:ascii="Times New Roman" w:hAnsi="Times New Roman" w:cs="Times New Roman"/>
          <w:b/>
          <w:bCs/>
        </w:rPr>
        <w:sectPr w:rsidR="008942A5" w:rsidRPr="008942A5" w:rsidSect="008942A5">
          <w:headerReference w:type="even" r:id="rId15"/>
          <w:headerReference w:type="default" r:id="rId16"/>
          <w:type w:val="continuous"/>
          <w:pgSz w:w="11906" w:h="16838"/>
          <w:pgMar w:top="1134" w:right="850" w:bottom="1134" w:left="1701" w:header="709" w:footer="709" w:gutter="0"/>
          <w:cols w:space="708"/>
          <w:titlePg/>
          <w:docGrid w:linePitch="360"/>
        </w:sectPr>
      </w:pPr>
    </w:p>
    <w:p w:rsidR="008942A5" w:rsidRPr="008942A5" w:rsidRDefault="008942A5" w:rsidP="008942A5">
      <w:pPr>
        <w:spacing w:after="0" w:line="240" w:lineRule="auto"/>
        <w:ind w:right="-173"/>
        <w:jc w:val="right"/>
        <w:rPr>
          <w:rFonts w:ascii="Times New Roman" w:hAnsi="Times New Roman" w:cs="Times New Roman"/>
          <w:bCs/>
        </w:rPr>
      </w:pPr>
      <w:r w:rsidRPr="008942A5">
        <w:rPr>
          <w:rFonts w:ascii="Times New Roman" w:hAnsi="Times New Roman" w:cs="Times New Roman"/>
          <w:b/>
          <w:bCs/>
        </w:rPr>
        <w:lastRenderedPageBreak/>
        <w:t xml:space="preserve">                                                                                       Приложение 1</w:t>
      </w:r>
      <w:r w:rsidRPr="008942A5">
        <w:rPr>
          <w:rFonts w:ascii="Times New Roman" w:hAnsi="Times New Roman" w:cs="Times New Roman"/>
          <w:bCs/>
        </w:rPr>
        <w:br/>
        <w:t xml:space="preserve">                                                                                                                                                   к Муниципальной программе «Жилище» </w:t>
      </w:r>
    </w:p>
    <w:p w:rsidR="008942A5" w:rsidRPr="008942A5" w:rsidRDefault="008942A5" w:rsidP="008942A5">
      <w:pPr>
        <w:spacing w:after="0" w:line="240" w:lineRule="auto"/>
        <w:ind w:right="-173"/>
        <w:jc w:val="right"/>
        <w:rPr>
          <w:rFonts w:ascii="Times New Roman" w:hAnsi="Times New Roman" w:cs="Times New Roman"/>
          <w:bCs/>
        </w:rPr>
      </w:pPr>
      <w:r w:rsidRPr="008942A5">
        <w:rPr>
          <w:rFonts w:ascii="Times New Roman" w:hAnsi="Times New Roman" w:cs="Times New Roman"/>
          <w:b/>
          <w:bCs/>
        </w:rPr>
        <w:t xml:space="preserve">                                                                                                                                                                      </w:t>
      </w:r>
      <w:r w:rsidRPr="008942A5">
        <w:rPr>
          <w:rFonts w:ascii="Times New Roman" w:hAnsi="Times New Roman" w:cs="Times New Roman"/>
          <w:bCs/>
        </w:rPr>
        <w:t>на 2024-2030 годы</w:t>
      </w:r>
    </w:p>
    <w:p w:rsidR="008942A5" w:rsidRPr="008942A5" w:rsidRDefault="008942A5" w:rsidP="008942A5">
      <w:pPr>
        <w:spacing w:after="0" w:line="240" w:lineRule="auto"/>
        <w:jc w:val="center"/>
        <w:rPr>
          <w:rFonts w:ascii="Times New Roman" w:hAnsi="Times New Roman" w:cs="Times New Roman"/>
          <w:b/>
          <w:bCs/>
        </w:rPr>
      </w:pPr>
      <w:r w:rsidRPr="008942A5">
        <w:rPr>
          <w:rFonts w:ascii="Times New Roman" w:hAnsi="Times New Roman" w:cs="Times New Roman"/>
          <w:b/>
          <w:bCs/>
        </w:rPr>
        <w:t>Перечень</w:t>
      </w:r>
    </w:p>
    <w:p w:rsidR="008942A5" w:rsidRPr="00EF1613" w:rsidRDefault="008942A5" w:rsidP="008942A5">
      <w:pPr>
        <w:spacing w:after="0" w:line="240" w:lineRule="auto"/>
        <w:jc w:val="center"/>
        <w:rPr>
          <w:rFonts w:ascii="Times New Roman" w:hAnsi="Times New Roman" w:cs="Times New Roman"/>
          <w:b/>
          <w:bCs/>
        </w:rPr>
      </w:pPr>
      <w:r w:rsidRPr="008942A5">
        <w:rPr>
          <w:rFonts w:ascii="Times New Roman" w:hAnsi="Times New Roman" w:cs="Times New Roman"/>
          <w:bCs/>
        </w:rPr>
        <w:t xml:space="preserve">  </w:t>
      </w:r>
      <w:r w:rsidRPr="00EF1613">
        <w:rPr>
          <w:rFonts w:ascii="Times New Roman" w:hAnsi="Times New Roman" w:cs="Times New Roman"/>
          <w:b/>
          <w:bCs/>
        </w:rPr>
        <w:t xml:space="preserve">мероприятий по реализации </w:t>
      </w:r>
      <w:r w:rsidRPr="00EF1613">
        <w:rPr>
          <w:rFonts w:ascii="Times New Roman" w:hAnsi="Times New Roman" w:cs="Times New Roman"/>
          <w:b/>
          <w:bCs/>
        </w:rPr>
        <w:br/>
        <w:t>Муниципальной программы «Жилище» на 2024-2030 годы</w:t>
      </w:r>
    </w:p>
    <w:tbl>
      <w:tblPr>
        <w:tblW w:w="1573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3543"/>
        <w:gridCol w:w="1276"/>
        <w:gridCol w:w="1134"/>
        <w:gridCol w:w="1134"/>
        <w:gridCol w:w="1134"/>
        <w:gridCol w:w="1276"/>
        <w:gridCol w:w="1134"/>
        <w:gridCol w:w="850"/>
      </w:tblGrid>
      <w:tr w:rsidR="008942A5" w:rsidRPr="008942A5" w:rsidTr="008942A5">
        <w:tc>
          <w:tcPr>
            <w:tcW w:w="4253" w:type="dxa"/>
            <w:gridSpan w:val="2"/>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 п\п</w:t>
            </w:r>
          </w:p>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Основное мероприятие</w:t>
            </w:r>
          </w:p>
        </w:tc>
        <w:tc>
          <w:tcPr>
            <w:tcW w:w="3543"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Источники финансирования</w:t>
            </w:r>
          </w:p>
        </w:tc>
        <w:tc>
          <w:tcPr>
            <w:tcW w:w="7938" w:type="dxa"/>
            <w:gridSpan w:val="7"/>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Финансирование (млн.руб.)</w:t>
            </w:r>
          </w:p>
        </w:tc>
      </w:tr>
      <w:tr w:rsidR="008942A5" w:rsidRPr="008942A5" w:rsidTr="008942A5">
        <w:tc>
          <w:tcPr>
            <w:tcW w:w="4253" w:type="dxa"/>
            <w:gridSpan w:val="2"/>
            <w:vMerge/>
          </w:tcPr>
          <w:p w:rsidR="008942A5" w:rsidRPr="008942A5" w:rsidRDefault="008942A5" w:rsidP="008942A5">
            <w:pPr>
              <w:spacing w:after="0" w:line="240" w:lineRule="auto"/>
              <w:jc w:val="both"/>
              <w:rPr>
                <w:rFonts w:ascii="Times New Roman" w:hAnsi="Times New Roman" w:cs="Times New Roman"/>
              </w:rPr>
            </w:pPr>
          </w:p>
        </w:tc>
        <w:tc>
          <w:tcPr>
            <w:tcW w:w="3543" w:type="dxa"/>
            <w:vMerge/>
          </w:tcPr>
          <w:p w:rsidR="008942A5" w:rsidRPr="008942A5" w:rsidRDefault="008942A5" w:rsidP="008942A5">
            <w:pPr>
              <w:spacing w:after="0" w:line="240" w:lineRule="auto"/>
              <w:jc w:val="both"/>
              <w:rPr>
                <w:rFonts w:ascii="Times New Roman" w:hAnsi="Times New Roman" w:cs="Times New Roman"/>
              </w:rPr>
            </w:pPr>
          </w:p>
        </w:tc>
        <w:tc>
          <w:tcPr>
            <w:tcW w:w="1276"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2024г.</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2025г.</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2026г.</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2027г.</w:t>
            </w:r>
          </w:p>
        </w:tc>
        <w:tc>
          <w:tcPr>
            <w:tcW w:w="1276"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2028г.</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2029г.</w:t>
            </w:r>
          </w:p>
        </w:tc>
        <w:tc>
          <w:tcPr>
            <w:tcW w:w="850"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2030г.</w:t>
            </w:r>
          </w:p>
        </w:tc>
      </w:tr>
      <w:tr w:rsidR="008942A5" w:rsidRPr="008942A5" w:rsidTr="008942A5">
        <w:tc>
          <w:tcPr>
            <w:tcW w:w="567"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3686" w:type="dxa"/>
            <w:vMerge w:val="restart"/>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Выполнение государственных обязательств по обеспечению жильем категорий граждан, установленных федеральным законодательствам</w:t>
            </w:r>
          </w:p>
        </w:tc>
        <w:tc>
          <w:tcPr>
            <w:tcW w:w="3543" w:type="dxa"/>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Всего, в том числе:</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b/>
                <w:bCs/>
                <w:color w:val="000000"/>
              </w:rPr>
            </w:pPr>
            <w:r w:rsidRPr="008942A5">
              <w:rPr>
                <w:rFonts w:ascii="Times New Roman" w:hAnsi="Times New Roman" w:cs="Times New Roman"/>
                <w:color w:val="000000"/>
              </w:rPr>
              <w:t>средства федерального бюджета</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республиканского бюджета РМ</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rPr>
          <w:trHeight w:val="70"/>
        </w:trPr>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rPr>
          <w:trHeight w:val="295"/>
        </w:trPr>
        <w:tc>
          <w:tcPr>
            <w:tcW w:w="567"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w:t>
            </w:r>
          </w:p>
        </w:tc>
        <w:tc>
          <w:tcPr>
            <w:tcW w:w="3686" w:type="dxa"/>
            <w:vMerge w:val="restart"/>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Обеспечение жилыми помещениями детей-сирот и детей,</w:t>
            </w:r>
          </w:p>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Cs/>
                <w:color w:val="000000"/>
              </w:rPr>
              <w:t>оставшихся без попечения родителей, а также лиц из их числа в Большеигнатовском муниципальном районе на 2024 - 2030 годы</w:t>
            </w:r>
          </w:p>
        </w:tc>
        <w:tc>
          <w:tcPr>
            <w:tcW w:w="3543"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Всего, в том числе:</w:t>
            </w:r>
          </w:p>
        </w:tc>
        <w:tc>
          <w:tcPr>
            <w:tcW w:w="1276"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2,153</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2,153</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2,200</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w:t>
            </w:r>
          </w:p>
        </w:tc>
        <w:tc>
          <w:tcPr>
            <w:tcW w:w="1276"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2,200</w:t>
            </w:r>
          </w:p>
        </w:tc>
        <w:tc>
          <w:tcPr>
            <w:tcW w:w="850" w:type="dxa"/>
            <w:vAlign w:val="center"/>
          </w:tcPr>
          <w:p w:rsidR="008942A5" w:rsidRPr="008942A5" w:rsidRDefault="008942A5" w:rsidP="00293158">
            <w:pPr>
              <w:spacing w:after="0" w:line="240" w:lineRule="auto"/>
              <w:jc w:val="center"/>
              <w:rPr>
                <w:rFonts w:ascii="Times New Roman" w:hAnsi="Times New Roman" w:cs="Times New Roman"/>
                <w:b/>
              </w:rPr>
            </w:pPr>
            <w:r w:rsidRPr="008942A5">
              <w:rPr>
                <w:rFonts w:ascii="Times New Roman" w:hAnsi="Times New Roman" w:cs="Times New Roman"/>
                <w:b/>
                <w:bCs/>
                <w:color w:val="000000"/>
              </w:rPr>
              <w:t>2,067</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b/>
                <w:bCs/>
                <w:color w:val="000000"/>
              </w:rPr>
            </w:pPr>
            <w:r w:rsidRPr="008942A5">
              <w:rPr>
                <w:rFonts w:ascii="Times New Roman" w:hAnsi="Times New Roman" w:cs="Times New Roman"/>
                <w:color w:val="000000"/>
              </w:rPr>
              <w:t>средства федерального бюджета</w:t>
            </w:r>
          </w:p>
        </w:tc>
        <w:tc>
          <w:tcPr>
            <w:tcW w:w="1276"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республиканского бюджета РМ</w:t>
            </w:r>
          </w:p>
        </w:tc>
        <w:tc>
          <w:tcPr>
            <w:tcW w:w="1276" w:type="dxa"/>
            <w:vAlign w:val="center"/>
          </w:tcPr>
          <w:p w:rsidR="008942A5" w:rsidRPr="008942A5" w:rsidRDefault="008942A5" w:rsidP="00293158">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2,153</w:t>
            </w:r>
          </w:p>
        </w:tc>
        <w:tc>
          <w:tcPr>
            <w:tcW w:w="1134" w:type="dxa"/>
            <w:vAlign w:val="center"/>
          </w:tcPr>
          <w:p w:rsidR="008942A5" w:rsidRPr="008942A5" w:rsidRDefault="008942A5" w:rsidP="00293158">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2,153</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2,200</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2,200</w:t>
            </w:r>
          </w:p>
        </w:tc>
        <w:tc>
          <w:tcPr>
            <w:tcW w:w="850" w:type="dxa"/>
            <w:vAlign w:val="center"/>
          </w:tcPr>
          <w:p w:rsidR="008942A5" w:rsidRPr="008942A5" w:rsidRDefault="008942A5" w:rsidP="00293158">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2,067</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vAlign w:val="center"/>
          </w:tcPr>
          <w:p w:rsidR="008942A5" w:rsidRPr="008942A5" w:rsidRDefault="008942A5" w:rsidP="008942A5">
            <w:pPr>
              <w:spacing w:after="0" w:line="240" w:lineRule="auto"/>
              <w:jc w:val="center"/>
              <w:rPr>
                <w:rFonts w:ascii="Times New Roman" w:hAnsi="Times New Roman" w:cs="Times New Roman"/>
                <w:b/>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 xml:space="preserve"> -</w:t>
            </w:r>
          </w:p>
        </w:tc>
      </w:tr>
      <w:tr w:rsidR="008942A5" w:rsidRPr="008942A5" w:rsidTr="008942A5">
        <w:trPr>
          <w:trHeight w:val="91"/>
        </w:trPr>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3</w:t>
            </w:r>
          </w:p>
        </w:tc>
        <w:tc>
          <w:tcPr>
            <w:tcW w:w="3686"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Cs/>
                <w:color w:val="000000"/>
              </w:rPr>
              <w:t>Обеспечение земельных участков, отведенных под малоэтажную и многоэтажную застройку для строительства жилья экономического класса, коммунальной и транспортной инфраструктурой</w:t>
            </w:r>
          </w:p>
        </w:tc>
        <w:tc>
          <w:tcPr>
            <w:tcW w:w="3543" w:type="dxa"/>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Всего, в том числе:</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b/>
                <w:bCs/>
                <w:color w:val="000000"/>
              </w:rPr>
            </w:pPr>
            <w:r w:rsidRPr="008942A5">
              <w:rPr>
                <w:rFonts w:ascii="Times New Roman" w:hAnsi="Times New Roman" w:cs="Times New Roman"/>
                <w:color w:val="000000"/>
              </w:rPr>
              <w:t>средства федерального бюджета</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республиканского бюджета РМ</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r>
      <w:tr w:rsidR="008942A5" w:rsidRPr="008942A5" w:rsidTr="008942A5">
        <w:tc>
          <w:tcPr>
            <w:tcW w:w="567"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4</w:t>
            </w:r>
          </w:p>
        </w:tc>
        <w:tc>
          <w:tcPr>
            <w:tcW w:w="3686" w:type="dxa"/>
          </w:tcPr>
          <w:p w:rsidR="008942A5" w:rsidRPr="008942A5" w:rsidRDefault="008942A5" w:rsidP="008942A5">
            <w:pPr>
              <w:spacing w:after="0" w:line="240" w:lineRule="auto"/>
              <w:jc w:val="center"/>
              <w:rPr>
                <w:rFonts w:ascii="Times New Roman" w:hAnsi="Times New Roman" w:cs="Times New Roman"/>
                <w:b/>
              </w:rPr>
            </w:pPr>
            <w:r w:rsidRPr="008942A5">
              <w:rPr>
                <w:rFonts w:ascii="Times New Roman" w:hAnsi="Times New Roman" w:cs="Times New Roman"/>
                <w:b/>
                <w:bCs/>
                <w:color w:val="000000"/>
              </w:rPr>
              <w:t>Подпрограмма «Переселение граждан из аварийного жилищного фонда в Большеигнатовском муниципальном районе РМ на 2024-2030гг.»</w:t>
            </w:r>
          </w:p>
        </w:tc>
        <w:tc>
          <w:tcPr>
            <w:tcW w:w="3543" w:type="dxa"/>
          </w:tcPr>
          <w:p w:rsidR="008942A5" w:rsidRPr="008942A5" w:rsidRDefault="008942A5" w:rsidP="008942A5">
            <w:pPr>
              <w:spacing w:after="0" w:line="240" w:lineRule="auto"/>
              <w:jc w:val="center"/>
              <w:rPr>
                <w:rFonts w:ascii="Times New Roman" w:hAnsi="Times New Roman" w:cs="Times New Roman"/>
              </w:rPr>
            </w:pP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r>
      <w:tr w:rsidR="008942A5" w:rsidRPr="008942A5" w:rsidTr="008942A5">
        <w:trPr>
          <w:trHeight w:val="207"/>
        </w:trPr>
        <w:tc>
          <w:tcPr>
            <w:tcW w:w="567" w:type="dxa"/>
            <w:vMerge w:val="restart"/>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4.1</w:t>
            </w:r>
          </w:p>
        </w:tc>
        <w:tc>
          <w:tcPr>
            <w:tcW w:w="3686" w:type="dxa"/>
            <w:vMerge w:val="restart"/>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 xml:space="preserve">Переселение граждан из аварийного жилищного фонда в Большеигнатовском муниципальном </w:t>
            </w:r>
            <w:r w:rsidRPr="008942A5">
              <w:rPr>
                <w:rFonts w:ascii="Times New Roman" w:hAnsi="Times New Roman" w:cs="Times New Roman"/>
                <w:bCs/>
                <w:color w:val="000000"/>
              </w:rPr>
              <w:lastRenderedPageBreak/>
              <w:t>районе РМ</w:t>
            </w:r>
          </w:p>
        </w:tc>
        <w:tc>
          <w:tcPr>
            <w:tcW w:w="3543" w:type="dxa"/>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lastRenderedPageBreak/>
              <w:t>Всего, в том числе:</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8,335</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p>
        </w:tc>
        <w:tc>
          <w:tcPr>
            <w:tcW w:w="1134" w:type="dxa"/>
            <w:vAlign w:val="center"/>
          </w:tcPr>
          <w:p w:rsidR="008942A5" w:rsidRPr="008942A5" w:rsidRDefault="008942A5" w:rsidP="008942A5">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bCs/>
                <w:color w:val="000000"/>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федерального бюджета</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 xml:space="preserve">средства республиканского </w:t>
            </w:r>
            <w:r w:rsidRPr="008942A5">
              <w:rPr>
                <w:rFonts w:ascii="Times New Roman" w:hAnsi="Times New Roman" w:cs="Times New Roman"/>
                <w:color w:val="000000"/>
              </w:rPr>
              <w:lastRenderedPageBreak/>
              <w:t>бюджета РМ</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lastRenderedPageBreak/>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8,250</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0,085</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vMerge/>
          </w:tcPr>
          <w:p w:rsidR="008942A5" w:rsidRPr="008942A5" w:rsidRDefault="008942A5" w:rsidP="008942A5">
            <w:pPr>
              <w:spacing w:after="0" w:line="240" w:lineRule="auto"/>
              <w:jc w:val="center"/>
              <w:rPr>
                <w:rFonts w:ascii="Times New Roman" w:hAnsi="Times New Roman" w:cs="Times New Roman"/>
              </w:rPr>
            </w:pPr>
          </w:p>
        </w:tc>
        <w:tc>
          <w:tcPr>
            <w:tcW w:w="3686" w:type="dxa"/>
            <w:vMerge/>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276"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276"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134"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850"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r>
      <w:tr w:rsidR="008942A5" w:rsidRPr="008942A5" w:rsidTr="008942A5">
        <w:trPr>
          <w:trHeight w:val="225"/>
        </w:trPr>
        <w:tc>
          <w:tcPr>
            <w:tcW w:w="567"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5</w:t>
            </w:r>
          </w:p>
        </w:tc>
        <w:tc>
          <w:tcPr>
            <w:tcW w:w="3686" w:type="dxa"/>
          </w:tcPr>
          <w:p w:rsidR="008942A5" w:rsidRPr="008942A5" w:rsidRDefault="008942A5" w:rsidP="008942A5">
            <w:pPr>
              <w:spacing w:after="0" w:line="240" w:lineRule="auto"/>
              <w:jc w:val="center"/>
              <w:rPr>
                <w:rFonts w:ascii="Times New Roman" w:hAnsi="Times New Roman" w:cs="Times New Roman"/>
                <w:b/>
              </w:rPr>
            </w:pPr>
            <w:r w:rsidRPr="008942A5">
              <w:rPr>
                <w:rFonts w:ascii="Times New Roman" w:hAnsi="Times New Roman" w:cs="Times New Roman"/>
                <w:b/>
                <w:bCs/>
                <w:color w:val="000000"/>
              </w:rPr>
              <w:t>Подпрограмма «Обеспечение жильем молодых семей»</w:t>
            </w: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p>
        </w:tc>
        <w:tc>
          <w:tcPr>
            <w:tcW w:w="1276" w:type="dxa"/>
          </w:tcPr>
          <w:p w:rsidR="008942A5" w:rsidRPr="008942A5" w:rsidRDefault="008942A5" w:rsidP="008942A5">
            <w:pPr>
              <w:spacing w:after="0" w:line="240" w:lineRule="auto"/>
              <w:jc w:val="center"/>
              <w:rPr>
                <w:rFonts w:ascii="Times New Roman" w:hAnsi="Times New Roman" w:cs="Times New Roman"/>
              </w:rPr>
            </w:pPr>
          </w:p>
        </w:tc>
        <w:tc>
          <w:tcPr>
            <w:tcW w:w="1134" w:type="dxa"/>
          </w:tcPr>
          <w:p w:rsidR="008942A5" w:rsidRPr="008942A5" w:rsidRDefault="008942A5" w:rsidP="008942A5">
            <w:pPr>
              <w:spacing w:after="0" w:line="240" w:lineRule="auto"/>
              <w:jc w:val="center"/>
              <w:rPr>
                <w:rFonts w:ascii="Times New Roman" w:hAnsi="Times New Roman" w:cs="Times New Roman"/>
              </w:rPr>
            </w:pPr>
          </w:p>
        </w:tc>
        <w:tc>
          <w:tcPr>
            <w:tcW w:w="1134" w:type="dxa"/>
          </w:tcPr>
          <w:p w:rsidR="008942A5" w:rsidRPr="008942A5" w:rsidRDefault="008942A5" w:rsidP="008942A5">
            <w:pPr>
              <w:spacing w:after="0" w:line="240" w:lineRule="auto"/>
              <w:jc w:val="center"/>
              <w:rPr>
                <w:rFonts w:ascii="Times New Roman" w:hAnsi="Times New Roman" w:cs="Times New Roman"/>
              </w:rPr>
            </w:pPr>
          </w:p>
        </w:tc>
        <w:tc>
          <w:tcPr>
            <w:tcW w:w="1134" w:type="dxa"/>
          </w:tcPr>
          <w:p w:rsidR="008942A5" w:rsidRPr="008942A5" w:rsidRDefault="008942A5" w:rsidP="008942A5">
            <w:pPr>
              <w:spacing w:after="0" w:line="240" w:lineRule="auto"/>
              <w:jc w:val="center"/>
              <w:rPr>
                <w:rFonts w:ascii="Times New Roman" w:hAnsi="Times New Roman" w:cs="Times New Roman"/>
              </w:rPr>
            </w:pPr>
          </w:p>
        </w:tc>
        <w:tc>
          <w:tcPr>
            <w:tcW w:w="1276" w:type="dxa"/>
          </w:tcPr>
          <w:p w:rsidR="008942A5" w:rsidRPr="008942A5" w:rsidRDefault="008942A5" w:rsidP="008942A5">
            <w:pPr>
              <w:spacing w:after="0" w:line="240" w:lineRule="auto"/>
              <w:jc w:val="center"/>
              <w:rPr>
                <w:rFonts w:ascii="Times New Roman" w:hAnsi="Times New Roman" w:cs="Times New Roman"/>
              </w:rPr>
            </w:pPr>
          </w:p>
        </w:tc>
        <w:tc>
          <w:tcPr>
            <w:tcW w:w="1134" w:type="dxa"/>
          </w:tcPr>
          <w:p w:rsidR="008942A5" w:rsidRPr="008942A5" w:rsidRDefault="008942A5" w:rsidP="008942A5">
            <w:pPr>
              <w:spacing w:after="0" w:line="240" w:lineRule="auto"/>
              <w:jc w:val="center"/>
              <w:rPr>
                <w:rFonts w:ascii="Times New Roman" w:hAnsi="Times New Roman" w:cs="Times New Roman"/>
              </w:rPr>
            </w:pPr>
          </w:p>
        </w:tc>
        <w:tc>
          <w:tcPr>
            <w:tcW w:w="850" w:type="dxa"/>
          </w:tcPr>
          <w:p w:rsidR="008942A5" w:rsidRPr="008942A5" w:rsidRDefault="008942A5" w:rsidP="008942A5">
            <w:pPr>
              <w:spacing w:after="0" w:line="240" w:lineRule="auto"/>
              <w:jc w:val="center"/>
              <w:rPr>
                <w:rFonts w:ascii="Times New Roman" w:hAnsi="Times New Roman" w:cs="Times New Roman"/>
              </w:rPr>
            </w:pPr>
          </w:p>
        </w:tc>
      </w:tr>
      <w:tr w:rsidR="008942A5" w:rsidRPr="008942A5" w:rsidTr="008942A5">
        <w:trPr>
          <w:trHeight w:val="278"/>
        </w:trPr>
        <w:tc>
          <w:tcPr>
            <w:tcW w:w="567"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5.1</w:t>
            </w:r>
          </w:p>
        </w:tc>
        <w:tc>
          <w:tcPr>
            <w:tcW w:w="3686" w:type="dxa"/>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Cs/>
                <w:color w:val="000000"/>
              </w:rPr>
              <w:t>Обеспечение жильем молодых семей</w:t>
            </w:r>
          </w:p>
        </w:tc>
        <w:tc>
          <w:tcPr>
            <w:tcW w:w="3543" w:type="dxa"/>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Всего, в том числе:</w:t>
            </w:r>
          </w:p>
        </w:tc>
        <w:tc>
          <w:tcPr>
            <w:tcW w:w="1276" w:type="dxa"/>
            <w:vAlign w:val="center"/>
          </w:tcPr>
          <w:p w:rsidR="008942A5" w:rsidRPr="008942A5" w:rsidRDefault="008942A5" w:rsidP="00293158">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5,841</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4,673</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134" w:type="dxa"/>
            <w:vAlign w:val="center"/>
          </w:tcPr>
          <w:p w:rsidR="008942A5" w:rsidRPr="008942A5" w:rsidRDefault="008942A5" w:rsidP="00293158">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3,505</w:t>
            </w:r>
          </w:p>
        </w:tc>
        <w:tc>
          <w:tcPr>
            <w:tcW w:w="1276" w:type="dxa"/>
            <w:vAlign w:val="center"/>
          </w:tcPr>
          <w:p w:rsidR="008942A5" w:rsidRPr="008942A5" w:rsidRDefault="008942A5" w:rsidP="00293158">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3,505</w:t>
            </w:r>
          </w:p>
        </w:tc>
        <w:tc>
          <w:tcPr>
            <w:tcW w:w="1134" w:type="dxa"/>
            <w:vAlign w:val="center"/>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r>
      <w:tr w:rsidR="008942A5" w:rsidRPr="008942A5" w:rsidTr="008942A5">
        <w:tc>
          <w:tcPr>
            <w:tcW w:w="567" w:type="dxa"/>
          </w:tcPr>
          <w:p w:rsidR="008942A5" w:rsidRPr="008942A5" w:rsidRDefault="008942A5" w:rsidP="008942A5">
            <w:pPr>
              <w:spacing w:after="0" w:line="240" w:lineRule="auto"/>
              <w:jc w:val="center"/>
              <w:rPr>
                <w:rFonts w:ascii="Times New Roman" w:hAnsi="Times New Roman" w:cs="Times New Roman"/>
              </w:rPr>
            </w:pPr>
          </w:p>
        </w:tc>
        <w:tc>
          <w:tcPr>
            <w:tcW w:w="3686" w:type="dxa"/>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федерального бюджета</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tcPr>
          <w:p w:rsidR="008942A5" w:rsidRPr="008942A5" w:rsidRDefault="008942A5" w:rsidP="008942A5">
            <w:pPr>
              <w:spacing w:after="0" w:line="240" w:lineRule="auto"/>
              <w:jc w:val="center"/>
              <w:rPr>
                <w:rFonts w:ascii="Times New Roman" w:hAnsi="Times New Roman" w:cs="Times New Roman"/>
              </w:rPr>
            </w:pPr>
          </w:p>
        </w:tc>
        <w:tc>
          <w:tcPr>
            <w:tcW w:w="3686" w:type="dxa"/>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республиканского бюджета РМ</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1,694</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1,355</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tcPr>
          <w:p w:rsidR="008942A5" w:rsidRPr="008942A5" w:rsidRDefault="008942A5" w:rsidP="008942A5">
            <w:pPr>
              <w:spacing w:after="0" w:line="240" w:lineRule="auto"/>
              <w:jc w:val="center"/>
              <w:rPr>
                <w:rFonts w:ascii="Times New Roman" w:hAnsi="Times New Roman" w:cs="Times New Roman"/>
              </w:rPr>
            </w:pPr>
          </w:p>
        </w:tc>
        <w:tc>
          <w:tcPr>
            <w:tcW w:w="3686" w:type="dxa"/>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0,058</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0,047</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0,035</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0,035</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r>
      <w:tr w:rsidR="008942A5" w:rsidRPr="008942A5" w:rsidTr="008942A5">
        <w:tc>
          <w:tcPr>
            <w:tcW w:w="567" w:type="dxa"/>
          </w:tcPr>
          <w:p w:rsidR="008942A5" w:rsidRPr="008942A5" w:rsidRDefault="008942A5" w:rsidP="008942A5">
            <w:pPr>
              <w:spacing w:after="0" w:line="240" w:lineRule="auto"/>
              <w:jc w:val="center"/>
              <w:rPr>
                <w:rFonts w:ascii="Times New Roman" w:hAnsi="Times New Roman" w:cs="Times New Roman"/>
              </w:rPr>
            </w:pPr>
          </w:p>
        </w:tc>
        <w:tc>
          <w:tcPr>
            <w:tcW w:w="3686" w:type="dxa"/>
          </w:tcPr>
          <w:p w:rsidR="008942A5" w:rsidRPr="008942A5" w:rsidRDefault="008942A5" w:rsidP="008942A5">
            <w:pPr>
              <w:spacing w:after="0" w:line="240" w:lineRule="auto"/>
              <w:jc w:val="center"/>
              <w:rPr>
                <w:rFonts w:ascii="Times New Roman" w:hAnsi="Times New Roman" w:cs="Times New Roman"/>
              </w:rPr>
            </w:pPr>
          </w:p>
        </w:tc>
        <w:tc>
          <w:tcPr>
            <w:tcW w:w="3543" w:type="dxa"/>
            <w:vAlign w:val="center"/>
          </w:tcPr>
          <w:p w:rsidR="008942A5" w:rsidRPr="008942A5" w:rsidRDefault="008942A5" w:rsidP="008942A5">
            <w:pPr>
              <w:spacing w:after="0" w:line="240" w:lineRule="auto"/>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4,089</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3,271</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134"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276" w:type="dxa"/>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134" w:type="dxa"/>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850" w:type="dxa"/>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r>
    </w:tbl>
    <w:p w:rsidR="008942A5" w:rsidRPr="008942A5" w:rsidRDefault="008942A5" w:rsidP="008942A5">
      <w:pPr>
        <w:spacing w:after="0" w:line="240" w:lineRule="auto"/>
        <w:jc w:val="both"/>
        <w:rPr>
          <w:rFonts w:ascii="Times New Roman" w:hAnsi="Times New Roman" w:cs="Times New Roman"/>
        </w:rPr>
      </w:pPr>
      <w:r w:rsidRPr="008942A5">
        <w:rPr>
          <w:rFonts w:ascii="Times New Roman" w:hAnsi="Times New Roman" w:cs="Times New Roman"/>
        </w:rPr>
        <w:t>Финансирование будет приведено в соответствующих программах после их разработки и утверждения.</w:t>
      </w:r>
    </w:p>
    <w:p w:rsidR="00293158" w:rsidRDefault="00293158" w:rsidP="008942A5">
      <w:pPr>
        <w:spacing w:after="0" w:line="240" w:lineRule="auto"/>
        <w:rPr>
          <w:rFonts w:ascii="Times New Roman" w:hAnsi="Times New Roman" w:cs="Times New Roman"/>
          <w:b/>
          <w:bCs/>
        </w:rPr>
      </w:pPr>
    </w:p>
    <w:p w:rsidR="008942A5" w:rsidRPr="008942A5" w:rsidRDefault="008942A5" w:rsidP="008942A5">
      <w:pPr>
        <w:spacing w:after="0" w:line="240" w:lineRule="auto"/>
        <w:jc w:val="right"/>
        <w:rPr>
          <w:rFonts w:ascii="Times New Roman" w:hAnsi="Times New Roman" w:cs="Times New Roman"/>
          <w:bCs/>
        </w:rPr>
      </w:pPr>
      <w:r w:rsidRPr="008942A5">
        <w:rPr>
          <w:rFonts w:ascii="Times New Roman" w:hAnsi="Times New Roman" w:cs="Times New Roman"/>
          <w:b/>
          <w:bCs/>
        </w:rPr>
        <w:t>Приложение 2</w:t>
      </w:r>
      <w:r w:rsidRPr="008942A5">
        <w:rPr>
          <w:rFonts w:ascii="Times New Roman" w:hAnsi="Times New Roman" w:cs="Times New Roman"/>
          <w:bCs/>
        </w:rPr>
        <w:br/>
        <w:t>к муниципальной целевой программе «Жилище» на 2024-2030 годы</w:t>
      </w:r>
    </w:p>
    <w:p w:rsidR="008942A5" w:rsidRPr="008942A5" w:rsidRDefault="008942A5" w:rsidP="008942A5">
      <w:pPr>
        <w:spacing w:after="0" w:line="240" w:lineRule="auto"/>
        <w:rPr>
          <w:rFonts w:ascii="Times New Roman" w:hAnsi="Times New Roman" w:cs="Times New Roman"/>
        </w:rPr>
      </w:pPr>
    </w:p>
    <w:p w:rsidR="008942A5" w:rsidRPr="008942A5" w:rsidRDefault="008942A5" w:rsidP="008942A5">
      <w:pPr>
        <w:spacing w:after="0" w:line="240" w:lineRule="auto"/>
        <w:jc w:val="center"/>
        <w:rPr>
          <w:rFonts w:ascii="Times New Roman" w:hAnsi="Times New Roman" w:cs="Times New Roman"/>
          <w:bCs/>
        </w:rPr>
      </w:pPr>
      <w:r w:rsidRPr="008942A5">
        <w:rPr>
          <w:rFonts w:ascii="Times New Roman" w:hAnsi="Times New Roman" w:cs="Times New Roman"/>
          <w:b/>
          <w:bCs/>
        </w:rPr>
        <w:t>Ресурсное обеспечение</w:t>
      </w:r>
      <w:r w:rsidRPr="008942A5">
        <w:rPr>
          <w:rFonts w:ascii="Times New Roman" w:hAnsi="Times New Roman" w:cs="Times New Roman"/>
          <w:bCs/>
        </w:rPr>
        <w:t xml:space="preserve"> </w:t>
      </w:r>
      <w:r w:rsidRPr="008942A5">
        <w:rPr>
          <w:rFonts w:ascii="Times New Roman" w:hAnsi="Times New Roman" w:cs="Times New Roman"/>
          <w:bCs/>
        </w:rPr>
        <w:br/>
        <w:t>муниципальной целевой программы «Жилище» на 2024-2030 годы</w:t>
      </w:r>
    </w:p>
    <w:p w:rsidR="008942A5" w:rsidRPr="008942A5" w:rsidRDefault="008942A5" w:rsidP="008942A5">
      <w:pPr>
        <w:spacing w:after="0" w:line="240" w:lineRule="auto"/>
        <w:jc w:val="right"/>
        <w:rPr>
          <w:rFonts w:ascii="Times New Roman" w:hAnsi="Times New Roman" w:cs="Times New Roman"/>
        </w:rPr>
      </w:pPr>
    </w:p>
    <w:p w:rsidR="008942A5" w:rsidRPr="008942A5" w:rsidRDefault="008942A5" w:rsidP="008942A5">
      <w:pPr>
        <w:spacing w:after="0" w:line="240" w:lineRule="auto"/>
        <w:jc w:val="right"/>
        <w:rPr>
          <w:rFonts w:ascii="Times New Roman" w:hAnsi="Times New Roman" w:cs="Times New Roman"/>
        </w:rPr>
      </w:pPr>
      <w:r w:rsidRPr="008942A5">
        <w:rPr>
          <w:rFonts w:ascii="Times New Roman" w:hAnsi="Times New Roman" w:cs="Times New Roman"/>
        </w:rPr>
        <w:t>млн. рублей (в ценах соответствующих лет)</w:t>
      </w:r>
      <w:r w:rsidRPr="008942A5">
        <w:rPr>
          <w:rFonts w:ascii="Times New Roman" w:hAnsi="Times New Roman" w:cs="Times New Roman"/>
        </w:rPr>
        <w:tab/>
      </w:r>
    </w:p>
    <w:tbl>
      <w:tblPr>
        <w:tblW w:w="15452" w:type="dxa"/>
        <w:tblInd w:w="-885" w:type="dxa"/>
        <w:tblLayout w:type="fixed"/>
        <w:tblLook w:val="04A0" w:firstRow="1" w:lastRow="0" w:firstColumn="1" w:lastColumn="0" w:noHBand="0" w:noVBand="1"/>
      </w:tblPr>
      <w:tblGrid>
        <w:gridCol w:w="4112"/>
        <w:gridCol w:w="1559"/>
        <w:gridCol w:w="1418"/>
        <w:gridCol w:w="1417"/>
        <w:gridCol w:w="1418"/>
        <w:gridCol w:w="1417"/>
        <w:gridCol w:w="1418"/>
        <w:gridCol w:w="1275"/>
        <w:gridCol w:w="1418"/>
      </w:tblGrid>
      <w:tr w:rsidR="008942A5" w:rsidRPr="008942A5" w:rsidTr="00293158">
        <w:trPr>
          <w:trHeight w:val="239"/>
        </w:trPr>
        <w:tc>
          <w:tcPr>
            <w:tcW w:w="4112" w:type="dxa"/>
            <w:tcBorders>
              <w:top w:val="single" w:sz="8" w:space="0" w:color="auto"/>
              <w:left w:val="single" w:sz="8" w:space="0" w:color="auto"/>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Источник финансирования</w:t>
            </w:r>
          </w:p>
        </w:tc>
        <w:tc>
          <w:tcPr>
            <w:tcW w:w="1559" w:type="dxa"/>
            <w:vMerge w:val="restart"/>
            <w:tcBorders>
              <w:top w:val="single" w:sz="8"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Всего за 2024-2030 годы</w:t>
            </w:r>
          </w:p>
        </w:tc>
        <w:tc>
          <w:tcPr>
            <w:tcW w:w="9781" w:type="dxa"/>
            <w:gridSpan w:val="7"/>
            <w:tcBorders>
              <w:top w:val="single" w:sz="8" w:space="0" w:color="auto"/>
              <w:left w:val="nil"/>
              <w:bottom w:val="single" w:sz="8"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Cs/>
                <w:color w:val="000000"/>
              </w:rPr>
              <w:t>В том числе по годам</w:t>
            </w:r>
          </w:p>
        </w:tc>
      </w:tr>
      <w:tr w:rsidR="008942A5" w:rsidRPr="008942A5" w:rsidTr="00293158">
        <w:trPr>
          <w:trHeight w:val="330"/>
        </w:trPr>
        <w:tc>
          <w:tcPr>
            <w:tcW w:w="4112"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rPr>
                <w:rFonts w:ascii="Times New Roman" w:hAnsi="Times New Roman" w:cs="Times New Roman"/>
                <w:color w:val="000000"/>
              </w:rPr>
            </w:pP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2024 год</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2025 год</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2026 год</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2027 год</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2028 год</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2029 год</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Cs/>
                <w:color w:val="000000"/>
              </w:rPr>
              <w:t>2030 год</w:t>
            </w:r>
          </w:p>
        </w:tc>
      </w:tr>
      <w:tr w:rsidR="008942A5" w:rsidRPr="008942A5" w:rsidTr="00293158">
        <w:trPr>
          <w:trHeight w:val="315"/>
        </w:trPr>
        <w:tc>
          <w:tcPr>
            <w:tcW w:w="4112" w:type="dxa"/>
            <w:tcBorders>
              <w:top w:val="nil"/>
              <w:left w:val="single" w:sz="8" w:space="0" w:color="auto"/>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1</w:t>
            </w:r>
          </w:p>
        </w:tc>
        <w:tc>
          <w:tcPr>
            <w:tcW w:w="1559"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2</w:t>
            </w:r>
          </w:p>
        </w:tc>
        <w:tc>
          <w:tcPr>
            <w:tcW w:w="1418"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3</w:t>
            </w:r>
          </w:p>
        </w:tc>
        <w:tc>
          <w:tcPr>
            <w:tcW w:w="1417"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4</w:t>
            </w:r>
          </w:p>
        </w:tc>
        <w:tc>
          <w:tcPr>
            <w:tcW w:w="1418"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5</w:t>
            </w:r>
          </w:p>
        </w:tc>
        <w:tc>
          <w:tcPr>
            <w:tcW w:w="1417"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6</w:t>
            </w:r>
          </w:p>
        </w:tc>
        <w:tc>
          <w:tcPr>
            <w:tcW w:w="1418"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7</w:t>
            </w:r>
          </w:p>
        </w:tc>
        <w:tc>
          <w:tcPr>
            <w:tcW w:w="1275" w:type="dxa"/>
            <w:tcBorders>
              <w:top w:val="nil"/>
              <w:left w:val="nil"/>
              <w:bottom w:val="nil"/>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8</w:t>
            </w:r>
          </w:p>
        </w:tc>
        <w:tc>
          <w:tcPr>
            <w:tcW w:w="1418" w:type="dxa"/>
            <w:tcBorders>
              <w:top w:val="nil"/>
              <w:left w:val="nil"/>
              <w:bottom w:val="nil"/>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bCs/>
                <w:color w:val="000000"/>
              </w:rPr>
              <w:t>9</w:t>
            </w:r>
          </w:p>
        </w:tc>
      </w:tr>
      <w:tr w:rsidR="008942A5" w:rsidRPr="008942A5" w:rsidTr="00293158">
        <w:trPr>
          <w:trHeight w:val="436"/>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Общий объем финансирования 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rPr>
            </w:pPr>
            <w:r w:rsidRPr="008942A5">
              <w:rPr>
                <w:rFonts w:ascii="Times New Roman" w:hAnsi="Times New Roman" w:cs="Times New Roman"/>
                <w:b/>
                <w:color w:val="000000"/>
              </w:rPr>
              <w:t>36,632</w:t>
            </w:r>
          </w:p>
          <w:p w:rsidR="008942A5" w:rsidRPr="008942A5" w:rsidRDefault="008942A5" w:rsidP="00293158">
            <w:pPr>
              <w:spacing w:after="0" w:line="240" w:lineRule="auto"/>
              <w:jc w:val="center"/>
              <w:rPr>
                <w:rFonts w:ascii="Times New Roman" w:hAnsi="Times New Roman" w:cs="Times New Roman"/>
                <w:b/>
                <w:color w:val="00000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7,994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6,826</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10,535</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3,505</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3,505</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2,200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293158">
            <w:pPr>
              <w:pStyle w:val="1"/>
              <w:spacing w:before="0" w:after="0"/>
              <w:rPr>
                <w:rFonts w:ascii="Times New Roman" w:hAnsi="Times New Roman" w:cs="Times New Roman"/>
                <w:sz w:val="22"/>
                <w:szCs w:val="22"/>
              </w:rPr>
            </w:pPr>
            <w:r w:rsidRPr="008942A5">
              <w:rPr>
                <w:rFonts w:ascii="Times New Roman" w:hAnsi="Times New Roman" w:cs="Times New Roman"/>
                <w:color w:val="000000"/>
                <w:sz w:val="22"/>
                <w:szCs w:val="22"/>
              </w:rPr>
              <w:t>2,067</w:t>
            </w:r>
          </w:p>
        </w:tc>
      </w:tr>
      <w:tr w:rsidR="008942A5" w:rsidRPr="008942A5" w:rsidTr="00293158">
        <w:trPr>
          <w:trHeight w:val="315"/>
        </w:trPr>
        <w:tc>
          <w:tcPr>
            <w:tcW w:w="4112" w:type="dxa"/>
            <w:tcBorders>
              <w:top w:val="single" w:sz="4" w:space="0" w:color="auto"/>
              <w:left w:val="single" w:sz="4" w:space="0" w:color="auto"/>
              <w:bottom w:val="single" w:sz="4" w:space="0" w:color="auto"/>
              <w:right w:val="nil"/>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Cs/>
                <w:color w:val="000000"/>
              </w:rPr>
              <w:t>в том числе: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b/>
                <w:color w:val="000000"/>
              </w:rPr>
            </w:pPr>
          </w:p>
        </w:tc>
        <w:tc>
          <w:tcPr>
            <w:tcW w:w="1418" w:type="dxa"/>
            <w:tcBorders>
              <w:top w:val="single" w:sz="4" w:space="0" w:color="auto"/>
              <w:left w:val="nil"/>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p>
        </w:tc>
      </w:tr>
      <w:tr w:rsidR="008942A5" w:rsidRPr="008942A5" w:rsidTr="00293158">
        <w:trPr>
          <w:trHeight w:val="315"/>
        </w:trPr>
        <w:tc>
          <w:tcPr>
            <w:tcW w:w="4112" w:type="dxa"/>
            <w:tcBorders>
              <w:top w:val="nil"/>
              <w:left w:val="single" w:sz="4" w:space="0" w:color="auto"/>
              <w:bottom w:val="single" w:sz="4" w:space="0" w:color="auto"/>
              <w:right w:val="nil"/>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средства федерального бюджета</w:t>
            </w:r>
          </w:p>
        </w:tc>
        <w:tc>
          <w:tcPr>
            <w:tcW w:w="1559" w:type="dxa"/>
            <w:tcBorders>
              <w:top w:val="nil"/>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4" w:space="0" w:color="auto"/>
              <w:right w:val="single" w:sz="4" w:space="0" w:color="auto"/>
            </w:tcBorders>
            <w:vAlign w:val="bottom"/>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480"/>
        </w:trPr>
        <w:tc>
          <w:tcPr>
            <w:tcW w:w="4112" w:type="dxa"/>
            <w:tcBorders>
              <w:top w:val="nil"/>
              <w:left w:val="single" w:sz="8" w:space="0" w:color="auto"/>
              <w:bottom w:val="single" w:sz="8" w:space="0" w:color="auto"/>
              <w:right w:val="nil"/>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средства республиканского бюджета Республики Мордовия</w:t>
            </w:r>
          </w:p>
        </w:tc>
        <w:tc>
          <w:tcPr>
            <w:tcW w:w="1559" w:type="dxa"/>
            <w:tcBorders>
              <w:top w:val="nil"/>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 xml:space="preserve">24,106 </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3,847</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3,508</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10,450</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2,200</w:t>
            </w:r>
          </w:p>
        </w:tc>
        <w:tc>
          <w:tcPr>
            <w:tcW w:w="1418" w:type="dxa"/>
            <w:tcBorders>
              <w:top w:val="nil"/>
              <w:left w:val="nil"/>
              <w:bottom w:val="single" w:sz="8" w:space="0" w:color="auto"/>
              <w:right w:val="single" w:sz="4" w:space="0" w:color="auto"/>
            </w:tcBorders>
            <w:vAlign w:val="bottom"/>
            <w:hideMark/>
          </w:tcPr>
          <w:p w:rsidR="008942A5" w:rsidRPr="008942A5" w:rsidRDefault="008942A5" w:rsidP="00293158">
            <w:pPr>
              <w:spacing w:after="0" w:line="240" w:lineRule="auto"/>
              <w:jc w:val="center"/>
              <w:rPr>
                <w:rFonts w:ascii="Times New Roman" w:hAnsi="Times New Roman" w:cs="Times New Roman"/>
              </w:rPr>
            </w:pPr>
            <w:r w:rsidRPr="008942A5">
              <w:rPr>
                <w:rFonts w:ascii="Times New Roman" w:hAnsi="Times New Roman" w:cs="Times New Roman"/>
                <w:color w:val="000000"/>
              </w:rPr>
              <w:t>2,067</w:t>
            </w:r>
          </w:p>
        </w:tc>
      </w:tr>
      <w:tr w:rsidR="008942A5" w:rsidRPr="008942A5" w:rsidTr="00293158">
        <w:trPr>
          <w:trHeight w:val="270"/>
        </w:trPr>
        <w:tc>
          <w:tcPr>
            <w:tcW w:w="4112" w:type="dxa"/>
            <w:tcBorders>
              <w:top w:val="nil"/>
              <w:left w:val="single" w:sz="8" w:space="0" w:color="auto"/>
              <w:bottom w:val="single" w:sz="8" w:space="0" w:color="auto"/>
              <w:right w:val="nil"/>
            </w:tcBorders>
            <w:vAlign w:val="center"/>
            <w:hideMark/>
          </w:tcPr>
          <w:p w:rsidR="008942A5" w:rsidRPr="008942A5" w:rsidRDefault="008942A5" w:rsidP="008942A5">
            <w:pPr>
              <w:spacing w:after="0" w:line="240" w:lineRule="auto"/>
              <w:jc w:val="center"/>
              <w:rPr>
                <w:rFonts w:ascii="Times New Roman" w:hAnsi="Times New Roman" w:cs="Times New Roman"/>
                <w:b/>
                <w:bCs/>
              </w:rPr>
            </w:pPr>
            <w:r w:rsidRPr="008942A5">
              <w:rPr>
                <w:rFonts w:ascii="Times New Roman" w:hAnsi="Times New Roman" w:cs="Times New Roman"/>
                <w:b/>
                <w:bCs/>
              </w:rPr>
              <w:t>средства местных бюджетов</w:t>
            </w:r>
          </w:p>
        </w:tc>
        <w:tc>
          <w:tcPr>
            <w:tcW w:w="1559" w:type="dxa"/>
            <w:tcBorders>
              <w:top w:val="nil"/>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0,260</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0,058</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0,047</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0,085</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0,035</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0,035</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w:t>
            </w:r>
          </w:p>
        </w:tc>
        <w:tc>
          <w:tcPr>
            <w:tcW w:w="1418" w:type="dxa"/>
            <w:tcBorders>
              <w:top w:val="nil"/>
              <w:left w:val="nil"/>
              <w:bottom w:val="single" w:sz="8" w:space="0" w:color="auto"/>
              <w:right w:val="single" w:sz="4" w:space="0" w:color="auto"/>
            </w:tcBorders>
            <w:vAlign w:val="bottom"/>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w:t>
            </w:r>
          </w:p>
        </w:tc>
      </w:tr>
      <w:tr w:rsidR="008942A5" w:rsidRPr="008942A5" w:rsidTr="00293158">
        <w:trPr>
          <w:trHeight w:val="300"/>
        </w:trPr>
        <w:tc>
          <w:tcPr>
            <w:tcW w:w="4112" w:type="dxa"/>
            <w:tcBorders>
              <w:top w:val="nil"/>
              <w:left w:val="single" w:sz="8" w:space="0" w:color="auto"/>
              <w:bottom w:val="single" w:sz="8" w:space="0" w:color="auto"/>
              <w:right w:val="nil"/>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внебюджетные источники</w:t>
            </w:r>
          </w:p>
        </w:tc>
        <w:tc>
          <w:tcPr>
            <w:tcW w:w="1559" w:type="dxa"/>
            <w:tcBorders>
              <w:top w:val="nil"/>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12,266</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4,089</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3,271</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bottom"/>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495"/>
        </w:trPr>
        <w:tc>
          <w:tcPr>
            <w:tcW w:w="4112" w:type="dxa"/>
            <w:tcBorders>
              <w:top w:val="nil"/>
              <w:left w:val="single" w:sz="8" w:space="0" w:color="auto"/>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Подпрограмма «Обеспечение жильем молодых семей»</w:t>
            </w:r>
          </w:p>
        </w:tc>
        <w:tc>
          <w:tcPr>
            <w:tcW w:w="1559"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17,524</w:t>
            </w:r>
          </w:p>
        </w:tc>
        <w:tc>
          <w:tcPr>
            <w:tcW w:w="1418"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5,841</w:t>
            </w:r>
          </w:p>
        </w:tc>
        <w:tc>
          <w:tcPr>
            <w:tcW w:w="1417"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4,673</w:t>
            </w:r>
          </w:p>
        </w:tc>
        <w:tc>
          <w:tcPr>
            <w:tcW w:w="1418"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7"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3,505</w:t>
            </w:r>
          </w:p>
        </w:tc>
        <w:tc>
          <w:tcPr>
            <w:tcW w:w="1418" w:type="dxa"/>
            <w:tcBorders>
              <w:top w:val="nil"/>
              <w:left w:val="nil"/>
              <w:bottom w:val="single" w:sz="4" w:space="0" w:color="auto"/>
              <w:right w:val="nil"/>
            </w:tcBorders>
            <w:noWrap/>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3,505</w:t>
            </w:r>
          </w:p>
        </w:tc>
        <w:tc>
          <w:tcPr>
            <w:tcW w:w="1275" w:type="dxa"/>
            <w:tcBorders>
              <w:top w:val="nil"/>
              <w:left w:val="single" w:sz="8" w:space="0" w:color="auto"/>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pStyle w:val="1"/>
              <w:spacing w:before="0" w:after="0"/>
              <w:rPr>
                <w:rFonts w:ascii="Times New Roman" w:hAnsi="Times New Roman" w:cs="Times New Roman"/>
                <w:sz w:val="22"/>
                <w:szCs w:val="22"/>
              </w:rPr>
            </w:pPr>
            <w:r w:rsidRPr="008942A5">
              <w:rPr>
                <w:rFonts w:ascii="Times New Roman" w:hAnsi="Times New Roman" w:cs="Times New Roman"/>
                <w:b w:val="0"/>
                <w:bCs w:val="0"/>
                <w:color w:val="000000"/>
                <w:sz w:val="22"/>
                <w:szCs w:val="22"/>
              </w:rPr>
              <w:t>-</w:t>
            </w:r>
          </w:p>
        </w:tc>
      </w:tr>
      <w:tr w:rsidR="008942A5" w:rsidRPr="008942A5" w:rsidTr="00293158">
        <w:trPr>
          <w:trHeight w:val="330"/>
        </w:trPr>
        <w:tc>
          <w:tcPr>
            <w:tcW w:w="4112" w:type="dxa"/>
            <w:tcBorders>
              <w:top w:val="single" w:sz="4" w:space="0" w:color="auto"/>
              <w:left w:val="single" w:sz="8" w:space="0" w:color="auto"/>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lastRenderedPageBreak/>
              <w:t>в том числе:</w:t>
            </w:r>
          </w:p>
        </w:tc>
        <w:tc>
          <w:tcPr>
            <w:tcW w:w="1559"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p>
        </w:tc>
        <w:tc>
          <w:tcPr>
            <w:tcW w:w="1418"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single" w:sz="4" w:space="0" w:color="auto"/>
              <w:left w:val="nil"/>
              <w:bottom w:val="single" w:sz="4" w:space="0" w:color="auto"/>
              <w:right w:val="single" w:sz="4" w:space="0" w:color="auto"/>
            </w:tcBorders>
            <w:vAlign w:val="center"/>
            <w:hideMark/>
          </w:tcPr>
          <w:p w:rsidR="008942A5" w:rsidRPr="008942A5" w:rsidRDefault="008942A5" w:rsidP="008942A5">
            <w:pPr>
              <w:pStyle w:val="1"/>
              <w:spacing w:before="0" w:after="0"/>
              <w:rPr>
                <w:rFonts w:ascii="Times New Roman" w:hAnsi="Times New Roman" w:cs="Times New Roman"/>
                <w:sz w:val="22"/>
                <w:szCs w:val="22"/>
              </w:rPr>
            </w:pPr>
          </w:p>
        </w:tc>
      </w:tr>
      <w:tr w:rsidR="008942A5" w:rsidRPr="008942A5" w:rsidTr="00293158">
        <w:trPr>
          <w:trHeight w:val="315"/>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средства федерального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highlight w:val="yellow"/>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00"/>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средства республиканского бюджета РМ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highlight w:val="yellow"/>
              </w:rPr>
            </w:pPr>
            <w:r w:rsidRPr="008942A5">
              <w:rPr>
                <w:rFonts w:ascii="Times New Roman" w:hAnsi="Times New Roman" w:cs="Times New Roman"/>
                <w:color w:val="000000"/>
              </w:rPr>
              <w:t>5,083</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1,694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1,355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1,017</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15"/>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средства местных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highlight w:val="yellow"/>
              </w:rPr>
            </w:pPr>
            <w:r w:rsidRPr="008942A5">
              <w:rPr>
                <w:rFonts w:ascii="Times New Roman" w:hAnsi="Times New Roman" w:cs="Times New Roman"/>
                <w:color w:val="000000"/>
              </w:rPr>
              <w:t>0,175</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0,058</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0,047</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0,035</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0,035</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15"/>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highlight w:val="yellow"/>
              </w:rPr>
            </w:pPr>
            <w:r w:rsidRPr="008942A5">
              <w:rPr>
                <w:rFonts w:ascii="Times New Roman" w:hAnsi="Times New Roman" w:cs="Times New Roman"/>
                <w:color w:val="000000"/>
              </w:rPr>
              <w:t>12,266</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4,089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3,271</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2,453</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rPr>
              <w:t>-</w:t>
            </w:r>
          </w:p>
        </w:tc>
      </w:tr>
      <w:tr w:rsidR="008942A5" w:rsidRPr="008942A5" w:rsidTr="00293158">
        <w:trPr>
          <w:trHeight w:val="922"/>
        </w:trPr>
        <w:tc>
          <w:tcPr>
            <w:tcW w:w="4112"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Выполнение государственных обязательств по обеспечению жильем категорий граждан, установленных федеральным законодательствам</w:t>
            </w:r>
          </w:p>
        </w:tc>
        <w:tc>
          <w:tcPr>
            <w:tcW w:w="1559"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7"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7"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275" w:type="dxa"/>
            <w:tcBorders>
              <w:top w:val="single" w:sz="4" w:space="0" w:color="auto"/>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single" w:sz="4" w:space="0" w:color="auto"/>
              <w:left w:val="single" w:sz="8" w:space="0" w:color="auto"/>
              <w:bottom w:val="single" w:sz="8" w:space="0" w:color="000000"/>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
                <w:bCs/>
                <w:color w:val="000000"/>
              </w:rPr>
              <w:t>-</w:t>
            </w:r>
          </w:p>
        </w:tc>
      </w:tr>
      <w:tr w:rsidR="008942A5" w:rsidRPr="008942A5" w:rsidTr="00293158">
        <w:trPr>
          <w:trHeight w:val="33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 том числе федеральный бюджет</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ind w:firstLine="534"/>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Cs/>
                <w:color w:val="000000"/>
              </w:rPr>
              <w:t>-</w:t>
            </w:r>
          </w:p>
        </w:tc>
      </w:tr>
      <w:tr w:rsidR="008942A5" w:rsidRPr="008942A5" w:rsidTr="00293158">
        <w:trPr>
          <w:trHeight w:val="27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 том числе:</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p>
        </w:tc>
      </w:tr>
      <w:tr w:rsidR="008942A5" w:rsidRPr="008942A5" w:rsidTr="00293158">
        <w:trPr>
          <w:trHeight w:val="39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Участники ликвидации радиационных аварий и катастроф</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Cs/>
                <w:color w:val="000000"/>
              </w:rPr>
              <w:t>-</w:t>
            </w:r>
          </w:p>
        </w:tc>
      </w:tr>
      <w:tr w:rsidR="008942A5" w:rsidRPr="008942A5" w:rsidTr="00293158">
        <w:trPr>
          <w:trHeight w:val="315"/>
        </w:trPr>
        <w:tc>
          <w:tcPr>
            <w:tcW w:w="4112" w:type="dxa"/>
            <w:tcBorders>
              <w:top w:val="nil"/>
              <w:left w:val="single" w:sz="8" w:space="0" w:color="auto"/>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граждане, выехавшие из районов Крайнего Севера</w:t>
            </w:r>
          </w:p>
        </w:tc>
        <w:tc>
          <w:tcPr>
            <w:tcW w:w="1559"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275" w:type="dxa"/>
            <w:tcBorders>
              <w:top w:val="nil"/>
              <w:left w:val="nil"/>
              <w:bottom w:val="single" w:sz="4"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Cs/>
                <w:color w:val="000000"/>
              </w:rPr>
              <w:t>-</w:t>
            </w:r>
          </w:p>
        </w:tc>
      </w:tr>
      <w:tr w:rsidR="008942A5" w:rsidRPr="008942A5" w:rsidTr="00293158">
        <w:trPr>
          <w:trHeight w:val="1113"/>
        </w:trPr>
        <w:tc>
          <w:tcPr>
            <w:tcW w:w="4112"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 xml:space="preserve">Обеспечение жилыми помещениями детей-сирот и детей, </w:t>
            </w:r>
          </w:p>
          <w:p w:rsidR="008942A5" w:rsidRPr="008942A5" w:rsidRDefault="008942A5" w:rsidP="008942A5">
            <w:pPr>
              <w:pStyle w:val="1"/>
              <w:spacing w:before="0" w:after="0"/>
              <w:rPr>
                <w:rFonts w:ascii="Times New Roman" w:hAnsi="Times New Roman" w:cs="Times New Roman"/>
                <w:b w:val="0"/>
                <w:bCs w:val="0"/>
                <w:color w:val="000000"/>
                <w:sz w:val="22"/>
                <w:szCs w:val="22"/>
              </w:rPr>
            </w:pPr>
            <w:r w:rsidRPr="008942A5">
              <w:rPr>
                <w:rFonts w:ascii="Times New Roman" w:hAnsi="Times New Roman" w:cs="Times New Roman"/>
                <w:sz w:val="22"/>
                <w:szCs w:val="22"/>
              </w:rPr>
              <w:t>оставшихся без попечения родителей, а также лиц из их числа в Большеигнатовском муниципальном районе на 2024 - 2030 годы</w:t>
            </w:r>
            <w:r w:rsidRPr="008942A5">
              <w:rPr>
                <w:rFonts w:ascii="Times New Roman" w:hAnsi="Times New Roman" w:cs="Times New Roman"/>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10,773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2,153</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2,153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2,200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2,200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b/>
              </w:rPr>
            </w:pPr>
            <w:r w:rsidRPr="008942A5">
              <w:rPr>
                <w:rFonts w:ascii="Times New Roman" w:hAnsi="Times New Roman" w:cs="Times New Roman"/>
                <w:b/>
                <w:bCs/>
                <w:color w:val="000000"/>
              </w:rPr>
              <w:t>2,067</w:t>
            </w:r>
          </w:p>
        </w:tc>
      </w:tr>
      <w:tr w:rsidR="008942A5" w:rsidRPr="008942A5" w:rsidTr="00293158">
        <w:trPr>
          <w:trHeight w:val="330"/>
        </w:trPr>
        <w:tc>
          <w:tcPr>
            <w:tcW w:w="4112" w:type="dxa"/>
            <w:tcBorders>
              <w:top w:val="single" w:sz="4" w:space="0" w:color="auto"/>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 том числе: Федеральный бюджет</w:t>
            </w:r>
          </w:p>
        </w:tc>
        <w:tc>
          <w:tcPr>
            <w:tcW w:w="1559"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275"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single" w:sz="4" w:space="0" w:color="auto"/>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Cs/>
                <w:color w:val="000000"/>
              </w:rPr>
              <w:t>-</w:t>
            </w:r>
          </w:p>
        </w:tc>
      </w:tr>
      <w:tr w:rsidR="008942A5" w:rsidRPr="008942A5" w:rsidTr="00293158">
        <w:trPr>
          <w:trHeight w:val="467"/>
        </w:trPr>
        <w:tc>
          <w:tcPr>
            <w:tcW w:w="4112" w:type="dxa"/>
            <w:tcBorders>
              <w:top w:val="nil"/>
              <w:left w:val="single" w:sz="8" w:space="0" w:color="auto"/>
              <w:bottom w:val="single" w:sz="8" w:space="0" w:color="000000"/>
              <w:right w:val="single" w:sz="8" w:space="0" w:color="auto"/>
            </w:tcBorders>
            <w:vAlign w:val="center"/>
            <w:hideMark/>
          </w:tcPr>
          <w:p w:rsidR="00EF1613"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 xml:space="preserve">республиканский бюджет </w:t>
            </w:r>
          </w:p>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(социальные выплаты)</w:t>
            </w:r>
          </w:p>
        </w:tc>
        <w:tc>
          <w:tcPr>
            <w:tcW w:w="1559"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10,773</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2,153</w:t>
            </w:r>
          </w:p>
        </w:tc>
        <w:tc>
          <w:tcPr>
            <w:tcW w:w="1417"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2,153</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2,200</w:t>
            </w:r>
          </w:p>
        </w:tc>
        <w:tc>
          <w:tcPr>
            <w:tcW w:w="1417"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w:t>
            </w:r>
          </w:p>
        </w:tc>
        <w:tc>
          <w:tcPr>
            <w:tcW w:w="1275"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Cs/>
                <w:color w:val="000000"/>
              </w:rPr>
            </w:pPr>
            <w:r w:rsidRPr="008942A5">
              <w:rPr>
                <w:rFonts w:ascii="Times New Roman" w:hAnsi="Times New Roman" w:cs="Times New Roman"/>
                <w:bCs/>
                <w:color w:val="000000"/>
              </w:rPr>
              <w:t>2,200</w:t>
            </w:r>
          </w:p>
        </w:tc>
        <w:tc>
          <w:tcPr>
            <w:tcW w:w="1418" w:type="dxa"/>
            <w:tcBorders>
              <w:top w:val="nil"/>
              <w:left w:val="single" w:sz="8" w:space="0" w:color="auto"/>
              <w:bottom w:val="single" w:sz="8" w:space="0" w:color="000000"/>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b/>
              </w:rPr>
            </w:pPr>
            <w:r w:rsidRPr="008942A5">
              <w:rPr>
                <w:rFonts w:ascii="Times New Roman" w:hAnsi="Times New Roman" w:cs="Times New Roman"/>
                <w:bCs/>
                <w:color w:val="000000"/>
              </w:rPr>
              <w:t>2,067</w:t>
            </w:r>
          </w:p>
        </w:tc>
      </w:tr>
      <w:tr w:rsidR="008942A5" w:rsidRPr="008942A5" w:rsidTr="00293158">
        <w:trPr>
          <w:trHeight w:val="225"/>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Местный бюджет</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bCs/>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Cs/>
                <w:color w:val="000000"/>
              </w:rPr>
              <w:t>-</w:t>
            </w:r>
          </w:p>
        </w:tc>
      </w:tr>
      <w:tr w:rsidR="008942A5" w:rsidRPr="008942A5" w:rsidTr="00293158">
        <w:trPr>
          <w:trHeight w:val="263"/>
        </w:trPr>
        <w:tc>
          <w:tcPr>
            <w:tcW w:w="4112"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Обеспечение земельных участков, отведенных под малоэтажную и многоэтажную застройку для строительства жилья экономического класса, коммунальной и транспортной инфраструктурой</w:t>
            </w:r>
          </w:p>
        </w:tc>
        <w:tc>
          <w:tcPr>
            <w:tcW w:w="1559"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7"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7"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275" w:type="dxa"/>
            <w:tcBorders>
              <w:top w:val="nil"/>
              <w:left w:val="single" w:sz="8" w:space="0" w:color="auto"/>
              <w:bottom w:val="single" w:sz="8" w:space="0" w:color="000000"/>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t>-</w:t>
            </w:r>
          </w:p>
        </w:tc>
        <w:tc>
          <w:tcPr>
            <w:tcW w:w="1418" w:type="dxa"/>
            <w:tcBorders>
              <w:top w:val="nil"/>
              <w:left w:val="single" w:sz="8" w:space="0" w:color="auto"/>
              <w:bottom w:val="single" w:sz="8" w:space="0" w:color="000000"/>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
                <w:bCs/>
                <w:color w:val="000000"/>
              </w:rPr>
              <w:t>-</w:t>
            </w:r>
          </w:p>
        </w:tc>
      </w:tr>
      <w:tr w:rsidR="008942A5" w:rsidRPr="008942A5" w:rsidTr="00293158">
        <w:trPr>
          <w:trHeight w:val="33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 том числе республиканский бюджет</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30"/>
        </w:trPr>
        <w:tc>
          <w:tcPr>
            <w:tcW w:w="4112" w:type="dxa"/>
            <w:tcBorders>
              <w:top w:val="single" w:sz="4" w:space="0" w:color="auto"/>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 xml:space="preserve">    местный бюджет</w:t>
            </w:r>
          </w:p>
        </w:tc>
        <w:tc>
          <w:tcPr>
            <w:tcW w:w="1559"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single" w:sz="4" w:space="0" w:color="auto"/>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single" w:sz="4" w:space="0" w:color="auto"/>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735"/>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bCs/>
                <w:color w:val="000000"/>
              </w:rPr>
            </w:pPr>
            <w:r w:rsidRPr="008942A5">
              <w:rPr>
                <w:rFonts w:ascii="Times New Roman" w:hAnsi="Times New Roman" w:cs="Times New Roman"/>
                <w:b/>
                <w:bCs/>
                <w:color w:val="000000"/>
              </w:rPr>
              <w:lastRenderedPageBreak/>
              <w:t>Подпрограмма «Переселение граждан из аварийного жилищного фонда в Большеигнатовском муниципальном районе РМ на 2024-2030гг.»</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8,335</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b/>
                <w:color w:val="000000"/>
              </w:rPr>
            </w:pPr>
            <w:r w:rsidRPr="008942A5">
              <w:rPr>
                <w:rFonts w:ascii="Times New Roman" w:hAnsi="Times New Roman" w:cs="Times New Roman"/>
                <w:b/>
                <w:color w:val="000000"/>
              </w:rPr>
              <w:t>8,335</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b/>
                <w:color w:val="000000"/>
              </w:rPr>
              <w:t>-</w:t>
            </w:r>
          </w:p>
        </w:tc>
      </w:tr>
      <w:tr w:rsidR="008942A5" w:rsidRPr="008942A5" w:rsidTr="00293158">
        <w:trPr>
          <w:trHeight w:val="30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В том числе: Федеральный бюджет</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75"/>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Республиканский бюджет Республики Мордовия</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8,252</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8,252</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r w:rsidR="008942A5" w:rsidRPr="008942A5" w:rsidTr="00293158">
        <w:trPr>
          <w:trHeight w:val="330"/>
        </w:trPr>
        <w:tc>
          <w:tcPr>
            <w:tcW w:w="4112" w:type="dxa"/>
            <w:tcBorders>
              <w:top w:val="nil"/>
              <w:left w:val="single" w:sz="8" w:space="0" w:color="auto"/>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Местный бюджет</w:t>
            </w:r>
          </w:p>
        </w:tc>
        <w:tc>
          <w:tcPr>
            <w:tcW w:w="1559"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0,083</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0,083</w:t>
            </w:r>
          </w:p>
        </w:tc>
        <w:tc>
          <w:tcPr>
            <w:tcW w:w="1417"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275" w:type="dxa"/>
            <w:tcBorders>
              <w:top w:val="nil"/>
              <w:left w:val="nil"/>
              <w:bottom w:val="single" w:sz="8" w:space="0" w:color="auto"/>
              <w:right w:val="single" w:sz="8" w:space="0" w:color="auto"/>
            </w:tcBorders>
            <w:vAlign w:val="center"/>
            <w:hideMark/>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w:t>
            </w:r>
          </w:p>
        </w:tc>
        <w:tc>
          <w:tcPr>
            <w:tcW w:w="1418" w:type="dxa"/>
            <w:tcBorders>
              <w:top w:val="nil"/>
              <w:left w:val="nil"/>
              <w:bottom w:val="single" w:sz="8" w:space="0" w:color="auto"/>
              <w:right w:val="single" w:sz="4" w:space="0" w:color="auto"/>
            </w:tcBorders>
            <w:vAlign w:val="center"/>
            <w:hideMark/>
          </w:tcPr>
          <w:p w:rsidR="008942A5" w:rsidRPr="008942A5" w:rsidRDefault="008942A5" w:rsidP="008942A5">
            <w:pPr>
              <w:spacing w:after="0" w:line="240" w:lineRule="auto"/>
              <w:rPr>
                <w:rFonts w:ascii="Times New Roman" w:hAnsi="Times New Roman" w:cs="Times New Roman"/>
              </w:rPr>
            </w:pPr>
            <w:r w:rsidRPr="008942A5">
              <w:rPr>
                <w:rFonts w:ascii="Times New Roman" w:hAnsi="Times New Roman" w:cs="Times New Roman"/>
                <w:color w:val="000000"/>
              </w:rPr>
              <w:t>-</w:t>
            </w:r>
          </w:p>
        </w:tc>
      </w:tr>
    </w:tbl>
    <w:p w:rsidR="008942A5" w:rsidRPr="008942A5" w:rsidRDefault="008942A5" w:rsidP="00293158">
      <w:pPr>
        <w:spacing w:after="0" w:line="240" w:lineRule="auto"/>
        <w:jc w:val="both"/>
        <w:rPr>
          <w:rFonts w:ascii="Times New Roman" w:hAnsi="Times New Roman" w:cs="Times New Roman"/>
        </w:rPr>
      </w:pPr>
    </w:p>
    <w:p w:rsidR="008942A5" w:rsidRPr="008942A5" w:rsidRDefault="008942A5" w:rsidP="002D24FC">
      <w:pPr>
        <w:spacing w:after="0" w:line="240" w:lineRule="auto"/>
        <w:ind w:firstLine="720"/>
        <w:jc w:val="both"/>
        <w:rPr>
          <w:rFonts w:ascii="Times New Roman" w:hAnsi="Times New Roman" w:cs="Times New Roman"/>
        </w:rPr>
      </w:pPr>
      <w:r w:rsidRPr="008942A5">
        <w:rPr>
          <w:rFonts w:ascii="Times New Roman" w:hAnsi="Times New Roman" w:cs="Times New Roman"/>
        </w:rPr>
        <w:t>Объемы инвестиций на 2024-2030 годы носят прогнозный характер и подлежат ежегодному уточнению в действующем порядке при формировании федерального бюджета и республиканского бюджета Республики Мордовия на соответствующие годы.</w:t>
      </w:r>
    </w:p>
    <w:p w:rsidR="008942A5" w:rsidRPr="008942A5" w:rsidRDefault="008942A5" w:rsidP="008942A5">
      <w:pPr>
        <w:spacing w:after="0" w:line="240" w:lineRule="auto"/>
        <w:ind w:firstLine="720"/>
        <w:jc w:val="both"/>
        <w:rPr>
          <w:rFonts w:ascii="Times New Roman" w:hAnsi="Times New Roman" w:cs="Times New Roman"/>
        </w:rPr>
      </w:pPr>
    </w:p>
    <w:p w:rsidR="008942A5" w:rsidRPr="008942A5" w:rsidRDefault="008942A5" w:rsidP="008942A5">
      <w:pPr>
        <w:spacing w:after="0" w:line="240" w:lineRule="auto"/>
        <w:jc w:val="right"/>
        <w:rPr>
          <w:rFonts w:ascii="Times New Roman" w:hAnsi="Times New Roman" w:cs="Times New Roman"/>
          <w:bCs/>
          <w:color w:val="000000"/>
        </w:rPr>
      </w:pPr>
      <w:r w:rsidRPr="008942A5">
        <w:rPr>
          <w:rFonts w:ascii="Times New Roman" w:hAnsi="Times New Roman" w:cs="Times New Roman"/>
          <w:b/>
          <w:bCs/>
          <w:color w:val="000000"/>
        </w:rPr>
        <w:t>Приложение  3</w:t>
      </w:r>
      <w:r w:rsidRPr="008942A5">
        <w:rPr>
          <w:rFonts w:ascii="Times New Roman" w:hAnsi="Times New Roman" w:cs="Times New Roman"/>
          <w:bCs/>
          <w:color w:val="000000"/>
        </w:rPr>
        <w:t xml:space="preserve"> </w:t>
      </w:r>
      <w:r w:rsidRPr="008942A5">
        <w:rPr>
          <w:rFonts w:ascii="Times New Roman" w:hAnsi="Times New Roman" w:cs="Times New Roman"/>
          <w:bCs/>
          <w:color w:val="000000"/>
        </w:rPr>
        <w:br/>
        <w:t>к Муниципальной целевой</w:t>
      </w:r>
    </w:p>
    <w:p w:rsidR="008942A5" w:rsidRPr="008942A5" w:rsidRDefault="008942A5" w:rsidP="008942A5">
      <w:pPr>
        <w:spacing w:after="0" w:line="240" w:lineRule="auto"/>
        <w:jc w:val="right"/>
        <w:rPr>
          <w:rFonts w:ascii="Times New Roman" w:hAnsi="Times New Roman" w:cs="Times New Roman"/>
          <w:bCs/>
          <w:color w:val="000000"/>
        </w:rPr>
      </w:pPr>
      <w:r w:rsidRPr="008942A5">
        <w:rPr>
          <w:rFonts w:ascii="Times New Roman" w:hAnsi="Times New Roman" w:cs="Times New Roman"/>
          <w:bCs/>
          <w:color w:val="000000"/>
        </w:rPr>
        <w:t>программе «Жилище» на 2024-2030 годы</w:t>
      </w:r>
    </w:p>
    <w:p w:rsidR="008942A5" w:rsidRPr="00EF1613" w:rsidRDefault="008942A5" w:rsidP="00EF1613">
      <w:pPr>
        <w:spacing w:after="0" w:line="240" w:lineRule="auto"/>
        <w:jc w:val="center"/>
        <w:rPr>
          <w:rFonts w:ascii="Times New Roman" w:hAnsi="Times New Roman" w:cs="Times New Roman"/>
          <w:bCs/>
        </w:rPr>
      </w:pPr>
      <w:r w:rsidRPr="008942A5">
        <w:rPr>
          <w:rFonts w:ascii="Times New Roman" w:hAnsi="Times New Roman" w:cs="Times New Roman"/>
          <w:b/>
          <w:bCs/>
        </w:rPr>
        <w:t>Перечень</w:t>
      </w:r>
      <w:r w:rsidRPr="008942A5">
        <w:rPr>
          <w:rFonts w:ascii="Times New Roman" w:hAnsi="Times New Roman" w:cs="Times New Roman"/>
          <w:bCs/>
        </w:rPr>
        <w:br/>
        <w:t>целевых показателей Муниципальной  целевой программы «Жилище» на 2024-2030 годы</w:t>
      </w:r>
    </w:p>
    <w:tbl>
      <w:tblPr>
        <w:tblW w:w="15594" w:type="dxa"/>
        <w:tblInd w:w="-885" w:type="dxa"/>
        <w:tblLayout w:type="fixed"/>
        <w:tblLook w:val="04A0" w:firstRow="1" w:lastRow="0" w:firstColumn="1" w:lastColumn="0" w:noHBand="0" w:noVBand="1"/>
      </w:tblPr>
      <w:tblGrid>
        <w:gridCol w:w="568"/>
        <w:gridCol w:w="3119"/>
        <w:gridCol w:w="2551"/>
        <w:gridCol w:w="1134"/>
        <w:gridCol w:w="1134"/>
        <w:gridCol w:w="1134"/>
        <w:gridCol w:w="1134"/>
        <w:gridCol w:w="1134"/>
        <w:gridCol w:w="992"/>
        <w:gridCol w:w="1134"/>
        <w:gridCol w:w="1560"/>
      </w:tblGrid>
      <w:tr w:rsidR="008942A5" w:rsidRPr="008942A5" w:rsidTr="002D24FC">
        <w:trPr>
          <w:trHeight w:val="525"/>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 п/п</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Наименование целевого показателя</w:t>
            </w:r>
          </w:p>
        </w:tc>
        <w:tc>
          <w:tcPr>
            <w:tcW w:w="2551" w:type="dxa"/>
            <w:vMerge w:val="restart"/>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Единица измерения</w:t>
            </w:r>
          </w:p>
        </w:tc>
        <w:tc>
          <w:tcPr>
            <w:tcW w:w="7796" w:type="dxa"/>
            <w:gridSpan w:val="7"/>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Значения целевых показателей по годам реализации Программы</w:t>
            </w:r>
          </w:p>
        </w:tc>
        <w:tc>
          <w:tcPr>
            <w:tcW w:w="1560" w:type="dxa"/>
            <w:vMerge w:val="restart"/>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ind w:right="-159"/>
              <w:jc w:val="center"/>
              <w:rPr>
                <w:rFonts w:ascii="Times New Roman" w:hAnsi="Times New Roman" w:cs="Times New Roman"/>
              </w:rPr>
            </w:pPr>
            <w:r w:rsidRPr="008942A5">
              <w:rPr>
                <w:rFonts w:ascii="Times New Roman" w:hAnsi="Times New Roman" w:cs="Times New Roman"/>
              </w:rPr>
              <w:t>Значения целевого показателя по итогам реализации Программы</w:t>
            </w:r>
          </w:p>
        </w:tc>
      </w:tr>
      <w:tr w:rsidR="008942A5" w:rsidRPr="008942A5" w:rsidTr="00EF1613">
        <w:trPr>
          <w:trHeight w:val="1038"/>
        </w:trPr>
        <w:tc>
          <w:tcPr>
            <w:tcW w:w="568" w:type="dxa"/>
            <w:vMerge/>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2551" w:type="dxa"/>
            <w:vMerge/>
            <w:tcBorders>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2026</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2028</w:t>
            </w:r>
          </w:p>
        </w:tc>
        <w:tc>
          <w:tcPr>
            <w:tcW w:w="992"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2030</w:t>
            </w:r>
          </w:p>
        </w:tc>
        <w:tc>
          <w:tcPr>
            <w:tcW w:w="1560" w:type="dxa"/>
            <w:vMerge/>
            <w:tcBorders>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r>
      <w:tr w:rsidR="008942A5" w:rsidRPr="008942A5" w:rsidTr="002D24FC">
        <w:trPr>
          <w:trHeight w:val="255"/>
        </w:trPr>
        <w:tc>
          <w:tcPr>
            <w:tcW w:w="568"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11</w:t>
            </w:r>
          </w:p>
        </w:tc>
      </w:tr>
      <w:tr w:rsidR="008942A5" w:rsidRPr="008942A5" w:rsidTr="002D24FC">
        <w:trPr>
          <w:trHeight w:val="601"/>
        </w:trPr>
        <w:tc>
          <w:tcPr>
            <w:tcW w:w="568"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3119"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Годовой объем ввода жилья, всего</w:t>
            </w:r>
          </w:p>
        </w:tc>
        <w:tc>
          <w:tcPr>
            <w:tcW w:w="2551" w:type="dxa"/>
            <w:tcBorders>
              <w:top w:val="single" w:sz="4" w:space="0" w:color="auto"/>
              <w:left w:val="nil"/>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тыс. кв. метров общей площади жилья</w:t>
            </w:r>
          </w:p>
        </w:tc>
        <w:tc>
          <w:tcPr>
            <w:tcW w:w="1134" w:type="dxa"/>
            <w:tcBorders>
              <w:top w:val="single" w:sz="4" w:space="0" w:color="auto"/>
              <w:left w:val="nil"/>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0,300</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0,320</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0,330</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0,340</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0,350</w:t>
            </w:r>
          </w:p>
        </w:tc>
        <w:tc>
          <w:tcPr>
            <w:tcW w:w="992"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0,360</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0,370</w:t>
            </w:r>
          </w:p>
        </w:tc>
        <w:tc>
          <w:tcPr>
            <w:tcW w:w="1560" w:type="dxa"/>
            <w:tcBorders>
              <w:top w:val="single" w:sz="4" w:space="0" w:color="auto"/>
              <w:left w:val="nil"/>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2,370</w:t>
            </w:r>
          </w:p>
        </w:tc>
      </w:tr>
      <w:tr w:rsidR="008942A5" w:rsidRPr="008942A5" w:rsidTr="002D24FC">
        <w:trPr>
          <w:trHeight w:val="553"/>
        </w:trPr>
        <w:tc>
          <w:tcPr>
            <w:tcW w:w="568"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2</w:t>
            </w:r>
          </w:p>
        </w:tc>
        <w:tc>
          <w:tcPr>
            <w:tcW w:w="3119"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Обеспеченность  населения жильем</w:t>
            </w:r>
          </w:p>
        </w:tc>
        <w:tc>
          <w:tcPr>
            <w:tcW w:w="2551"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кв. метров на человека</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32,2</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32,4</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32,6</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32,8</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33,0</w:t>
            </w:r>
          </w:p>
        </w:tc>
        <w:tc>
          <w:tcPr>
            <w:tcW w:w="992"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33,1</w:t>
            </w:r>
          </w:p>
        </w:tc>
        <w:tc>
          <w:tcPr>
            <w:tcW w:w="1134"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33,2</w:t>
            </w:r>
          </w:p>
        </w:tc>
        <w:tc>
          <w:tcPr>
            <w:tcW w:w="1560" w:type="dxa"/>
            <w:tcBorders>
              <w:top w:val="single" w:sz="4" w:space="0" w:color="auto"/>
              <w:left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32,76</w:t>
            </w:r>
          </w:p>
        </w:tc>
      </w:tr>
      <w:tr w:rsidR="008942A5" w:rsidRPr="008942A5" w:rsidTr="00EF1613">
        <w:trPr>
          <w:trHeight w:val="557"/>
        </w:trPr>
        <w:tc>
          <w:tcPr>
            <w:tcW w:w="568"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3</w:t>
            </w:r>
          </w:p>
        </w:tc>
        <w:tc>
          <w:tcPr>
            <w:tcW w:w="3119"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 xml:space="preserve">Количество молодых семей, улучшивших жилищные условия (в том числе с использованием кредитов и займов) при оказании поддержки за счет средств федерального бюджета, республиканского бюджета </w:t>
            </w:r>
            <w:r w:rsidRPr="008942A5">
              <w:rPr>
                <w:rFonts w:ascii="Times New Roman" w:hAnsi="Times New Roman" w:cs="Times New Roman"/>
                <w:color w:val="000000"/>
              </w:rPr>
              <w:lastRenderedPageBreak/>
              <w:t>Республики Мордовия и местных бюджетов</w:t>
            </w:r>
          </w:p>
        </w:tc>
        <w:tc>
          <w:tcPr>
            <w:tcW w:w="2551"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color w:val="000000"/>
              </w:rPr>
              <w:lastRenderedPageBreak/>
              <w:t>семей</w:t>
            </w: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560"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4</w:t>
            </w:r>
          </w:p>
        </w:tc>
      </w:tr>
      <w:tr w:rsidR="008942A5" w:rsidRPr="008942A5" w:rsidTr="002D24FC">
        <w:trPr>
          <w:trHeight w:val="1605"/>
        </w:trPr>
        <w:tc>
          <w:tcPr>
            <w:tcW w:w="568"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lastRenderedPageBreak/>
              <w:t>4</w:t>
            </w:r>
          </w:p>
        </w:tc>
        <w:tc>
          <w:tcPr>
            <w:tcW w:w="3119"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rPr>
              <w:t>Обеспечение жилыми помещениями детей-сирот и детей, оставшихся без попечения родителей, а также лиц из их числа в Большеигнатовском муниципальном районе на 2024 - 2030 годы</w:t>
            </w:r>
          </w:p>
        </w:tc>
        <w:tc>
          <w:tcPr>
            <w:tcW w:w="2551"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color w:val="000000"/>
              </w:rPr>
              <w:t>человек</w:t>
            </w: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p>
        </w:tc>
        <w:tc>
          <w:tcPr>
            <w:tcW w:w="1560"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6</w:t>
            </w:r>
          </w:p>
        </w:tc>
      </w:tr>
      <w:tr w:rsidR="008942A5" w:rsidRPr="008942A5" w:rsidTr="002D24FC">
        <w:trPr>
          <w:trHeight w:val="938"/>
        </w:trPr>
        <w:tc>
          <w:tcPr>
            <w:tcW w:w="568"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5</w:t>
            </w:r>
          </w:p>
        </w:tc>
        <w:tc>
          <w:tcPr>
            <w:tcW w:w="3119"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Количество квадратных метров, расселенного аварийного жилищного фонда</w:t>
            </w:r>
          </w:p>
        </w:tc>
        <w:tc>
          <w:tcPr>
            <w:tcW w:w="2551"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тыс. кв. метров</w:t>
            </w: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117,4</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63"/>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560"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r>
      <w:tr w:rsidR="008942A5" w:rsidRPr="008942A5" w:rsidTr="002D24FC">
        <w:trPr>
          <w:trHeight w:val="353"/>
        </w:trPr>
        <w:tc>
          <w:tcPr>
            <w:tcW w:w="568"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6</w:t>
            </w:r>
          </w:p>
        </w:tc>
        <w:tc>
          <w:tcPr>
            <w:tcW w:w="3119"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Количество граждан расселенных из аварийного жилищного фонда</w:t>
            </w:r>
          </w:p>
        </w:tc>
        <w:tc>
          <w:tcPr>
            <w:tcW w:w="2551"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тыс. человек</w:t>
            </w: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63"/>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560"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r>
      <w:tr w:rsidR="008942A5" w:rsidRPr="008942A5" w:rsidTr="002D24FC">
        <w:trPr>
          <w:trHeight w:val="238"/>
        </w:trPr>
        <w:tc>
          <w:tcPr>
            <w:tcW w:w="568"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color w:val="000000"/>
              </w:rPr>
            </w:pPr>
            <w:r w:rsidRPr="008942A5">
              <w:rPr>
                <w:rFonts w:ascii="Times New Roman" w:hAnsi="Times New Roman" w:cs="Times New Roman"/>
                <w:color w:val="000000"/>
              </w:rPr>
              <w:t>7</w:t>
            </w:r>
          </w:p>
        </w:tc>
        <w:tc>
          <w:tcPr>
            <w:tcW w:w="3119"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Количество расселенных помещений</w:t>
            </w:r>
          </w:p>
        </w:tc>
        <w:tc>
          <w:tcPr>
            <w:tcW w:w="2551"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единиц</w:t>
            </w:r>
          </w:p>
        </w:tc>
        <w:tc>
          <w:tcPr>
            <w:tcW w:w="1134" w:type="dxa"/>
            <w:tcBorders>
              <w:top w:val="single" w:sz="4" w:space="0" w:color="auto"/>
              <w:left w:val="nil"/>
              <w:bottom w:val="single" w:sz="4" w:space="0" w:color="auto"/>
              <w:right w:val="single" w:sz="4" w:space="0" w:color="auto"/>
            </w:tcBorders>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63"/>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noWrap/>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8942A5" w:rsidRPr="008942A5" w:rsidRDefault="008942A5" w:rsidP="008942A5">
            <w:pPr>
              <w:spacing w:after="0" w:line="240" w:lineRule="auto"/>
              <w:ind w:right="-95"/>
              <w:jc w:val="center"/>
              <w:rPr>
                <w:rFonts w:ascii="Times New Roman" w:hAnsi="Times New Roman" w:cs="Times New Roman"/>
              </w:rPr>
            </w:pPr>
            <w:r w:rsidRPr="008942A5">
              <w:rPr>
                <w:rFonts w:ascii="Times New Roman" w:hAnsi="Times New Roman" w:cs="Times New Roman"/>
              </w:rPr>
              <w:t>0</w:t>
            </w:r>
          </w:p>
        </w:tc>
        <w:tc>
          <w:tcPr>
            <w:tcW w:w="1560" w:type="dxa"/>
            <w:tcBorders>
              <w:top w:val="single" w:sz="4" w:space="0" w:color="auto"/>
              <w:left w:val="nil"/>
              <w:bottom w:val="single" w:sz="4" w:space="0" w:color="auto"/>
              <w:right w:val="single" w:sz="4" w:space="0" w:color="auto"/>
            </w:tcBorders>
            <w:noWrap/>
            <w:vAlign w:val="center"/>
          </w:tcPr>
          <w:p w:rsidR="008942A5" w:rsidRPr="008942A5" w:rsidRDefault="008942A5" w:rsidP="008942A5">
            <w:pPr>
              <w:spacing w:after="0" w:line="240" w:lineRule="auto"/>
              <w:jc w:val="center"/>
              <w:rPr>
                <w:rFonts w:ascii="Times New Roman" w:hAnsi="Times New Roman" w:cs="Times New Roman"/>
              </w:rPr>
            </w:pPr>
            <w:r w:rsidRPr="008942A5">
              <w:rPr>
                <w:rFonts w:ascii="Times New Roman" w:hAnsi="Times New Roman" w:cs="Times New Roman"/>
              </w:rPr>
              <w:t>0</w:t>
            </w:r>
          </w:p>
        </w:tc>
      </w:tr>
    </w:tbl>
    <w:p w:rsidR="008942A5" w:rsidRPr="008942A5" w:rsidRDefault="008942A5" w:rsidP="008942A5">
      <w:pPr>
        <w:autoSpaceDE w:val="0"/>
        <w:autoSpaceDN w:val="0"/>
        <w:adjustRightInd w:val="0"/>
        <w:spacing w:after="0" w:line="240" w:lineRule="auto"/>
        <w:rPr>
          <w:rFonts w:ascii="Times New Roman" w:hAnsi="Times New Roman" w:cs="Times New Roman"/>
          <w:bCs/>
        </w:rPr>
      </w:pPr>
      <w:bookmarkStart w:id="2" w:name="sub_10003"/>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p w:rsidR="008942A5" w:rsidRPr="008942A5" w:rsidRDefault="008942A5" w:rsidP="008942A5">
      <w:pPr>
        <w:autoSpaceDE w:val="0"/>
        <w:autoSpaceDN w:val="0"/>
        <w:adjustRightInd w:val="0"/>
        <w:spacing w:after="0" w:line="240" w:lineRule="auto"/>
        <w:rPr>
          <w:rFonts w:ascii="Times New Roman" w:hAnsi="Times New Roman" w:cs="Times New Roman"/>
          <w:bCs/>
        </w:rPr>
      </w:pPr>
    </w:p>
    <w:bookmarkEnd w:id="2"/>
    <w:p w:rsidR="008942A5" w:rsidRPr="008942A5" w:rsidRDefault="008942A5" w:rsidP="00293158">
      <w:pPr>
        <w:spacing w:after="0" w:line="240" w:lineRule="auto"/>
        <w:jc w:val="both"/>
        <w:rPr>
          <w:rFonts w:ascii="Times New Roman" w:hAnsi="Times New Roman" w:cs="Times New Roman"/>
        </w:rPr>
        <w:sectPr w:rsidR="008942A5" w:rsidRPr="008942A5" w:rsidSect="008942A5">
          <w:headerReference w:type="even" r:id="rId17"/>
          <w:headerReference w:type="default" r:id="rId18"/>
          <w:type w:val="continuous"/>
          <w:pgSz w:w="16840" w:h="11907" w:orient="landscape" w:code="9"/>
          <w:pgMar w:top="1134" w:right="850" w:bottom="1134" w:left="1701" w:header="720" w:footer="720" w:gutter="0"/>
          <w:cols w:space="720"/>
        </w:sectPr>
      </w:pPr>
    </w:p>
    <w:p w:rsidR="002D24FC" w:rsidRPr="002D24FC" w:rsidRDefault="002D24FC" w:rsidP="002D24FC">
      <w:pPr>
        <w:tabs>
          <w:tab w:val="left" w:pos="5670"/>
          <w:tab w:val="left" w:pos="6663"/>
          <w:tab w:val="left" w:pos="7513"/>
          <w:tab w:val="left" w:pos="7938"/>
        </w:tabs>
        <w:spacing w:after="0" w:line="240" w:lineRule="auto"/>
        <w:rPr>
          <w:rFonts w:ascii="Times New Roman" w:hAnsi="Times New Roman" w:cs="Times New Roman"/>
        </w:rPr>
      </w:pPr>
      <w:r w:rsidRPr="002D24FC">
        <w:rPr>
          <w:rFonts w:ascii="Times New Roman" w:hAnsi="Times New Roman" w:cs="Times New Roman"/>
        </w:rPr>
        <w:lastRenderedPageBreak/>
        <w:t xml:space="preserve">                                                                           </w:t>
      </w:r>
      <w:r w:rsidRPr="002D24FC">
        <w:rPr>
          <w:rFonts w:ascii="Times New Roman" w:hAnsi="Times New Roman" w:cs="Times New Roman"/>
          <w:b/>
          <w:noProof/>
        </w:rPr>
        <w:drawing>
          <wp:inline distT="0" distB="0" distL="0" distR="0" wp14:anchorId="086E944E" wp14:editId="153C2D36">
            <wp:extent cx="581025" cy="609600"/>
            <wp:effectExtent l="19050" t="0" r="9525" b="0"/>
            <wp:docPr id="3" name="Рисунок 3" descr="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Мордовии"/>
                    <pic:cNvPicPr>
                      <a:picLocks noChangeAspect="1" noChangeArrowheads="1"/>
                    </pic:cNvPicPr>
                  </pic:nvPicPr>
                  <pic:blipFill>
                    <a:blip r:embed="rId9" cstate="print"/>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2D24FC" w:rsidRPr="002D24FC" w:rsidRDefault="002D24FC" w:rsidP="002D24FC">
      <w:pPr>
        <w:tabs>
          <w:tab w:val="left" w:pos="9639"/>
        </w:tabs>
        <w:spacing w:after="0" w:line="240" w:lineRule="auto"/>
        <w:jc w:val="center"/>
        <w:rPr>
          <w:rFonts w:ascii="Times New Roman" w:hAnsi="Times New Roman" w:cs="Times New Roman"/>
          <w:b/>
        </w:rPr>
      </w:pPr>
      <w:r w:rsidRPr="002D24FC">
        <w:rPr>
          <w:rFonts w:ascii="Times New Roman" w:hAnsi="Times New Roman" w:cs="Times New Roman"/>
          <w:b/>
        </w:rPr>
        <w:t>Администрация   Большеигнатовского</w:t>
      </w:r>
      <w:r>
        <w:rPr>
          <w:rFonts w:ascii="Times New Roman" w:hAnsi="Times New Roman" w:cs="Times New Roman"/>
          <w:b/>
        </w:rPr>
        <w:t xml:space="preserve"> </w:t>
      </w:r>
      <w:r w:rsidRPr="002D24FC">
        <w:rPr>
          <w:rFonts w:ascii="Times New Roman" w:hAnsi="Times New Roman" w:cs="Times New Roman"/>
          <w:b/>
        </w:rPr>
        <w:t>муниципального  района   Республики  Мордовия</w:t>
      </w:r>
    </w:p>
    <w:p w:rsidR="002D24FC" w:rsidRPr="002D24FC" w:rsidRDefault="002D24FC" w:rsidP="002D24FC">
      <w:pPr>
        <w:tabs>
          <w:tab w:val="left" w:pos="9639"/>
        </w:tabs>
        <w:spacing w:after="0" w:line="240" w:lineRule="auto"/>
        <w:ind w:left="-1276"/>
        <w:rPr>
          <w:rFonts w:ascii="Times New Roman" w:hAnsi="Times New Roman" w:cs="Times New Roman"/>
          <w:b/>
        </w:rPr>
      </w:pPr>
    </w:p>
    <w:p w:rsidR="002D24FC" w:rsidRPr="002D24FC" w:rsidRDefault="002D24FC" w:rsidP="002D24FC">
      <w:pPr>
        <w:keepNext/>
        <w:spacing w:after="0" w:line="240" w:lineRule="auto"/>
        <w:jc w:val="center"/>
        <w:outlineLvl w:val="3"/>
        <w:rPr>
          <w:rFonts w:ascii="Times New Roman" w:hAnsi="Times New Roman" w:cs="Times New Roman"/>
        </w:rPr>
      </w:pPr>
      <w:r w:rsidRPr="002D24FC">
        <w:rPr>
          <w:rFonts w:ascii="Times New Roman" w:hAnsi="Times New Roman" w:cs="Times New Roman"/>
        </w:rPr>
        <w:t>ПОСТАНОВЛЕНИЕ</w:t>
      </w:r>
    </w:p>
    <w:p w:rsidR="002D24FC" w:rsidRPr="002D24FC" w:rsidRDefault="002D24FC" w:rsidP="002D24FC">
      <w:pPr>
        <w:spacing w:after="0" w:line="240" w:lineRule="auto"/>
        <w:jc w:val="center"/>
        <w:rPr>
          <w:rFonts w:ascii="Times New Roman" w:hAnsi="Times New Roman" w:cs="Times New Roman"/>
        </w:rPr>
      </w:pP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 xml:space="preserve">от 28 августа  2023г.                                                                       </w:t>
      </w:r>
      <w:r w:rsidR="00293158">
        <w:rPr>
          <w:rFonts w:ascii="Times New Roman" w:hAnsi="Times New Roman" w:cs="Times New Roman"/>
        </w:rPr>
        <w:t xml:space="preserve">                         </w:t>
      </w:r>
      <w:r w:rsidRPr="002D24FC">
        <w:rPr>
          <w:rFonts w:ascii="Times New Roman" w:hAnsi="Times New Roman" w:cs="Times New Roman"/>
        </w:rPr>
        <w:t xml:space="preserve">   № 367</w:t>
      </w:r>
    </w:p>
    <w:p w:rsidR="002D24FC" w:rsidRPr="002D24FC" w:rsidRDefault="002D24FC" w:rsidP="002D24FC">
      <w:pPr>
        <w:spacing w:after="0" w:line="240" w:lineRule="auto"/>
        <w:rPr>
          <w:rFonts w:ascii="Times New Roman" w:hAnsi="Times New Roman" w:cs="Times New Roman"/>
        </w:rPr>
      </w:pPr>
    </w:p>
    <w:p w:rsidR="002D24FC" w:rsidRPr="002D24FC" w:rsidRDefault="002D24FC" w:rsidP="002D24FC">
      <w:pPr>
        <w:spacing w:after="0" w:line="240" w:lineRule="auto"/>
        <w:jc w:val="center"/>
        <w:rPr>
          <w:rFonts w:ascii="Times New Roman" w:hAnsi="Times New Roman" w:cs="Times New Roman"/>
        </w:rPr>
      </w:pPr>
      <w:r w:rsidRPr="002D24FC">
        <w:rPr>
          <w:rFonts w:ascii="Times New Roman" w:hAnsi="Times New Roman" w:cs="Times New Roman"/>
        </w:rPr>
        <w:t>с. Большое Игнатово</w:t>
      </w:r>
    </w:p>
    <w:p w:rsidR="002D24FC" w:rsidRPr="002D24FC" w:rsidRDefault="002D24FC" w:rsidP="002D24FC">
      <w:pPr>
        <w:spacing w:after="0" w:line="240" w:lineRule="auto"/>
        <w:rPr>
          <w:rFonts w:ascii="Times New Roman" w:hAnsi="Times New Roman" w:cs="Times New Roman"/>
        </w:rPr>
      </w:pP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О внесении  изменений в постановление Администрации</w:t>
      </w: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 xml:space="preserve">Большеигнатовского муниципального района </w:t>
      </w: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 xml:space="preserve">Республики Мордовия от 06 мая 2015 г. №159  </w:t>
      </w:r>
    </w:p>
    <w:p w:rsidR="002D24FC" w:rsidRPr="002D24FC" w:rsidRDefault="002D24FC" w:rsidP="002D24FC">
      <w:pPr>
        <w:tabs>
          <w:tab w:val="left" w:pos="-2552"/>
          <w:tab w:val="right" w:pos="10632"/>
        </w:tabs>
        <w:spacing w:after="0" w:line="240" w:lineRule="auto"/>
        <w:rPr>
          <w:rFonts w:ascii="Times New Roman" w:hAnsi="Times New Roman" w:cs="Times New Roman"/>
          <w:spacing w:val="8"/>
        </w:rPr>
      </w:pPr>
      <w:r w:rsidRPr="002D24FC">
        <w:rPr>
          <w:rFonts w:ascii="Times New Roman" w:hAnsi="Times New Roman" w:cs="Times New Roman"/>
        </w:rPr>
        <w:t xml:space="preserve">«Об утверждении  </w:t>
      </w:r>
      <w:r w:rsidRPr="002D24FC">
        <w:rPr>
          <w:rFonts w:ascii="Times New Roman" w:hAnsi="Times New Roman" w:cs="Times New Roman"/>
          <w:spacing w:val="8"/>
        </w:rPr>
        <w:t xml:space="preserve">муниципальной  программы </w:t>
      </w:r>
    </w:p>
    <w:p w:rsidR="00EF1613" w:rsidRDefault="002D24FC" w:rsidP="002D24FC">
      <w:pPr>
        <w:spacing w:after="0" w:line="240" w:lineRule="auto"/>
        <w:rPr>
          <w:rFonts w:ascii="Times New Roman" w:hAnsi="Times New Roman" w:cs="Times New Roman"/>
        </w:rPr>
      </w:pPr>
      <w:r w:rsidRPr="002D24FC">
        <w:rPr>
          <w:rFonts w:ascii="Times New Roman" w:hAnsi="Times New Roman" w:cs="Times New Roman"/>
        </w:rPr>
        <w:t xml:space="preserve">«Социальная профилактика правонарушений на территории </w:t>
      </w: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Большеигнатовского муниципального  района  на 2015-2025 годы»</w:t>
      </w:r>
    </w:p>
    <w:p w:rsidR="002D24FC" w:rsidRPr="002D24FC" w:rsidRDefault="002D24FC" w:rsidP="002D24FC">
      <w:pPr>
        <w:spacing w:after="0" w:line="240" w:lineRule="auto"/>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b/>
        </w:rPr>
      </w:pPr>
      <w:r w:rsidRPr="002D24FC">
        <w:rPr>
          <w:rFonts w:ascii="Times New Roman" w:hAnsi="Times New Roman" w:cs="Times New Roman"/>
        </w:rPr>
        <w:t xml:space="preserve">          Администрация Большеигнатовского муниципального района   </w:t>
      </w:r>
      <w:r w:rsidRPr="002D24FC">
        <w:rPr>
          <w:rFonts w:ascii="Times New Roman" w:hAnsi="Times New Roman" w:cs="Times New Roman"/>
          <w:b/>
        </w:rPr>
        <w:t>постановляет:</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          1.Внести в постановление Администрации Большеигнатовского муниципального района Республики Мордовия от  06 мая 2015 г. №159  </w:t>
      </w:r>
    </w:p>
    <w:p w:rsidR="002D24FC" w:rsidRPr="002D24FC" w:rsidRDefault="002D24FC" w:rsidP="002D24FC">
      <w:pPr>
        <w:tabs>
          <w:tab w:val="left" w:pos="-2552"/>
          <w:tab w:val="right" w:pos="10632"/>
        </w:tabs>
        <w:spacing w:after="0" w:line="240" w:lineRule="auto"/>
        <w:jc w:val="both"/>
        <w:rPr>
          <w:rFonts w:ascii="Times New Roman" w:hAnsi="Times New Roman" w:cs="Times New Roman"/>
        </w:rPr>
      </w:pPr>
      <w:r w:rsidRPr="002D24FC">
        <w:rPr>
          <w:rFonts w:ascii="Times New Roman" w:hAnsi="Times New Roman" w:cs="Times New Roman"/>
        </w:rPr>
        <w:t xml:space="preserve">«Об утверждении  </w:t>
      </w:r>
      <w:r w:rsidRPr="002D24FC">
        <w:rPr>
          <w:rFonts w:ascii="Times New Roman" w:hAnsi="Times New Roman" w:cs="Times New Roman"/>
          <w:spacing w:val="8"/>
        </w:rPr>
        <w:t xml:space="preserve">муниципальной  программы </w:t>
      </w:r>
      <w:r w:rsidRPr="002D24FC">
        <w:rPr>
          <w:rFonts w:ascii="Times New Roman" w:hAnsi="Times New Roman" w:cs="Times New Roman"/>
        </w:rPr>
        <w:t>«Социальная профилактика правонарушений на территории Большеигнатовского муниципального  района  на 2015-2026 годы»  изменения следующего содержания:</w:t>
      </w:r>
    </w:p>
    <w:p w:rsidR="002D24FC" w:rsidRPr="002D24FC" w:rsidRDefault="002D24FC" w:rsidP="002D24FC">
      <w:pPr>
        <w:tabs>
          <w:tab w:val="left" w:pos="-2552"/>
          <w:tab w:val="right" w:pos="10632"/>
        </w:tabs>
        <w:spacing w:after="0" w:line="240" w:lineRule="auto"/>
        <w:jc w:val="both"/>
        <w:rPr>
          <w:rFonts w:ascii="Times New Roman" w:hAnsi="Times New Roman" w:cs="Times New Roman"/>
        </w:rPr>
      </w:pPr>
      <w:r w:rsidRPr="002D24FC">
        <w:rPr>
          <w:rFonts w:ascii="Times New Roman" w:hAnsi="Times New Roman" w:cs="Times New Roman"/>
        </w:rPr>
        <w:t xml:space="preserve">          1.1.   В наименовании слова «2015-202 5годы»</w:t>
      </w:r>
      <w:r w:rsidRPr="002D24FC">
        <w:rPr>
          <w:rFonts w:ascii="Times New Roman" w:hAnsi="Times New Roman" w:cs="Times New Roman"/>
          <w:spacing w:val="8"/>
        </w:rPr>
        <w:t xml:space="preserve"> </w:t>
      </w:r>
      <w:r w:rsidRPr="002D24FC">
        <w:rPr>
          <w:rFonts w:ascii="Times New Roman" w:hAnsi="Times New Roman" w:cs="Times New Roman"/>
        </w:rPr>
        <w:t>заменить словами «2015-2026 годы»;</w:t>
      </w:r>
    </w:p>
    <w:p w:rsidR="002D24FC" w:rsidRPr="002D24FC" w:rsidRDefault="002D24FC" w:rsidP="002D24FC">
      <w:pPr>
        <w:tabs>
          <w:tab w:val="left" w:pos="-2552"/>
          <w:tab w:val="right" w:pos="10632"/>
        </w:tabs>
        <w:spacing w:after="0" w:line="240" w:lineRule="auto"/>
        <w:jc w:val="both"/>
        <w:rPr>
          <w:rFonts w:ascii="Times New Roman" w:hAnsi="Times New Roman" w:cs="Times New Roman"/>
        </w:rPr>
      </w:pPr>
      <w:r w:rsidRPr="002D24FC">
        <w:rPr>
          <w:rFonts w:ascii="Times New Roman" w:hAnsi="Times New Roman" w:cs="Times New Roman"/>
        </w:rPr>
        <w:t xml:space="preserve">           1.2.    В пункте 1 слова  «2015-2025 годы»</w:t>
      </w:r>
      <w:r w:rsidRPr="002D24FC">
        <w:rPr>
          <w:rFonts w:ascii="Times New Roman" w:hAnsi="Times New Roman" w:cs="Times New Roman"/>
          <w:spacing w:val="8"/>
        </w:rPr>
        <w:t xml:space="preserve"> </w:t>
      </w:r>
      <w:r w:rsidRPr="002D24FC">
        <w:rPr>
          <w:rFonts w:ascii="Times New Roman" w:hAnsi="Times New Roman" w:cs="Times New Roman"/>
        </w:rPr>
        <w:t>заменить словами  «2015-2026 годы».</w:t>
      </w:r>
    </w:p>
    <w:p w:rsidR="002D24FC" w:rsidRPr="002D24FC" w:rsidRDefault="002D24FC" w:rsidP="002D24FC">
      <w:pPr>
        <w:widowControl w:val="0"/>
        <w:spacing w:after="0" w:line="240" w:lineRule="auto"/>
        <w:jc w:val="both"/>
        <w:rPr>
          <w:rFonts w:ascii="Times New Roman" w:hAnsi="Times New Roman" w:cs="Times New Roman"/>
        </w:rPr>
      </w:pPr>
      <w:r w:rsidRPr="002D24FC">
        <w:rPr>
          <w:rFonts w:ascii="Times New Roman" w:hAnsi="Times New Roman" w:cs="Times New Roman"/>
        </w:rPr>
        <w:t xml:space="preserve">          1.3. Муниципальную программу «Социальная профилактика правонарушений на территории Большеигнатовского муниципального  района  на 2015-2026 годы», утвержденную постановлением Администрации Большеигнатовского муниципального района от 06 мая 2015 г. №159, изложить в следующей редакции (прилагается).</w:t>
      </w:r>
    </w:p>
    <w:p w:rsidR="002D24FC" w:rsidRPr="002D24FC" w:rsidRDefault="002D24FC" w:rsidP="002D24FC">
      <w:pPr>
        <w:spacing w:after="0" w:line="240" w:lineRule="auto"/>
        <w:ind w:firstLine="709"/>
        <w:jc w:val="both"/>
        <w:rPr>
          <w:rFonts w:ascii="Times New Roman" w:hAnsi="Times New Roman" w:cs="Times New Roman"/>
        </w:rPr>
      </w:pPr>
      <w:r w:rsidRPr="002D24FC">
        <w:rPr>
          <w:rFonts w:ascii="Times New Roman" w:eastAsia="Calibri" w:hAnsi="Times New Roman" w:cs="Times New Roman"/>
          <w:color w:val="000000"/>
        </w:rPr>
        <w:t xml:space="preserve"> </w:t>
      </w:r>
      <w:r w:rsidRPr="002D24FC">
        <w:rPr>
          <w:rFonts w:ascii="Times New Roman" w:hAnsi="Times New Roman" w:cs="Times New Roman"/>
        </w:rPr>
        <w:t>2.  Настоящее постановление вступает в силу после дня официального опубликования (обнародования).</w:t>
      </w:r>
    </w:p>
    <w:p w:rsidR="002D24FC" w:rsidRPr="002D24FC" w:rsidRDefault="002D24FC" w:rsidP="002D24FC">
      <w:pPr>
        <w:spacing w:after="0" w:line="240" w:lineRule="auto"/>
        <w:rPr>
          <w:rFonts w:ascii="Times New Roman" w:hAnsi="Times New Roman" w:cs="Times New Roman"/>
        </w:rPr>
      </w:pPr>
    </w:p>
    <w:p w:rsidR="002D24FC" w:rsidRPr="002D24FC" w:rsidRDefault="002D24FC" w:rsidP="002D24FC">
      <w:pPr>
        <w:spacing w:after="0" w:line="240" w:lineRule="auto"/>
        <w:rPr>
          <w:rFonts w:ascii="Times New Roman" w:hAnsi="Times New Roman" w:cs="Times New Roman"/>
        </w:rPr>
      </w:pPr>
      <w:r w:rsidRPr="002D24FC">
        <w:rPr>
          <w:rFonts w:ascii="Times New Roman" w:hAnsi="Times New Roman" w:cs="Times New Roman"/>
        </w:rPr>
        <w:t>Глава Большеигнатовского</w:t>
      </w:r>
    </w:p>
    <w:p w:rsidR="002D24FC" w:rsidRPr="002D24FC" w:rsidRDefault="002D24FC" w:rsidP="002D24FC">
      <w:pPr>
        <w:spacing w:after="0" w:line="240" w:lineRule="auto"/>
        <w:rPr>
          <w:rFonts w:ascii="Times New Roman" w:eastAsia="Calibri" w:hAnsi="Times New Roman" w:cs="Times New Roman"/>
          <w:lang w:eastAsia="en-US"/>
        </w:rPr>
      </w:pPr>
      <w:r w:rsidRPr="002D24FC">
        <w:rPr>
          <w:rFonts w:ascii="Times New Roman" w:hAnsi="Times New Roman" w:cs="Times New Roman"/>
        </w:rPr>
        <w:t xml:space="preserve">муниципального района                                                             </w:t>
      </w:r>
      <w:r w:rsidR="00293158">
        <w:rPr>
          <w:rFonts w:ascii="Times New Roman" w:hAnsi="Times New Roman" w:cs="Times New Roman"/>
        </w:rPr>
        <w:t xml:space="preserve">                          </w:t>
      </w:r>
      <w:r w:rsidRPr="002D24FC">
        <w:rPr>
          <w:rFonts w:ascii="Times New Roman" w:hAnsi="Times New Roman" w:cs="Times New Roman"/>
        </w:rPr>
        <w:t xml:space="preserve">     Т.Н. Полозова</w:t>
      </w:r>
    </w:p>
    <w:p w:rsidR="002D24FC" w:rsidRPr="002D24FC" w:rsidRDefault="002D24FC" w:rsidP="004F446E">
      <w:pPr>
        <w:spacing w:after="0" w:line="240" w:lineRule="auto"/>
        <w:ind w:right="-383"/>
        <w:rPr>
          <w:rFonts w:ascii="Times New Roman" w:hAnsi="Times New Roman" w:cs="Times New Roman"/>
        </w:rPr>
      </w:pPr>
      <w:r w:rsidRPr="002D24FC">
        <w:rPr>
          <w:rFonts w:ascii="Times New Roman" w:hAnsi="Times New Roman" w:cs="Times New Roman"/>
        </w:rPr>
        <w:t xml:space="preserve">                               </w:t>
      </w:r>
      <w:r>
        <w:rPr>
          <w:rFonts w:ascii="Times New Roman" w:hAnsi="Times New Roman" w:cs="Times New Roman"/>
        </w:rPr>
        <w:t xml:space="preserve">                              </w:t>
      </w:r>
      <w:r w:rsidRPr="002D24FC">
        <w:rPr>
          <w:rFonts w:ascii="Times New Roman" w:hAnsi="Times New Roman" w:cs="Times New Roman"/>
        </w:rPr>
        <w:t xml:space="preserve">                                                           </w:t>
      </w:r>
    </w:p>
    <w:p w:rsidR="002D24FC" w:rsidRPr="002D24FC" w:rsidRDefault="002D24FC" w:rsidP="002D24FC">
      <w:pPr>
        <w:spacing w:after="0" w:line="240" w:lineRule="auto"/>
        <w:ind w:right="43"/>
        <w:jc w:val="right"/>
        <w:rPr>
          <w:rFonts w:ascii="Times New Roman" w:hAnsi="Times New Roman" w:cs="Times New Roman"/>
        </w:rPr>
      </w:pPr>
      <w:r w:rsidRPr="002D24FC">
        <w:rPr>
          <w:rFonts w:ascii="Times New Roman" w:hAnsi="Times New Roman" w:cs="Times New Roman"/>
        </w:rPr>
        <w:t xml:space="preserve">                                                                                                Утвержденный</w:t>
      </w:r>
      <w:r>
        <w:rPr>
          <w:rFonts w:ascii="Times New Roman" w:hAnsi="Times New Roman" w:cs="Times New Roman"/>
        </w:rPr>
        <w:t xml:space="preserve"> </w:t>
      </w:r>
      <w:r w:rsidRPr="002D24FC">
        <w:rPr>
          <w:rFonts w:ascii="Times New Roman" w:hAnsi="Times New Roman" w:cs="Times New Roman"/>
        </w:rPr>
        <w:t>постановлением</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Администрации  Большеигнатовского муниципального </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района  «О внесении  изменений в постановление </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Администрации</w:t>
      </w:r>
      <w:r>
        <w:rPr>
          <w:rFonts w:ascii="Times New Roman" w:hAnsi="Times New Roman" w:cs="Times New Roman"/>
        </w:rPr>
        <w:t xml:space="preserve"> </w:t>
      </w:r>
      <w:r w:rsidRPr="002D24FC">
        <w:rPr>
          <w:rFonts w:ascii="Times New Roman" w:hAnsi="Times New Roman" w:cs="Times New Roman"/>
        </w:rPr>
        <w:t xml:space="preserve">Большеигнатовского муниципального района </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Республики Мордовия от  06 мая 2015 года №159  </w:t>
      </w:r>
    </w:p>
    <w:p w:rsidR="002D24FC" w:rsidRPr="002D24FC" w:rsidRDefault="002D24FC" w:rsidP="002D24FC">
      <w:pPr>
        <w:tabs>
          <w:tab w:val="left" w:pos="-2552"/>
          <w:tab w:val="right" w:pos="10632"/>
        </w:tabs>
        <w:spacing w:after="0" w:line="240" w:lineRule="auto"/>
        <w:jc w:val="right"/>
        <w:rPr>
          <w:rFonts w:ascii="Times New Roman" w:hAnsi="Times New Roman" w:cs="Times New Roman"/>
          <w:spacing w:val="8"/>
        </w:rPr>
      </w:pPr>
      <w:r w:rsidRPr="002D24FC">
        <w:rPr>
          <w:rFonts w:ascii="Times New Roman" w:hAnsi="Times New Roman" w:cs="Times New Roman"/>
        </w:rPr>
        <w:t xml:space="preserve">«Об утверждении  </w:t>
      </w:r>
      <w:r w:rsidRPr="002D24FC">
        <w:rPr>
          <w:rFonts w:ascii="Times New Roman" w:hAnsi="Times New Roman" w:cs="Times New Roman"/>
          <w:spacing w:val="8"/>
        </w:rPr>
        <w:t xml:space="preserve">муниципальной  программы </w:t>
      </w:r>
    </w:p>
    <w:p w:rsid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«Социальная профилактика правонарушений на территории</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 Большеигнатовского муниципального  района  на 2015-2026 годы»</w:t>
      </w:r>
    </w:p>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                                                                     от  </w:t>
      </w:r>
      <w:r>
        <w:rPr>
          <w:rFonts w:ascii="Times New Roman" w:hAnsi="Times New Roman" w:cs="Times New Roman"/>
        </w:rPr>
        <w:t>28.08.2023 г</w:t>
      </w:r>
      <w:r w:rsidRPr="002D24FC">
        <w:rPr>
          <w:rFonts w:ascii="Times New Roman" w:hAnsi="Times New Roman" w:cs="Times New Roman"/>
        </w:rPr>
        <w:t xml:space="preserve">  № </w:t>
      </w:r>
      <w:r>
        <w:rPr>
          <w:rFonts w:ascii="Times New Roman" w:hAnsi="Times New Roman" w:cs="Times New Roman"/>
        </w:rPr>
        <w:t>367</w:t>
      </w:r>
      <w:r w:rsidRPr="002D24FC">
        <w:rPr>
          <w:rFonts w:ascii="Times New Roman" w:hAnsi="Times New Roman" w:cs="Times New Roman"/>
        </w:rPr>
        <w:t xml:space="preserve">                                      </w:t>
      </w:r>
    </w:p>
    <w:tbl>
      <w:tblPr>
        <w:tblW w:w="0" w:type="auto"/>
        <w:tblLook w:val="01E0" w:firstRow="1" w:lastRow="1" w:firstColumn="1" w:lastColumn="1" w:noHBand="0" w:noVBand="0"/>
      </w:tblPr>
      <w:tblGrid>
        <w:gridCol w:w="3119"/>
        <w:gridCol w:w="2374"/>
        <w:gridCol w:w="3696"/>
      </w:tblGrid>
      <w:tr w:rsidR="002D24FC" w:rsidRPr="002D24FC" w:rsidTr="002D24FC">
        <w:tc>
          <w:tcPr>
            <w:tcW w:w="3119" w:type="dxa"/>
          </w:tcPr>
          <w:p w:rsidR="002D24FC" w:rsidRPr="002D24FC" w:rsidRDefault="002D24FC" w:rsidP="002D24FC">
            <w:pPr>
              <w:spacing w:after="0" w:line="240" w:lineRule="auto"/>
              <w:jc w:val="right"/>
              <w:rPr>
                <w:rFonts w:ascii="Times New Roman" w:hAnsi="Times New Roman" w:cs="Times New Roman"/>
              </w:rPr>
            </w:pPr>
            <w:r w:rsidRPr="002D24FC">
              <w:rPr>
                <w:rFonts w:ascii="Times New Roman" w:hAnsi="Times New Roman" w:cs="Times New Roman"/>
              </w:rPr>
              <w:t xml:space="preserve">                </w:t>
            </w:r>
          </w:p>
        </w:tc>
        <w:tc>
          <w:tcPr>
            <w:tcW w:w="2374" w:type="dxa"/>
          </w:tcPr>
          <w:p w:rsidR="002D24FC" w:rsidRPr="002D24FC" w:rsidRDefault="002D24FC" w:rsidP="002D24FC">
            <w:pPr>
              <w:spacing w:after="0" w:line="240" w:lineRule="auto"/>
              <w:jc w:val="right"/>
              <w:rPr>
                <w:rFonts w:ascii="Times New Roman" w:hAnsi="Times New Roman" w:cs="Times New Roman"/>
              </w:rPr>
            </w:pPr>
          </w:p>
        </w:tc>
        <w:tc>
          <w:tcPr>
            <w:tcW w:w="3696" w:type="dxa"/>
            <w:hideMark/>
          </w:tcPr>
          <w:p w:rsidR="002D24FC" w:rsidRPr="002D24FC" w:rsidRDefault="002D24FC" w:rsidP="002D24FC">
            <w:pPr>
              <w:spacing w:after="0" w:line="240" w:lineRule="auto"/>
              <w:jc w:val="right"/>
              <w:rPr>
                <w:rFonts w:ascii="Times New Roman" w:hAnsi="Times New Roman" w:cs="Times New Roman"/>
              </w:rPr>
            </w:pPr>
          </w:p>
        </w:tc>
      </w:tr>
    </w:tbl>
    <w:p w:rsidR="002D24FC" w:rsidRPr="002D24FC" w:rsidRDefault="002D24FC" w:rsidP="002D24FC">
      <w:pPr>
        <w:spacing w:after="0" w:line="240" w:lineRule="auto"/>
        <w:jc w:val="center"/>
        <w:rPr>
          <w:rFonts w:ascii="Times New Roman" w:hAnsi="Times New Roman" w:cs="Times New Roman"/>
          <w:b/>
        </w:rPr>
      </w:pPr>
      <w:r w:rsidRPr="002D24FC">
        <w:rPr>
          <w:rFonts w:ascii="Times New Roman" w:hAnsi="Times New Roman" w:cs="Times New Roman"/>
          <w:b/>
        </w:rPr>
        <w:t>ПАСПОРТ</w:t>
      </w:r>
    </w:p>
    <w:p w:rsidR="002D24FC" w:rsidRPr="002D24FC" w:rsidRDefault="002D24FC" w:rsidP="002D24FC">
      <w:pPr>
        <w:spacing w:after="0" w:line="240" w:lineRule="auto"/>
        <w:jc w:val="center"/>
        <w:rPr>
          <w:rFonts w:ascii="Times New Roman" w:hAnsi="Times New Roman" w:cs="Times New Roman"/>
          <w:b/>
        </w:rPr>
      </w:pPr>
      <w:r w:rsidRPr="002D24FC">
        <w:rPr>
          <w:rFonts w:ascii="Times New Roman" w:hAnsi="Times New Roman" w:cs="Times New Roman"/>
          <w:b/>
        </w:rPr>
        <w:t>Муниципальной программы «Социальная  профилактика правонарушений на территории Большеигнатовского муниципального района РМ на 2015-2026гг.</w:t>
      </w:r>
    </w:p>
    <w:tbl>
      <w:tblPr>
        <w:tblpPr w:leftFromText="180" w:rightFromText="180" w:vertAnchor="text" w:horzAnchor="margin" w:tblpXSpec="center" w:tblpY="192"/>
        <w:tblW w:w="10012" w:type="dxa"/>
        <w:tblLook w:val="01E0" w:firstRow="1" w:lastRow="1" w:firstColumn="1" w:lastColumn="1" w:noHBand="0" w:noVBand="0"/>
      </w:tblPr>
      <w:tblGrid>
        <w:gridCol w:w="3528"/>
        <w:gridCol w:w="6484"/>
      </w:tblGrid>
      <w:tr w:rsidR="002D24FC" w:rsidRPr="002D24FC" w:rsidTr="002D24FC">
        <w:tc>
          <w:tcPr>
            <w:tcW w:w="3528"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Наименование программы</w:t>
            </w:r>
          </w:p>
        </w:tc>
        <w:tc>
          <w:tcPr>
            <w:tcW w:w="6484"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Муниципальная программа «Социальная  профилактика правонарушений на территории Большеигнатовского муниципального района РМ на 2015-2026 гг.»</w:t>
            </w:r>
          </w:p>
        </w:tc>
      </w:tr>
      <w:tr w:rsidR="002D24FC" w:rsidRPr="002D24FC" w:rsidTr="002D24FC">
        <w:tc>
          <w:tcPr>
            <w:tcW w:w="3528"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Заказчик программы</w:t>
            </w:r>
          </w:p>
        </w:tc>
        <w:tc>
          <w:tcPr>
            <w:tcW w:w="6484"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Администрация Большеигнатовского муниципального района </w:t>
            </w:r>
          </w:p>
        </w:tc>
      </w:tr>
      <w:tr w:rsidR="002D24FC" w:rsidRPr="002D24FC" w:rsidTr="002D24FC">
        <w:tc>
          <w:tcPr>
            <w:tcW w:w="3528"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Основные разработчики программы</w:t>
            </w:r>
          </w:p>
        </w:tc>
        <w:tc>
          <w:tcPr>
            <w:tcW w:w="6484"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Управление по социальной работе Администрации Большеигнатовского муниципального района, ПП №7 по обслуживанию Большеигнатовского района ММО МВД РФ </w:t>
            </w:r>
            <w:r w:rsidRPr="002D24FC">
              <w:rPr>
                <w:rFonts w:ascii="Times New Roman" w:hAnsi="Times New Roman" w:cs="Times New Roman"/>
              </w:rPr>
              <w:lastRenderedPageBreak/>
              <w:t xml:space="preserve">«Ичалковский»  </w:t>
            </w:r>
          </w:p>
        </w:tc>
      </w:tr>
      <w:tr w:rsidR="002D24FC" w:rsidRPr="002D24FC" w:rsidTr="002D24FC">
        <w:tc>
          <w:tcPr>
            <w:tcW w:w="3528"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lastRenderedPageBreak/>
              <w:t>Основная цель программы</w:t>
            </w: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Основные задачи программы</w:t>
            </w:r>
          </w:p>
        </w:tc>
        <w:tc>
          <w:tcPr>
            <w:tcW w:w="6484"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Обеспечение контроля над криминальной ситуацией в Большеигнатовском муниципальном районе, сосредоточение всех имеющихся сил и средств на борьбе с террористической угрозой, преступлениями экстремисткой направленности, преступностью в сфере экономики, снижение доли особо тяжких и тяжких преступлений, имущественных преступлений, профилактики преступлений против личности, создание обстановки спокойствия на улицах и в иных общественных местах. </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Выработка и реализация системы защиты граждан от правонарушений;</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Повышение ответственности  за состояние правопорядка всех звеньев правоохранительной системы;</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Восстановление доверия общественности к правоохранительным органам;</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Формирование системы профилактики правонарушений;</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Повышение уровня общественной  безопасности, результативности борьбы с преступностью, защита общественного порядка, жизни, здоровья, имущественных и иных прав граждан, общественных и государственных интересов от преступных посягательств.  </w:t>
            </w:r>
          </w:p>
        </w:tc>
      </w:tr>
      <w:tr w:rsidR="002D24FC" w:rsidRPr="002D24FC" w:rsidTr="002D24FC">
        <w:tc>
          <w:tcPr>
            <w:tcW w:w="3528"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Сроки реализации </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программы</w:t>
            </w: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Исполнители основных мероприятий программы</w:t>
            </w: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Предполагаемый объем и источники финансирования.</w:t>
            </w:r>
          </w:p>
          <w:p w:rsidR="002D24FC" w:rsidRPr="002D24FC" w:rsidRDefault="002D24FC" w:rsidP="002D24FC">
            <w:pPr>
              <w:tabs>
                <w:tab w:val="left" w:pos="0"/>
              </w:tabs>
              <w:spacing w:after="0" w:line="240" w:lineRule="auto"/>
              <w:jc w:val="both"/>
              <w:rPr>
                <w:rFonts w:ascii="Times New Roman" w:hAnsi="Times New Roman" w:cs="Times New Roman"/>
              </w:rPr>
            </w:pPr>
          </w:p>
        </w:tc>
        <w:tc>
          <w:tcPr>
            <w:tcW w:w="6484"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2015-2026 годы.</w:t>
            </w: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color w:val="212529"/>
              </w:rPr>
            </w:pPr>
            <w:r w:rsidRPr="002D24FC">
              <w:rPr>
                <w:rFonts w:ascii="Times New Roman" w:hAnsi="Times New Roman" w:cs="Times New Roman"/>
              </w:rPr>
              <w:t xml:space="preserve">Управление по социальной работе Администрации Большеигнатовского муниципального района, комиссия по делам несовершеннолетних и защите их прав Большеигнатовского муниципального района, ПП №7 по обслуживанию Большеигнатовского района ММО МВД РФ «Ичалковский», </w:t>
            </w:r>
            <w:r w:rsidRPr="002D24FC">
              <w:rPr>
                <w:rFonts w:ascii="Times New Roman" w:hAnsi="Times New Roman" w:cs="Times New Roman"/>
                <w:bCs/>
                <w:color w:val="212529"/>
              </w:rPr>
              <w:t>Отдел содействия занятости населения по Большеигнатовскому району</w:t>
            </w:r>
            <w:r w:rsidRPr="002D24FC">
              <w:rPr>
                <w:rFonts w:ascii="Times New Roman" w:hAnsi="Times New Roman" w:cs="Times New Roman"/>
                <w:color w:val="212529"/>
              </w:rPr>
              <w:t>,</w:t>
            </w:r>
            <w:r w:rsidRPr="002D24FC">
              <w:rPr>
                <w:rFonts w:ascii="Times New Roman" w:hAnsi="Times New Roman" w:cs="Times New Roman"/>
              </w:rPr>
              <w:t xml:space="preserve">  ГКУ «Социальная защита населения по Большеигнатовскому муниципальному району РМ»,  органы местного самоуправления сельских поселений Большеигнатовского муниципального района.</w:t>
            </w:r>
          </w:p>
          <w:p w:rsidR="002D24FC" w:rsidRPr="002D24FC" w:rsidRDefault="002D24FC" w:rsidP="002D24FC">
            <w:pPr>
              <w:spacing w:after="0" w:line="240" w:lineRule="auto"/>
              <w:jc w:val="both"/>
              <w:rPr>
                <w:rFonts w:ascii="Times New Roman" w:hAnsi="Times New Roman" w:cs="Times New Roman"/>
              </w:rPr>
            </w:pP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Предполагается финансирование программы за счет средств районного бюджета в сумме:</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2015г  -  140,8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2016г. -  140,6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2017г. -  83,8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2018г. -  255,0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2019г. -  153,0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2020г. -  169,7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2021г. -  85,7 тыс. 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2022г. -  180,7 тыс.руб.;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2023г. -  188,7 тыс.руб.;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2024г.-   193,7 тыс.руб.;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2025г.-   197,5 тыс.руб.</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2026г.-   197,5 тыс.руб</w:t>
            </w:r>
          </w:p>
          <w:p w:rsidR="002D24FC" w:rsidRPr="002D24FC" w:rsidRDefault="002D24FC" w:rsidP="002D24FC">
            <w:pPr>
              <w:spacing w:after="0" w:line="240" w:lineRule="auto"/>
              <w:jc w:val="both"/>
              <w:rPr>
                <w:rFonts w:ascii="Times New Roman" w:hAnsi="Times New Roman" w:cs="Times New Roman"/>
                <w:color w:val="FF0000"/>
              </w:rPr>
            </w:pPr>
            <w:r w:rsidRPr="002D24FC">
              <w:rPr>
                <w:rFonts w:ascii="Times New Roman" w:hAnsi="Times New Roman" w:cs="Times New Roman"/>
              </w:rPr>
              <w:t>Итого: 1 916,8 тыс. тыс. рублей</w:t>
            </w:r>
          </w:p>
        </w:tc>
      </w:tr>
      <w:tr w:rsidR="002D24FC" w:rsidRPr="002D24FC" w:rsidTr="002D24FC">
        <w:tc>
          <w:tcPr>
            <w:tcW w:w="3528"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 Контроль за реализацией   программы</w:t>
            </w:r>
          </w:p>
        </w:tc>
        <w:tc>
          <w:tcPr>
            <w:tcW w:w="6484" w:type="dxa"/>
            <w:hideMark/>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Контроль за реализацией программы осуществляет Администрация Большеигнатовского муниципального района.</w:t>
            </w:r>
          </w:p>
        </w:tc>
      </w:tr>
      <w:tr w:rsidR="002D24FC" w:rsidRPr="002D24FC" w:rsidTr="002D24FC">
        <w:tc>
          <w:tcPr>
            <w:tcW w:w="3528"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Основные мероприятия  </w:t>
            </w:r>
          </w:p>
        </w:tc>
        <w:tc>
          <w:tcPr>
            <w:tcW w:w="6484"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Формирование здорового образа жизни  и     развитие физкультурно-спортивной активности  населения.</w:t>
            </w:r>
          </w:p>
          <w:p w:rsidR="002D24FC" w:rsidRPr="002D24FC" w:rsidRDefault="002D24FC" w:rsidP="002D24FC">
            <w:pPr>
              <w:pStyle w:val="ConsPlusNormal"/>
              <w:widowControl/>
              <w:ind w:firstLine="0"/>
              <w:jc w:val="both"/>
              <w:rPr>
                <w:rFonts w:ascii="Times New Roman" w:hAnsi="Times New Roman"/>
                <w:sz w:val="22"/>
                <w:szCs w:val="22"/>
              </w:rPr>
            </w:pPr>
            <w:r w:rsidRPr="002D24FC">
              <w:rPr>
                <w:rFonts w:ascii="Times New Roman" w:hAnsi="Times New Roman"/>
                <w:sz w:val="22"/>
                <w:szCs w:val="22"/>
              </w:rPr>
              <w:t>Мероприятия по профилактике правонарушений   несовершеннолетних  и преступлений против них.</w:t>
            </w:r>
          </w:p>
          <w:p w:rsidR="002D24FC" w:rsidRPr="002D24FC" w:rsidRDefault="002D24FC" w:rsidP="002D24FC">
            <w:pPr>
              <w:pStyle w:val="ConsPlusNormal"/>
              <w:widowControl/>
              <w:ind w:firstLine="0"/>
              <w:jc w:val="both"/>
              <w:rPr>
                <w:rFonts w:ascii="Times New Roman" w:hAnsi="Times New Roman"/>
                <w:sz w:val="22"/>
                <w:szCs w:val="22"/>
              </w:rPr>
            </w:pPr>
            <w:r w:rsidRPr="002D24FC">
              <w:rPr>
                <w:rFonts w:ascii="Times New Roman" w:hAnsi="Times New Roman"/>
                <w:sz w:val="22"/>
                <w:szCs w:val="22"/>
              </w:rPr>
              <w:t xml:space="preserve">Мероприятия по профилактике наркомании и алкоголизма; </w:t>
            </w:r>
            <w:r w:rsidRPr="002D24FC">
              <w:rPr>
                <w:rFonts w:ascii="Times New Roman" w:hAnsi="Times New Roman"/>
                <w:sz w:val="22"/>
                <w:szCs w:val="22"/>
              </w:rPr>
              <w:lastRenderedPageBreak/>
              <w:t>правонарушений, связанных  с незаконным оборотом наркотиков; профилактика ВИЧ-инфекции.</w:t>
            </w:r>
          </w:p>
          <w:p w:rsidR="002D24FC" w:rsidRPr="002D24FC" w:rsidRDefault="002D24FC" w:rsidP="002D24FC">
            <w:pPr>
              <w:pStyle w:val="af4"/>
              <w:spacing w:after="0" w:line="240" w:lineRule="auto"/>
              <w:jc w:val="both"/>
              <w:rPr>
                <w:rFonts w:ascii="Times New Roman" w:hAnsi="Times New Roman" w:cs="Times New Roman"/>
                <w:bCs/>
              </w:rPr>
            </w:pPr>
            <w:r w:rsidRPr="002D24FC">
              <w:rPr>
                <w:rFonts w:ascii="Times New Roman" w:hAnsi="Times New Roman" w:cs="Times New Roman"/>
                <w:bCs/>
              </w:rPr>
              <w:t>Мероприятия по профилактике терроризма и экстремизма.</w:t>
            </w:r>
          </w:p>
          <w:p w:rsidR="002D24FC" w:rsidRPr="002D24FC" w:rsidRDefault="002D24FC" w:rsidP="002D24FC">
            <w:pPr>
              <w:pStyle w:val="1"/>
              <w:spacing w:before="0" w:after="0"/>
              <w:jc w:val="both"/>
              <w:rPr>
                <w:rFonts w:ascii="Times New Roman" w:hAnsi="Times New Roman" w:cs="Times New Roman"/>
                <w:b w:val="0"/>
                <w:bCs w:val="0"/>
                <w:sz w:val="22"/>
                <w:szCs w:val="22"/>
              </w:rPr>
            </w:pPr>
            <w:r w:rsidRPr="002D24FC">
              <w:rPr>
                <w:rFonts w:ascii="Times New Roman" w:hAnsi="Times New Roman" w:cs="Times New Roman"/>
                <w:b w:val="0"/>
                <w:sz w:val="22"/>
                <w:szCs w:val="22"/>
              </w:rPr>
              <w:t>Мероприятия  по профилактике правонарушений в области обеспечения безопасности дорожного                   движения.</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 xml:space="preserve">Мероприятия по профилактике    правонарушений   среди  лиц,  отбывших   и (или) отбывающих                  наказание  в местах лишения свободы;   а  также  лиц,  осужденных  к   мерам наказания,   не              связанных   с   лишением   свободы. </w:t>
            </w:r>
          </w:p>
          <w:p w:rsidR="002D24FC" w:rsidRPr="002D24FC" w:rsidRDefault="002D24FC" w:rsidP="002D24FC">
            <w:pPr>
              <w:spacing w:after="0" w:line="240" w:lineRule="auto"/>
              <w:jc w:val="both"/>
              <w:rPr>
                <w:rFonts w:ascii="Times New Roman" w:hAnsi="Times New Roman" w:cs="Times New Roman"/>
              </w:rPr>
            </w:pPr>
          </w:p>
        </w:tc>
      </w:tr>
      <w:tr w:rsidR="002D24FC" w:rsidRPr="002D24FC" w:rsidTr="002D24FC">
        <w:tc>
          <w:tcPr>
            <w:tcW w:w="3528"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lastRenderedPageBreak/>
              <w:t>Целевые индикаторы</w:t>
            </w:r>
          </w:p>
        </w:tc>
        <w:tc>
          <w:tcPr>
            <w:tcW w:w="6484" w:type="dxa"/>
          </w:tcPr>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Предоставление  социальной помощи лицам,     освободившимся из мест лишения свободы и прибывшим в район.</w:t>
            </w:r>
          </w:p>
          <w:p w:rsidR="002D24FC" w:rsidRPr="002D24FC" w:rsidRDefault="002D24FC" w:rsidP="002D24FC">
            <w:pPr>
              <w:spacing w:after="0" w:line="240" w:lineRule="auto"/>
              <w:jc w:val="both"/>
              <w:rPr>
                <w:rFonts w:ascii="Times New Roman" w:hAnsi="Times New Roman" w:cs="Times New Roman"/>
              </w:rPr>
            </w:pPr>
            <w:r w:rsidRPr="002D24FC">
              <w:rPr>
                <w:rFonts w:ascii="Times New Roman" w:hAnsi="Times New Roman" w:cs="Times New Roman"/>
              </w:rPr>
              <w:t>Освещение  в СМИ мероприятий, проводимых в       районе и направленных на профилактику  правонарушений и преступлений</w:t>
            </w:r>
          </w:p>
        </w:tc>
      </w:tr>
    </w:tbl>
    <w:p w:rsidR="002D24FC" w:rsidRPr="002D24FC" w:rsidRDefault="002D24FC" w:rsidP="002D24FC">
      <w:pPr>
        <w:spacing w:after="0" w:line="240" w:lineRule="auto"/>
        <w:jc w:val="both"/>
        <w:rPr>
          <w:rFonts w:ascii="Times New Roman" w:hAnsi="Times New Roman" w:cs="Times New Roman"/>
        </w:rPr>
      </w:pPr>
    </w:p>
    <w:tbl>
      <w:tblPr>
        <w:tblpPr w:leftFromText="180" w:rightFromText="180" w:vertAnchor="text" w:horzAnchor="margin" w:tblpXSpec="center" w:tblpY="156"/>
        <w:tblW w:w="10098" w:type="dxa"/>
        <w:tblLook w:val="01E0" w:firstRow="1" w:lastRow="1" w:firstColumn="1" w:lastColumn="1" w:noHBand="0" w:noVBand="0"/>
      </w:tblPr>
      <w:tblGrid>
        <w:gridCol w:w="10098"/>
      </w:tblGrid>
      <w:tr w:rsidR="002D24FC" w:rsidRPr="002D24FC" w:rsidTr="002D24FC">
        <w:tc>
          <w:tcPr>
            <w:tcW w:w="10098" w:type="dxa"/>
          </w:tcPr>
          <w:p w:rsidR="002D24FC" w:rsidRPr="004F446E" w:rsidRDefault="004F446E" w:rsidP="00293158">
            <w:pPr>
              <w:pStyle w:val="ConsPlusNonformat"/>
              <w:widowControl/>
              <w:jc w:val="center"/>
              <w:rPr>
                <w:rFonts w:ascii="Times New Roman" w:hAnsi="Times New Roman" w:cs="Times New Roman"/>
                <w:b/>
                <w:sz w:val="22"/>
                <w:szCs w:val="22"/>
              </w:rPr>
            </w:pPr>
            <w:r>
              <w:rPr>
                <w:rFonts w:ascii="Times New Roman" w:hAnsi="Times New Roman" w:cs="Times New Roman"/>
                <w:b/>
                <w:sz w:val="22"/>
                <w:szCs w:val="22"/>
              </w:rPr>
              <w:t>Цель и задачи Программы</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xml:space="preserve">     Целью Программы является обеспечение контроля над криминальной ситуацией в Большеигнатовском муниципальном районе, в том числе:</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сосредоточение всех имеющихся сил и средств, правоохранительных органов на борьбе с террористической угрозой, преступлениями экстремистской направленности;</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снижение доли особо тяжких и тяжких преступлений, имущественных преступлений, профилактики преступлений против личности;</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создание обстановки спокойствия на улицах и в иных общественных местах.</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xml:space="preserve">   Программа предусматривает решение следующих задач:</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улучшение межведомственного взаимодействия правоохранительных органов в борьбе с преступностью;</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оснащение правоохранительных органов необходимым вооружением, средствами защиты, оперативной, специальной и криминалистической техникой, средствами связи, автотранспортом;</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формирование позитивного общественного мнения о правоохранительной системе и результатах ее деятельности, восстановление доверия обществ</w:t>
            </w:r>
            <w:r w:rsidR="004F446E">
              <w:rPr>
                <w:rFonts w:ascii="Times New Roman" w:hAnsi="Times New Roman"/>
                <w:sz w:val="22"/>
                <w:szCs w:val="22"/>
              </w:rPr>
              <w:t>а к правоохранительным органам.</w:t>
            </w:r>
          </w:p>
          <w:p w:rsidR="002D24FC" w:rsidRPr="002D24FC" w:rsidRDefault="002D24FC" w:rsidP="00293158">
            <w:pPr>
              <w:pStyle w:val="ConsPlusNormal"/>
              <w:widowControl/>
              <w:ind w:firstLine="0"/>
              <w:jc w:val="center"/>
              <w:outlineLvl w:val="2"/>
              <w:rPr>
                <w:rFonts w:ascii="Times New Roman" w:hAnsi="Times New Roman"/>
                <w:b/>
                <w:sz w:val="22"/>
                <w:szCs w:val="22"/>
              </w:rPr>
            </w:pPr>
            <w:r w:rsidRPr="002D24FC">
              <w:rPr>
                <w:rFonts w:ascii="Times New Roman" w:hAnsi="Times New Roman"/>
                <w:b/>
                <w:sz w:val="22"/>
                <w:szCs w:val="22"/>
              </w:rPr>
              <w:t>Сроки и этапы реализации Программы</w:t>
            </w:r>
          </w:p>
          <w:p w:rsidR="002D24FC" w:rsidRPr="002D24FC" w:rsidRDefault="002D24FC" w:rsidP="002D24FC">
            <w:pPr>
              <w:pStyle w:val="ConsPlusNormal"/>
              <w:widowControl/>
              <w:ind w:left="142" w:firstLine="0"/>
              <w:jc w:val="both"/>
              <w:rPr>
                <w:rFonts w:ascii="Times New Roman" w:hAnsi="Times New Roman"/>
                <w:sz w:val="22"/>
                <w:szCs w:val="22"/>
              </w:rPr>
            </w:pPr>
            <w:r w:rsidRPr="002D24FC">
              <w:rPr>
                <w:rFonts w:ascii="Times New Roman" w:hAnsi="Times New Roman"/>
                <w:sz w:val="22"/>
                <w:szCs w:val="22"/>
              </w:rPr>
              <w:t xml:space="preserve">     Реализация Программы предусмотрена на 2015 - 2026 годы. Программа реализуется в один этап.</w:t>
            </w:r>
          </w:p>
          <w:p w:rsidR="002D24FC" w:rsidRPr="002D24FC" w:rsidRDefault="002D24FC" w:rsidP="002D24FC">
            <w:pPr>
              <w:pStyle w:val="ConsPlusNormal"/>
              <w:widowControl/>
              <w:ind w:left="142" w:firstLine="0"/>
              <w:jc w:val="both"/>
              <w:rPr>
                <w:rFonts w:ascii="Times New Roman" w:hAnsi="Times New Roman"/>
                <w:sz w:val="22"/>
                <w:szCs w:val="22"/>
              </w:rPr>
            </w:pPr>
            <w:r w:rsidRPr="002D24FC">
              <w:rPr>
                <w:rFonts w:ascii="Times New Roman" w:hAnsi="Times New Roman"/>
                <w:sz w:val="22"/>
                <w:szCs w:val="22"/>
              </w:rPr>
              <w:t xml:space="preserve">     В течение этого периода необходимо продолжить усовершенствование деятельности заинтересованных органов исполнительной власти Большеигнатовского муниципального района и правоохранительных органов в деле профилактики преступлений и иных правонарушений.</w:t>
            </w:r>
          </w:p>
          <w:p w:rsidR="002D24FC" w:rsidRPr="002D24FC" w:rsidRDefault="002D24FC" w:rsidP="002D24FC">
            <w:pPr>
              <w:pStyle w:val="ConsPlusNormal"/>
              <w:widowControl/>
              <w:ind w:left="142" w:firstLine="0"/>
              <w:jc w:val="both"/>
              <w:rPr>
                <w:rFonts w:ascii="Times New Roman" w:hAnsi="Times New Roman"/>
                <w:sz w:val="22"/>
                <w:szCs w:val="22"/>
              </w:rPr>
            </w:pPr>
          </w:p>
          <w:p w:rsidR="002D24FC" w:rsidRPr="002D24FC" w:rsidRDefault="002D24FC" w:rsidP="00EF1613">
            <w:pPr>
              <w:pStyle w:val="ConsPlusNormal"/>
              <w:widowControl/>
              <w:ind w:firstLine="567"/>
              <w:jc w:val="center"/>
              <w:outlineLvl w:val="2"/>
              <w:rPr>
                <w:rFonts w:ascii="Times New Roman" w:hAnsi="Times New Roman"/>
                <w:b/>
                <w:sz w:val="22"/>
                <w:szCs w:val="22"/>
              </w:rPr>
            </w:pPr>
            <w:r w:rsidRPr="002D24FC">
              <w:rPr>
                <w:rFonts w:ascii="Times New Roman" w:hAnsi="Times New Roman"/>
                <w:b/>
                <w:sz w:val="22"/>
                <w:szCs w:val="22"/>
              </w:rPr>
              <w:t>Управление Программой и механизм ее реализации</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Механизм реализации Программы основывается на принципах разграничения полномочий. По всем мероприятиям Программы определены ответственные исполнители.</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xml:space="preserve">     Заказчик Программы – Администрация Большеигнатовского муниципального района – осуществляет контроль за ходом реализации Программы.</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xml:space="preserve">     Реализацию Программы обеспечивают:</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управление по социальной работе Администрации Большеигнатовского муниципального района;</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комиссия по делам несовершеннолетних и защите их прав при Администрации Большеигнатовского муниципального района;</w:t>
            </w:r>
          </w:p>
          <w:p w:rsidR="002D24FC" w:rsidRPr="002D24FC" w:rsidRDefault="002D24FC" w:rsidP="00EF1613">
            <w:pPr>
              <w:pStyle w:val="1"/>
              <w:shd w:val="clear" w:color="auto" w:fill="FFFFFF"/>
              <w:spacing w:before="0" w:after="0"/>
              <w:ind w:firstLine="567"/>
              <w:rPr>
                <w:rFonts w:ascii="Times New Roman" w:hAnsi="Times New Roman" w:cs="Times New Roman"/>
                <w:b w:val="0"/>
                <w:color w:val="212529"/>
                <w:sz w:val="22"/>
                <w:szCs w:val="22"/>
              </w:rPr>
            </w:pPr>
            <w:r w:rsidRPr="002D24FC">
              <w:rPr>
                <w:rFonts w:ascii="Times New Roman" w:hAnsi="Times New Roman" w:cs="Times New Roman"/>
                <w:sz w:val="22"/>
                <w:szCs w:val="22"/>
              </w:rPr>
              <w:t xml:space="preserve">   - </w:t>
            </w:r>
            <w:r w:rsidRPr="002D24FC">
              <w:rPr>
                <w:rFonts w:ascii="Times New Roman" w:hAnsi="Times New Roman" w:cs="Times New Roman"/>
                <w:b w:val="0"/>
                <w:color w:val="212529"/>
                <w:sz w:val="22"/>
                <w:szCs w:val="22"/>
              </w:rPr>
              <w:t>Отдел содействия занятости населения по Большеигнатовскому району</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ПП №7 по обслуживанию Большеигнатовского района ММО МВД РФ «Ичалковский»;</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органы местного самоуправления сельских поселений Большеигнатовского муниципального района.</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xml:space="preserve">  ПП №7 по обслуживанию Большеигнатовского района ММО МВД РФ «Ичалковский», являясь исполнителем - координатором Программы осуществляет:</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текущий контроль за своевременностью и качеством выполнения мероприятий Программы;</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мониторинг реализации мероприятий Программы в рамках своей компетенции;</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подготовку и предоставление отчетов о ходе реализации Программы;</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 подготовку предложений о внесении изменений в Программу, продление сроков, завершения или прекращения ее действия.</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lastRenderedPageBreak/>
              <w:t>Финансовое управление Администрации Большеигнатовского муниципального района осуществляет:</w:t>
            </w:r>
          </w:p>
          <w:p w:rsidR="002D24FC" w:rsidRPr="002D24FC" w:rsidRDefault="002D24FC" w:rsidP="002D24FC">
            <w:pPr>
              <w:pStyle w:val="ConsPlusNormal"/>
              <w:widowControl/>
              <w:ind w:left="142" w:hanging="142"/>
              <w:jc w:val="both"/>
              <w:rPr>
                <w:rFonts w:ascii="Times New Roman" w:hAnsi="Times New Roman"/>
                <w:sz w:val="22"/>
                <w:szCs w:val="22"/>
              </w:rPr>
            </w:pPr>
            <w:r w:rsidRPr="002D24FC">
              <w:rPr>
                <w:rFonts w:ascii="Times New Roman" w:hAnsi="Times New Roman"/>
                <w:sz w:val="22"/>
                <w:szCs w:val="22"/>
              </w:rPr>
              <w:t>- финансирование мероприятий Программы в пределах средств, предусмотренных в районном бюджете на соответствующий финансовый год;</w:t>
            </w:r>
          </w:p>
          <w:p w:rsidR="002D24FC" w:rsidRPr="002D24FC" w:rsidRDefault="002D24FC" w:rsidP="002D24FC">
            <w:pPr>
              <w:pStyle w:val="ConsPlusNormal"/>
              <w:widowControl/>
              <w:ind w:left="142" w:hanging="142"/>
              <w:jc w:val="both"/>
              <w:rPr>
                <w:rFonts w:ascii="Times New Roman" w:hAnsi="Times New Roman"/>
                <w:sz w:val="22"/>
                <w:szCs w:val="22"/>
              </w:rPr>
            </w:pPr>
            <w:r w:rsidRPr="002D24FC">
              <w:rPr>
                <w:rFonts w:ascii="Times New Roman" w:hAnsi="Times New Roman"/>
                <w:sz w:val="22"/>
                <w:szCs w:val="22"/>
              </w:rPr>
              <w:t>- контроль за целевым использованием бюджетных средств, направленных на реализацию Программы.</w:t>
            </w:r>
          </w:p>
        </w:tc>
      </w:tr>
    </w:tbl>
    <w:p w:rsidR="002D24FC" w:rsidRPr="002D24FC" w:rsidRDefault="002D24FC" w:rsidP="002D24FC">
      <w:pPr>
        <w:spacing w:after="0" w:line="240" w:lineRule="auto"/>
        <w:jc w:val="center"/>
        <w:rPr>
          <w:rFonts w:ascii="Times New Roman" w:hAnsi="Times New Roman" w:cs="Times New Roman"/>
          <w:b/>
        </w:rPr>
      </w:pPr>
      <w:r w:rsidRPr="002D24FC">
        <w:rPr>
          <w:rFonts w:ascii="Times New Roman" w:hAnsi="Times New Roman" w:cs="Times New Roman"/>
          <w:b/>
        </w:rPr>
        <w:lastRenderedPageBreak/>
        <w:t xml:space="preserve"> </w:t>
      </w:r>
    </w:p>
    <w:p w:rsidR="002D24FC" w:rsidRPr="002D24FC" w:rsidRDefault="002D24FC" w:rsidP="002D24FC">
      <w:pPr>
        <w:pStyle w:val="ConsPlusTitle"/>
        <w:widowControl/>
        <w:jc w:val="center"/>
        <w:rPr>
          <w:sz w:val="22"/>
          <w:szCs w:val="22"/>
        </w:rPr>
      </w:pPr>
      <w:r w:rsidRPr="002D24FC">
        <w:rPr>
          <w:sz w:val="22"/>
          <w:szCs w:val="22"/>
        </w:rPr>
        <w:t>Муниципальная программа</w:t>
      </w:r>
    </w:p>
    <w:p w:rsidR="002D24FC" w:rsidRPr="002D24FC" w:rsidRDefault="002D24FC" w:rsidP="002D24FC">
      <w:pPr>
        <w:pStyle w:val="ConsPlusTitle"/>
        <w:widowControl/>
        <w:jc w:val="center"/>
        <w:rPr>
          <w:sz w:val="22"/>
          <w:szCs w:val="22"/>
        </w:rPr>
      </w:pPr>
      <w:r w:rsidRPr="002D24FC">
        <w:rPr>
          <w:sz w:val="22"/>
          <w:szCs w:val="22"/>
        </w:rPr>
        <w:t xml:space="preserve"> «Социальная  профилактика правонарушений </w:t>
      </w:r>
    </w:p>
    <w:p w:rsidR="002D24FC" w:rsidRPr="002D24FC" w:rsidRDefault="002D24FC" w:rsidP="002D24FC">
      <w:pPr>
        <w:pStyle w:val="ConsPlusTitle"/>
        <w:widowControl/>
        <w:jc w:val="center"/>
        <w:rPr>
          <w:color w:val="FF0000"/>
          <w:sz w:val="22"/>
          <w:szCs w:val="22"/>
        </w:rPr>
      </w:pPr>
      <w:r w:rsidRPr="002D24FC">
        <w:rPr>
          <w:sz w:val="22"/>
          <w:szCs w:val="22"/>
        </w:rPr>
        <w:t>на территории Большеигнатовского муниципального района РМ на 2015-2026 гг.</w:t>
      </w:r>
    </w:p>
    <w:p w:rsidR="002D24FC" w:rsidRPr="002D24FC" w:rsidRDefault="002D24FC" w:rsidP="002D24FC">
      <w:pPr>
        <w:pStyle w:val="ConsPlusNormal"/>
        <w:widowControl/>
        <w:ind w:firstLine="0"/>
        <w:jc w:val="both"/>
        <w:rPr>
          <w:rFonts w:ascii="Times New Roman" w:hAnsi="Times New Roman"/>
          <w:bCs/>
          <w:sz w:val="22"/>
          <w:szCs w:val="22"/>
        </w:rPr>
      </w:pP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Раздел  1. Формирование здорового образа жизни  и развитие физкультурно-спортивной активности  населения.</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Раздел  2. Мероприятия по профилактике правонарушений несовершеннолетних  и преступлений против них.</w:t>
      </w:r>
    </w:p>
    <w:p w:rsidR="002D24FC" w:rsidRPr="002D24FC" w:rsidRDefault="002D24FC" w:rsidP="00EF1613">
      <w:pPr>
        <w:pStyle w:val="ConsPlusNormal"/>
        <w:widowControl/>
        <w:ind w:firstLine="567"/>
        <w:jc w:val="both"/>
        <w:rPr>
          <w:rFonts w:ascii="Times New Roman" w:hAnsi="Times New Roman"/>
          <w:sz w:val="22"/>
          <w:szCs w:val="22"/>
        </w:rPr>
      </w:pPr>
      <w:r w:rsidRPr="002D24FC">
        <w:rPr>
          <w:rFonts w:ascii="Times New Roman" w:hAnsi="Times New Roman"/>
          <w:sz w:val="22"/>
          <w:szCs w:val="22"/>
        </w:rPr>
        <w:t>Раздел  3. Мероприятия по профилактике наркомании и алкоголизма; правонарушений, связанных  с незаконным оборотом наркотиков; профилактика ВИЧ-инфекции.</w:t>
      </w:r>
    </w:p>
    <w:p w:rsidR="002D24FC" w:rsidRPr="002D24FC" w:rsidRDefault="002D24FC" w:rsidP="00EF1613">
      <w:pPr>
        <w:pStyle w:val="af4"/>
        <w:spacing w:after="0" w:line="240" w:lineRule="auto"/>
        <w:ind w:firstLine="567"/>
        <w:jc w:val="both"/>
        <w:rPr>
          <w:rFonts w:ascii="Times New Roman" w:hAnsi="Times New Roman" w:cs="Times New Roman"/>
          <w:bCs/>
        </w:rPr>
      </w:pPr>
      <w:r w:rsidRPr="002D24FC">
        <w:rPr>
          <w:rFonts w:ascii="Times New Roman" w:hAnsi="Times New Roman" w:cs="Times New Roman"/>
          <w:bCs/>
        </w:rPr>
        <w:t>Раздел  4. Мероприятия по профилактике терроризма и экстремизма.</w:t>
      </w:r>
    </w:p>
    <w:p w:rsidR="002D24FC" w:rsidRPr="002D24FC" w:rsidRDefault="002D24FC" w:rsidP="00EF1613">
      <w:pPr>
        <w:pStyle w:val="1"/>
        <w:spacing w:before="0" w:after="0"/>
        <w:ind w:firstLine="567"/>
        <w:jc w:val="both"/>
        <w:rPr>
          <w:rFonts w:ascii="Times New Roman" w:hAnsi="Times New Roman" w:cs="Times New Roman"/>
          <w:b w:val="0"/>
          <w:bCs w:val="0"/>
          <w:sz w:val="22"/>
          <w:szCs w:val="22"/>
        </w:rPr>
      </w:pPr>
      <w:r w:rsidRPr="002D24FC">
        <w:rPr>
          <w:rFonts w:ascii="Times New Roman" w:hAnsi="Times New Roman" w:cs="Times New Roman"/>
          <w:b w:val="0"/>
          <w:sz w:val="22"/>
          <w:szCs w:val="22"/>
        </w:rPr>
        <w:t>Раздел  5. Мероприятия  по профилактике правонарушений в области обеспечения безопасности дорожного движения.</w:t>
      </w:r>
    </w:p>
    <w:p w:rsidR="002D24FC" w:rsidRPr="002D24FC" w:rsidRDefault="002D24FC" w:rsidP="00EF1613">
      <w:pPr>
        <w:spacing w:after="0" w:line="240" w:lineRule="auto"/>
        <w:ind w:firstLine="567"/>
        <w:jc w:val="both"/>
        <w:rPr>
          <w:rFonts w:ascii="Times New Roman" w:hAnsi="Times New Roman" w:cs="Times New Roman"/>
        </w:rPr>
      </w:pPr>
      <w:r w:rsidRPr="002D24FC">
        <w:rPr>
          <w:rFonts w:ascii="Times New Roman" w:hAnsi="Times New Roman" w:cs="Times New Roman"/>
        </w:rPr>
        <w:t xml:space="preserve">Раздел  6. Мероприятия по профилактике    правонарушений   среди  лиц,  отбывших   и (или) отбывающих   наказание  в местах лишения свободы;   а  также  лиц,  осужденных  к   мерам наказания,   не  связанных   с   лишением   свободы. </w:t>
      </w:r>
    </w:p>
    <w:p w:rsidR="002D24FC" w:rsidRPr="002D24FC" w:rsidRDefault="002D24FC" w:rsidP="002D24FC">
      <w:pPr>
        <w:pStyle w:val="ConsPlusNormal"/>
        <w:widowControl/>
        <w:ind w:firstLine="0"/>
        <w:jc w:val="both"/>
        <w:rPr>
          <w:rFonts w:ascii="Times New Roman" w:hAnsi="Times New Roman"/>
          <w:sz w:val="22"/>
          <w:szCs w:val="22"/>
        </w:rPr>
      </w:pPr>
    </w:p>
    <w:p w:rsidR="002D24FC" w:rsidRPr="002D24FC" w:rsidRDefault="002D24FC" w:rsidP="002D24FC">
      <w:pPr>
        <w:spacing w:after="0" w:line="240" w:lineRule="auto"/>
        <w:ind w:left="360"/>
        <w:jc w:val="both"/>
        <w:rPr>
          <w:rFonts w:ascii="Times New Roman" w:hAnsi="Times New Roman" w:cs="Times New Roman"/>
        </w:rPr>
      </w:pPr>
      <w:r w:rsidRPr="002D24FC">
        <w:rPr>
          <w:rFonts w:ascii="Times New Roman" w:hAnsi="Times New Roman" w:cs="Times New Roman"/>
        </w:rPr>
        <w:t xml:space="preserve">    </w:t>
      </w: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spacing w:after="0" w:line="240" w:lineRule="auto"/>
        <w:ind w:left="360"/>
        <w:jc w:val="both"/>
        <w:rPr>
          <w:rFonts w:ascii="Times New Roman" w:hAnsi="Times New Roman" w:cs="Times New Roman"/>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2D24FC" w:rsidRPr="002D24FC" w:rsidRDefault="002D24FC" w:rsidP="002D24FC">
      <w:pPr>
        <w:pStyle w:val="ConsPlusTitle"/>
        <w:widowControl/>
        <w:jc w:val="center"/>
        <w:rPr>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pPr>
    </w:p>
    <w:p w:rsidR="004F446E" w:rsidRDefault="004F446E" w:rsidP="002D24FC">
      <w:pPr>
        <w:pStyle w:val="ConsPlusTitle"/>
        <w:widowControl/>
        <w:jc w:val="center"/>
        <w:rPr>
          <w:b w:val="0"/>
          <w:sz w:val="22"/>
          <w:szCs w:val="22"/>
        </w:rPr>
        <w:sectPr w:rsidR="004F446E" w:rsidSect="008942A5">
          <w:headerReference w:type="default" r:id="rId19"/>
          <w:type w:val="continuous"/>
          <w:pgSz w:w="11906" w:h="16838"/>
          <w:pgMar w:top="1134" w:right="850" w:bottom="1134" w:left="1701" w:header="709" w:footer="709" w:gutter="0"/>
          <w:cols w:space="708"/>
          <w:docGrid w:linePitch="360"/>
        </w:sectPr>
      </w:pPr>
    </w:p>
    <w:p w:rsidR="002D24FC" w:rsidRPr="002D24FC" w:rsidRDefault="002D24FC" w:rsidP="004F446E">
      <w:pPr>
        <w:pStyle w:val="ConsPlusTitle"/>
        <w:widowControl/>
        <w:jc w:val="center"/>
        <w:rPr>
          <w:b w:val="0"/>
          <w:sz w:val="22"/>
          <w:szCs w:val="22"/>
        </w:rPr>
      </w:pPr>
      <w:r w:rsidRPr="002D24FC">
        <w:rPr>
          <w:b w:val="0"/>
          <w:sz w:val="22"/>
          <w:szCs w:val="22"/>
        </w:rPr>
        <w:lastRenderedPageBreak/>
        <w:t xml:space="preserve">Муниципальная программа </w:t>
      </w:r>
    </w:p>
    <w:p w:rsidR="002D24FC" w:rsidRPr="002D24FC" w:rsidRDefault="002D24FC" w:rsidP="004F446E">
      <w:pPr>
        <w:pStyle w:val="ConsPlusTitle"/>
        <w:widowControl/>
        <w:jc w:val="center"/>
        <w:rPr>
          <w:b w:val="0"/>
          <w:sz w:val="22"/>
          <w:szCs w:val="22"/>
        </w:rPr>
      </w:pPr>
      <w:r w:rsidRPr="002D24FC">
        <w:rPr>
          <w:b w:val="0"/>
          <w:sz w:val="22"/>
          <w:szCs w:val="22"/>
        </w:rPr>
        <w:t xml:space="preserve">«Социальная  профилактика правонарушений на территории </w:t>
      </w:r>
    </w:p>
    <w:p w:rsidR="002D24FC" w:rsidRPr="002D24FC" w:rsidRDefault="002D24FC" w:rsidP="004F446E">
      <w:pPr>
        <w:pStyle w:val="ConsPlusTitle"/>
        <w:widowControl/>
        <w:jc w:val="center"/>
        <w:rPr>
          <w:sz w:val="22"/>
          <w:szCs w:val="22"/>
        </w:rPr>
      </w:pPr>
      <w:r w:rsidRPr="002D24FC">
        <w:rPr>
          <w:b w:val="0"/>
          <w:sz w:val="22"/>
          <w:szCs w:val="22"/>
        </w:rPr>
        <w:t>Большеигнатовского муниципального района РМ на 2015-2026 гг</w:t>
      </w:r>
      <w:r w:rsidRPr="002D24FC">
        <w:rPr>
          <w:sz w:val="22"/>
          <w:szCs w:val="22"/>
        </w:rPr>
        <w:t>.</w:t>
      </w:r>
    </w:p>
    <w:p w:rsidR="002D24FC" w:rsidRPr="002D24FC" w:rsidRDefault="002D24FC" w:rsidP="004F446E">
      <w:pPr>
        <w:pStyle w:val="ConsPlusTitle"/>
        <w:widowControl/>
        <w:jc w:val="center"/>
        <w:rPr>
          <w:i/>
          <w:sz w:val="22"/>
          <w:szCs w:val="22"/>
        </w:rPr>
      </w:pPr>
    </w:p>
    <w:tbl>
      <w:tblPr>
        <w:tblW w:w="17015" w:type="dxa"/>
        <w:tblInd w:w="-497" w:type="dxa"/>
        <w:tblLayout w:type="fixed"/>
        <w:tblCellMar>
          <w:left w:w="70" w:type="dxa"/>
          <w:right w:w="70" w:type="dxa"/>
        </w:tblCellMar>
        <w:tblLook w:val="0000" w:firstRow="0" w:lastRow="0" w:firstColumn="0" w:lastColumn="0" w:noHBand="0" w:noVBand="0"/>
      </w:tblPr>
      <w:tblGrid>
        <w:gridCol w:w="477"/>
        <w:gridCol w:w="144"/>
        <w:gridCol w:w="2781"/>
        <w:gridCol w:w="1830"/>
        <w:gridCol w:w="1133"/>
        <w:gridCol w:w="12"/>
        <w:gridCol w:w="1045"/>
        <w:gridCol w:w="122"/>
        <w:gridCol w:w="26"/>
        <w:gridCol w:w="643"/>
        <w:gridCol w:w="385"/>
        <w:gridCol w:w="26"/>
        <w:gridCol w:w="12"/>
        <w:gridCol w:w="328"/>
        <w:gridCol w:w="416"/>
        <w:gridCol w:w="113"/>
        <w:gridCol w:w="179"/>
        <w:gridCol w:w="671"/>
        <w:gridCol w:w="9"/>
        <w:gridCol w:w="22"/>
        <w:gridCol w:w="294"/>
        <w:gridCol w:w="399"/>
        <w:gridCol w:w="33"/>
        <w:gridCol w:w="514"/>
        <w:gridCol w:w="46"/>
        <w:gridCol w:w="167"/>
        <w:gridCol w:w="252"/>
        <w:gridCol w:w="244"/>
        <w:gridCol w:w="280"/>
        <w:gridCol w:w="567"/>
        <w:gridCol w:w="46"/>
        <w:gridCol w:w="663"/>
        <w:gridCol w:w="46"/>
        <w:gridCol w:w="663"/>
        <w:gridCol w:w="46"/>
        <w:gridCol w:w="708"/>
        <w:gridCol w:w="804"/>
        <w:gridCol w:w="869"/>
      </w:tblGrid>
      <w:tr w:rsidR="002D24FC" w:rsidRPr="002D24FC" w:rsidTr="00B32F59">
        <w:trPr>
          <w:gridAfter w:val="1"/>
          <w:wAfter w:w="869" w:type="dxa"/>
          <w:trHeight w:val="550"/>
        </w:trPr>
        <w:tc>
          <w:tcPr>
            <w:tcW w:w="477" w:type="dxa"/>
            <w:vMerge w:val="restart"/>
            <w:tcBorders>
              <w:top w:val="single" w:sz="6" w:space="0" w:color="auto"/>
              <w:left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w:t>
            </w:r>
          </w:p>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п/п</w:t>
            </w:r>
          </w:p>
        </w:tc>
        <w:tc>
          <w:tcPr>
            <w:tcW w:w="2925" w:type="dxa"/>
            <w:gridSpan w:val="2"/>
            <w:vMerge w:val="restart"/>
            <w:tcBorders>
              <w:top w:val="single" w:sz="6" w:space="0" w:color="auto"/>
              <w:left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Наименование мероприятия</w:t>
            </w:r>
          </w:p>
        </w:tc>
        <w:tc>
          <w:tcPr>
            <w:tcW w:w="1830" w:type="dxa"/>
            <w:vMerge w:val="restart"/>
            <w:tcBorders>
              <w:top w:val="single" w:sz="6" w:space="0" w:color="auto"/>
              <w:left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 xml:space="preserve">Ответственные           </w:t>
            </w:r>
            <w:r w:rsidRPr="002D24FC">
              <w:rPr>
                <w:rFonts w:ascii="Times New Roman" w:hAnsi="Times New Roman"/>
                <w:b/>
                <w:bCs/>
                <w:sz w:val="22"/>
                <w:szCs w:val="22"/>
              </w:rPr>
              <w:br/>
              <w:t>за    выполнение   мероприятия</w:t>
            </w:r>
          </w:p>
        </w:tc>
        <w:tc>
          <w:tcPr>
            <w:tcW w:w="1133" w:type="dxa"/>
            <w:vMerge w:val="restart"/>
            <w:tcBorders>
              <w:top w:val="single" w:sz="6" w:space="0" w:color="auto"/>
              <w:left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 xml:space="preserve">Срок   </w:t>
            </w:r>
            <w:r w:rsidRPr="002D24FC">
              <w:rPr>
                <w:rFonts w:ascii="Times New Roman" w:hAnsi="Times New Roman"/>
                <w:b/>
                <w:bCs/>
                <w:sz w:val="22"/>
                <w:szCs w:val="22"/>
              </w:rPr>
              <w:br/>
              <w:t>исполнения</w:t>
            </w:r>
          </w:p>
        </w:tc>
        <w:tc>
          <w:tcPr>
            <w:tcW w:w="9781" w:type="dxa"/>
            <w:gridSpan w:val="3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tabs>
                <w:tab w:val="left" w:pos="1480"/>
                <w:tab w:val="center" w:pos="1804"/>
              </w:tabs>
              <w:ind w:firstLine="0"/>
              <w:jc w:val="center"/>
              <w:rPr>
                <w:rFonts w:ascii="Times New Roman" w:hAnsi="Times New Roman"/>
                <w:b/>
                <w:bCs/>
                <w:sz w:val="22"/>
                <w:szCs w:val="22"/>
              </w:rPr>
            </w:pPr>
            <w:r w:rsidRPr="002D24FC">
              <w:rPr>
                <w:rFonts w:ascii="Times New Roman" w:hAnsi="Times New Roman"/>
                <w:b/>
                <w:bCs/>
                <w:sz w:val="22"/>
                <w:szCs w:val="22"/>
              </w:rPr>
              <w:t>Годы</w:t>
            </w:r>
          </w:p>
          <w:p w:rsidR="002D24FC" w:rsidRPr="002D24FC" w:rsidRDefault="002D24FC" w:rsidP="004F446E">
            <w:pPr>
              <w:pStyle w:val="ConsPlusNormal"/>
              <w:widowControl/>
              <w:tabs>
                <w:tab w:val="left" w:pos="1480"/>
                <w:tab w:val="center" w:pos="1804"/>
              </w:tabs>
              <w:ind w:firstLine="0"/>
              <w:jc w:val="center"/>
              <w:rPr>
                <w:rFonts w:ascii="Times New Roman" w:hAnsi="Times New Roman"/>
                <w:b/>
                <w:bCs/>
                <w:sz w:val="22"/>
                <w:szCs w:val="22"/>
              </w:rPr>
            </w:pPr>
          </w:p>
        </w:tc>
      </w:tr>
      <w:tr w:rsidR="002D24FC" w:rsidRPr="002D24FC" w:rsidTr="00B32F59">
        <w:trPr>
          <w:gridAfter w:val="1"/>
          <w:wAfter w:w="869" w:type="dxa"/>
          <w:trHeight w:val="550"/>
        </w:trPr>
        <w:tc>
          <w:tcPr>
            <w:tcW w:w="477" w:type="dxa"/>
            <w:vMerge/>
            <w:tcBorders>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p>
        </w:tc>
        <w:tc>
          <w:tcPr>
            <w:tcW w:w="2925" w:type="dxa"/>
            <w:gridSpan w:val="2"/>
            <w:vMerge/>
            <w:tcBorders>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p>
        </w:tc>
        <w:tc>
          <w:tcPr>
            <w:tcW w:w="1830" w:type="dxa"/>
            <w:vMerge/>
            <w:tcBorders>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p>
        </w:tc>
        <w:tc>
          <w:tcPr>
            <w:tcW w:w="1133" w:type="dxa"/>
            <w:vMerge/>
            <w:tcBorders>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p>
        </w:tc>
        <w:tc>
          <w:tcPr>
            <w:tcW w:w="1057"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2015</w:t>
            </w:r>
          </w:p>
          <w:p w:rsidR="002D24FC" w:rsidRPr="002D24FC" w:rsidRDefault="002D24FC" w:rsidP="004F446E">
            <w:pPr>
              <w:pStyle w:val="ConsPlusNormal"/>
              <w:widowControl/>
              <w:ind w:firstLine="0"/>
              <w:jc w:val="center"/>
              <w:rPr>
                <w:rFonts w:ascii="Times New Roman" w:hAnsi="Times New Roman"/>
                <w:b/>
                <w:bCs/>
                <w:sz w:val="22"/>
                <w:szCs w:val="22"/>
              </w:rPr>
            </w:pPr>
          </w:p>
        </w:tc>
        <w:tc>
          <w:tcPr>
            <w:tcW w:w="791"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2016</w:t>
            </w:r>
          </w:p>
          <w:p w:rsidR="002D24FC" w:rsidRPr="002D24FC" w:rsidRDefault="002D24FC" w:rsidP="004F446E">
            <w:pPr>
              <w:pStyle w:val="ConsPlusNormal"/>
              <w:widowControl/>
              <w:ind w:firstLine="0"/>
              <w:jc w:val="center"/>
              <w:rPr>
                <w:rFonts w:ascii="Times New Roman" w:hAnsi="Times New Roman"/>
                <w:b/>
                <w:bCs/>
                <w:sz w:val="22"/>
                <w:szCs w:val="22"/>
              </w:rPr>
            </w:pPr>
          </w:p>
        </w:tc>
        <w:tc>
          <w:tcPr>
            <w:tcW w:w="751"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pStyle w:val="ConsPlusNormal"/>
              <w:widowControl/>
              <w:ind w:left="-572" w:firstLine="0"/>
              <w:jc w:val="center"/>
              <w:rPr>
                <w:rFonts w:ascii="Times New Roman" w:hAnsi="Times New Roman"/>
                <w:b/>
                <w:bCs/>
                <w:sz w:val="22"/>
                <w:szCs w:val="22"/>
              </w:rPr>
            </w:pPr>
            <w:r w:rsidRPr="002D24FC">
              <w:rPr>
                <w:rFonts w:ascii="Times New Roman" w:hAnsi="Times New Roman"/>
                <w:b/>
                <w:bCs/>
                <w:sz w:val="22"/>
                <w:szCs w:val="22"/>
              </w:rPr>
              <w:t xml:space="preserve">      2017</w:t>
            </w:r>
          </w:p>
          <w:p w:rsidR="002D24FC" w:rsidRPr="002D24FC" w:rsidRDefault="002D24FC" w:rsidP="004F446E">
            <w:pPr>
              <w:pStyle w:val="ConsPlusNormal"/>
              <w:widowControl/>
              <w:ind w:left="-572" w:firstLine="0"/>
              <w:jc w:val="center"/>
              <w:rPr>
                <w:rFonts w:ascii="Times New Roman" w:hAnsi="Times New Roman"/>
                <w:b/>
                <w:bCs/>
                <w:sz w:val="22"/>
                <w:szCs w:val="22"/>
              </w:rPr>
            </w:pPr>
          </w:p>
        </w:tc>
        <w:tc>
          <w:tcPr>
            <w:tcW w:w="708"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2018</w:t>
            </w:r>
          </w:p>
          <w:p w:rsidR="002D24FC" w:rsidRPr="002D24FC" w:rsidRDefault="002D24FC" w:rsidP="004F446E">
            <w:pPr>
              <w:pStyle w:val="ConsPlusNormal"/>
              <w:ind w:firstLine="0"/>
              <w:jc w:val="center"/>
              <w:rPr>
                <w:rFonts w:ascii="Times New Roman" w:hAnsi="Times New Roman"/>
                <w:b/>
                <w:bCs/>
                <w:sz w:val="22"/>
                <w:szCs w:val="22"/>
              </w:rPr>
            </w:pPr>
          </w:p>
        </w:tc>
        <w:tc>
          <w:tcPr>
            <w:tcW w:w="996"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2019</w:t>
            </w:r>
          </w:p>
          <w:p w:rsidR="002D24FC" w:rsidRPr="002D24FC" w:rsidRDefault="002D24FC" w:rsidP="004F446E">
            <w:pPr>
              <w:pStyle w:val="ConsPlusNormal"/>
              <w:ind w:firstLine="0"/>
              <w:jc w:val="center"/>
              <w:rPr>
                <w:rFonts w:ascii="Times New Roman" w:hAnsi="Times New Roman"/>
                <w:b/>
                <w:bCs/>
                <w:sz w:val="22"/>
                <w:szCs w:val="22"/>
              </w:rPr>
            </w:pPr>
          </w:p>
        </w:tc>
        <w:tc>
          <w:tcPr>
            <w:tcW w:w="946"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
                <w:bCs/>
                <w:snapToGrid w:val="0"/>
              </w:rPr>
            </w:pPr>
            <w:r w:rsidRPr="002D24FC">
              <w:rPr>
                <w:rFonts w:ascii="Times New Roman" w:hAnsi="Times New Roman" w:cs="Times New Roman"/>
                <w:b/>
                <w:bCs/>
                <w:snapToGrid w:val="0"/>
              </w:rPr>
              <w:t>2020</w:t>
            </w:r>
          </w:p>
          <w:p w:rsidR="002D24FC" w:rsidRPr="002D24FC" w:rsidRDefault="002D24FC" w:rsidP="004F446E">
            <w:pPr>
              <w:spacing w:after="0" w:line="240" w:lineRule="auto"/>
              <w:rPr>
                <w:rFonts w:ascii="Times New Roman" w:hAnsi="Times New Roman" w:cs="Times New Roman"/>
                <w:b/>
                <w:bCs/>
              </w:rPr>
            </w:pPr>
          </w:p>
        </w:tc>
        <w:tc>
          <w:tcPr>
            <w:tcW w:w="709" w:type="dxa"/>
            <w:gridSpan w:val="4"/>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
                <w:bCs/>
                <w:snapToGrid w:val="0"/>
              </w:rPr>
            </w:pPr>
            <w:r w:rsidRPr="002D24FC">
              <w:rPr>
                <w:rFonts w:ascii="Times New Roman" w:hAnsi="Times New Roman" w:cs="Times New Roman"/>
                <w:b/>
                <w:bCs/>
                <w:snapToGrid w:val="0"/>
              </w:rPr>
              <w:t>2021</w:t>
            </w:r>
          </w:p>
          <w:p w:rsidR="002D24FC" w:rsidRPr="002D24FC" w:rsidRDefault="002D24FC" w:rsidP="004F446E">
            <w:pPr>
              <w:spacing w:after="0" w:line="240" w:lineRule="auto"/>
              <w:rPr>
                <w:rFonts w:ascii="Times New Roman" w:hAnsi="Times New Roman" w:cs="Times New Roman"/>
                <w:b/>
                <w:bCs/>
                <w:snapToGrid w:val="0"/>
              </w:rPr>
            </w:pPr>
          </w:p>
          <w:p w:rsidR="002D24FC" w:rsidRPr="002D24FC" w:rsidRDefault="002D24FC" w:rsidP="004F446E">
            <w:pPr>
              <w:spacing w:after="0" w:line="240" w:lineRule="auto"/>
              <w:rPr>
                <w:rFonts w:ascii="Times New Roman" w:hAnsi="Times New Roman" w:cs="Times New Roman"/>
                <w:b/>
                <w:bCs/>
                <w:snapToGrid w:val="0"/>
              </w:rPr>
            </w:pPr>
          </w:p>
          <w:p w:rsidR="002D24FC" w:rsidRPr="002D24FC" w:rsidRDefault="002D24FC" w:rsidP="004F446E">
            <w:pPr>
              <w:pStyle w:val="ConsPlusNormal"/>
              <w:ind w:firstLine="0"/>
              <w:jc w:val="center"/>
              <w:rPr>
                <w:rFonts w:ascii="Times New Roman" w:hAnsi="Times New Roman"/>
                <w:b/>
                <w:bCs/>
                <w:sz w:val="22"/>
                <w:szCs w:val="22"/>
              </w:rPr>
            </w:pP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
                <w:bCs/>
                <w:snapToGrid w:val="0"/>
              </w:rPr>
            </w:pPr>
            <w:r w:rsidRPr="002D24FC">
              <w:rPr>
                <w:rFonts w:ascii="Times New Roman" w:hAnsi="Times New Roman" w:cs="Times New Roman"/>
                <w:b/>
                <w:bCs/>
                <w:snapToGrid w:val="0"/>
              </w:rPr>
              <w:t>2022</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
                <w:bCs/>
                <w:snapToGrid w:val="0"/>
              </w:rPr>
            </w:pPr>
            <w:r w:rsidRPr="002D24FC">
              <w:rPr>
                <w:rFonts w:ascii="Times New Roman" w:hAnsi="Times New Roman" w:cs="Times New Roman"/>
                <w:b/>
                <w:bCs/>
                <w:snapToGrid w:val="0"/>
              </w:rPr>
              <w:t>2023</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
                <w:bCs/>
                <w:snapToGrid w:val="0"/>
                <w:lang w:val="en-US"/>
              </w:rPr>
            </w:pPr>
            <w:r w:rsidRPr="002D24FC">
              <w:rPr>
                <w:rFonts w:ascii="Times New Roman" w:hAnsi="Times New Roman" w:cs="Times New Roman"/>
                <w:b/>
                <w:bCs/>
                <w:snapToGrid w:val="0"/>
                <w:lang w:val="en-US"/>
              </w:rPr>
              <w:t>2024</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
                <w:bCs/>
                <w:snapToGrid w:val="0"/>
                <w:lang w:val="en-US"/>
              </w:rPr>
            </w:pPr>
            <w:r w:rsidRPr="002D24FC">
              <w:rPr>
                <w:rFonts w:ascii="Times New Roman" w:hAnsi="Times New Roman" w:cs="Times New Roman"/>
                <w:b/>
                <w:bCs/>
                <w:snapToGrid w:val="0"/>
                <w:lang w:val="en-US"/>
              </w:rPr>
              <w:t>2025</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
                <w:bCs/>
                <w:snapToGrid w:val="0"/>
              </w:rPr>
            </w:pPr>
            <w:r w:rsidRPr="002D24FC">
              <w:rPr>
                <w:rFonts w:ascii="Times New Roman" w:hAnsi="Times New Roman" w:cs="Times New Roman"/>
                <w:b/>
                <w:bCs/>
                <w:snapToGrid w:val="0"/>
              </w:rPr>
              <w:t>2026</w:t>
            </w:r>
          </w:p>
        </w:tc>
      </w:tr>
      <w:tr w:rsidR="002D24FC" w:rsidRPr="002D24FC" w:rsidTr="00B32F59">
        <w:trPr>
          <w:gridAfter w:val="1"/>
          <w:wAfter w:w="869" w:type="dxa"/>
          <w:trHeight w:val="135"/>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1</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2</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3</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4</w:t>
            </w:r>
          </w:p>
        </w:tc>
        <w:tc>
          <w:tcPr>
            <w:tcW w:w="9781" w:type="dxa"/>
            <w:gridSpan w:val="3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center"/>
              <w:rPr>
                <w:rFonts w:ascii="Times New Roman" w:hAnsi="Times New Roman"/>
                <w:b/>
                <w:bCs/>
                <w:sz w:val="22"/>
                <w:szCs w:val="22"/>
              </w:rPr>
            </w:pPr>
            <w:r w:rsidRPr="002D24FC">
              <w:rPr>
                <w:rFonts w:ascii="Times New Roman" w:hAnsi="Times New Roman"/>
                <w:b/>
                <w:bCs/>
                <w:sz w:val="22"/>
                <w:szCs w:val="22"/>
              </w:rPr>
              <w:t>5</w:t>
            </w:r>
          </w:p>
        </w:tc>
      </w:tr>
      <w:tr w:rsidR="002D24FC" w:rsidRPr="002D24FC" w:rsidTr="00B32F59">
        <w:trPr>
          <w:gridAfter w:val="1"/>
          <w:wAfter w:w="869" w:type="dxa"/>
          <w:cantSplit/>
          <w:trHeight w:val="468"/>
        </w:trPr>
        <w:tc>
          <w:tcPr>
            <w:tcW w:w="15342" w:type="dxa"/>
            <w:gridSpan w:val="36"/>
            <w:tcBorders>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
                <w:i/>
              </w:rPr>
            </w:pPr>
            <w:r w:rsidRPr="002D24FC">
              <w:rPr>
                <w:rFonts w:ascii="Times New Roman" w:hAnsi="Times New Roman" w:cs="Times New Roman"/>
                <w:b/>
                <w:i/>
              </w:rPr>
              <w:t xml:space="preserve">Раздел 1. </w:t>
            </w:r>
            <w:r w:rsidRPr="002D24FC">
              <w:rPr>
                <w:rFonts w:ascii="Times New Roman" w:hAnsi="Times New Roman" w:cs="Times New Roman"/>
                <w:b/>
                <w:i/>
                <w:iCs/>
              </w:rPr>
              <w:t>Формирование здорового образа жизни  и развитие физкультурно-спортивной активности  населения района</w:t>
            </w:r>
          </w:p>
        </w:tc>
        <w:tc>
          <w:tcPr>
            <w:tcW w:w="804" w:type="dxa"/>
            <w:tcBorders>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
                <w:i/>
              </w:rPr>
            </w:pPr>
          </w:p>
        </w:tc>
      </w:tr>
      <w:tr w:rsidR="002D24FC" w:rsidRPr="002D24FC" w:rsidTr="00B32F59">
        <w:trPr>
          <w:gridAfter w:val="1"/>
          <w:wAfter w:w="869" w:type="dxa"/>
          <w:trHeight w:val="456"/>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1.1</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jc w:val="both"/>
              <w:rPr>
                <w:rFonts w:ascii="Times New Roman" w:hAnsi="Times New Roman"/>
                <w:sz w:val="22"/>
                <w:szCs w:val="22"/>
              </w:rPr>
            </w:pPr>
            <w:r w:rsidRPr="002D24FC">
              <w:rPr>
                <w:rFonts w:ascii="Times New Roman" w:hAnsi="Times New Roman"/>
                <w:sz w:val="22"/>
                <w:szCs w:val="22"/>
              </w:rPr>
              <w:t>Освещение  в СМИ мероприятий, проводимых в районе и направленных на профилактику  правонарушений и преступлений</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rPr>
                <w:rFonts w:ascii="Times New Roman" w:hAnsi="Times New Roman"/>
                <w:sz w:val="22"/>
                <w:szCs w:val="22"/>
              </w:rPr>
            </w:pPr>
          </w:p>
          <w:p w:rsidR="002D24FC" w:rsidRPr="002D24FC" w:rsidRDefault="002D24FC" w:rsidP="004F446E">
            <w:pPr>
              <w:pStyle w:val="ConsPlusNormal"/>
              <w:widowControl/>
              <w:ind w:firstLine="0"/>
              <w:rPr>
                <w:rFonts w:ascii="Times New Roman" w:hAnsi="Times New Roman"/>
                <w:sz w:val="22"/>
                <w:szCs w:val="22"/>
              </w:rPr>
            </w:pPr>
            <w:r w:rsidRPr="002D24FC">
              <w:rPr>
                <w:rFonts w:ascii="Times New Roman" w:hAnsi="Times New Roman"/>
                <w:sz w:val="22"/>
                <w:szCs w:val="22"/>
              </w:rPr>
              <w:t>Субъекты  системы    профилактики</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Ежеквартально</w:t>
            </w:r>
          </w:p>
        </w:tc>
        <w:tc>
          <w:tcPr>
            <w:tcW w:w="1057" w:type="dxa"/>
            <w:gridSpan w:val="2"/>
            <w:tcBorders>
              <w:top w:val="single" w:sz="6" w:space="0" w:color="auto"/>
              <w:left w:val="single" w:sz="6" w:space="0" w:color="auto"/>
              <w:bottom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91" w:type="dxa"/>
            <w:gridSpan w:val="3"/>
            <w:tcBorders>
              <w:top w:val="single" w:sz="6" w:space="0" w:color="auto"/>
              <w:left w:val="single" w:sz="6" w:space="0" w:color="auto"/>
              <w:bottom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1"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текущее</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финан</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сирова</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ние</w:t>
            </w:r>
          </w:p>
        </w:tc>
        <w:tc>
          <w:tcPr>
            <w:tcW w:w="708"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6"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2"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6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4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d"/>
              <w:spacing w:before="0" w:beforeAutospacing="0" w:after="0" w:afterAutospacing="0"/>
              <w:jc w:val="both"/>
              <w:rPr>
                <w:bCs/>
                <w:sz w:val="22"/>
                <w:szCs w:val="22"/>
              </w:rPr>
            </w:pPr>
            <w:r w:rsidRPr="002D24FC">
              <w:rPr>
                <w:bCs/>
                <w:sz w:val="22"/>
                <w:szCs w:val="22"/>
              </w:rPr>
              <w:t>1.2</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 Месячник Защитника Отечества </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Отдел по культуре и туризму, спорту и делам молодежи управления по социальной работе Адми</w:t>
            </w:r>
            <w:r w:rsidR="004F446E">
              <w:rPr>
                <w:rFonts w:ascii="Times New Roman" w:hAnsi="Times New Roman" w:cs="Times New Roman"/>
                <w:bCs/>
              </w:rPr>
              <w:t>нистрации муниципального района</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Муниципальные образовательные учреждения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Февраль</w:t>
            </w:r>
          </w:p>
        </w:tc>
        <w:tc>
          <w:tcPr>
            <w:tcW w:w="1057"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3,0</w:t>
            </w:r>
          </w:p>
        </w:tc>
        <w:tc>
          <w:tcPr>
            <w:tcW w:w="791"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3,0</w:t>
            </w:r>
          </w:p>
        </w:tc>
        <w:tc>
          <w:tcPr>
            <w:tcW w:w="751"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теку</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щее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финан</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сирова</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ние</w:t>
            </w:r>
          </w:p>
        </w:tc>
        <w:tc>
          <w:tcPr>
            <w:tcW w:w="708"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6"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2"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66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4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lastRenderedPageBreak/>
              <w:t>1.3</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Комплексная спартакиада среди учащихся муниципальных общеобразовательных   учреждений</w:t>
            </w:r>
          </w:p>
          <w:p w:rsidR="002D24FC" w:rsidRPr="002D24FC" w:rsidRDefault="002D24FC" w:rsidP="004F446E">
            <w:pPr>
              <w:spacing w:after="0" w:line="240" w:lineRule="auto"/>
              <w:jc w:val="both"/>
              <w:rPr>
                <w:rFonts w:ascii="Times New Roman" w:hAnsi="Times New Roman" w:cs="Times New Roman"/>
              </w:rPr>
            </w:pPr>
          </w:p>
        </w:tc>
        <w:tc>
          <w:tcPr>
            <w:tcW w:w="1830" w:type="dxa"/>
            <w:tcBorders>
              <w:top w:val="single" w:sz="6" w:space="0" w:color="auto"/>
              <w:left w:val="single" w:sz="6" w:space="0" w:color="auto"/>
              <w:bottom w:val="single" w:sz="6" w:space="0" w:color="auto"/>
              <w:right w:val="single" w:sz="6" w:space="0" w:color="auto"/>
            </w:tcBorders>
          </w:tcPr>
          <w:p w:rsidR="002D24FC" w:rsidRPr="004F446E" w:rsidRDefault="002D24FC" w:rsidP="004F446E">
            <w:pPr>
              <w:pStyle w:val="ConsPlusTitle"/>
              <w:widowControl/>
              <w:rPr>
                <w:b w:val="0"/>
                <w:bCs/>
                <w:sz w:val="22"/>
                <w:szCs w:val="22"/>
              </w:rPr>
            </w:pPr>
            <w:r w:rsidRPr="002D24FC">
              <w:rPr>
                <w:b w:val="0"/>
                <w:bCs/>
                <w:sz w:val="22"/>
                <w:szCs w:val="22"/>
              </w:rPr>
              <w:t>МБУДО « Центр дополните</w:t>
            </w:r>
            <w:r w:rsidR="004F446E">
              <w:rPr>
                <w:b w:val="0"/>
                <w:bCs/>
                <w:sz w:val="22"/>
                <w:szCs w:val="22"/>
              </w:rPr>
              <w:t xml:space="preserve">льного  образования для детей» </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Отдел по культуре и туризму, спорту и делам молодежи управления по социальной работе Адми</w:t>
            </w:r>
            <w:r w:rsidR="004F446E">
              <w:rPr>
                <w:rFonts w:ascii="Times New Roman" w:hAnsi="Times New Roman" w:cs="Times New Roman"/>
                <w:bCs/>
              </w:rPr>
              <w:t>нистрации 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Май</w:t>
            </w:r>
          </w:p>
        </w:tc>
        <w:tc>
          <w:tcPr>
            <w:tcW w:w="1057"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11,0</w:t>
            </w:r>
          </w:p>
        </w:tc>
        <w:tc>
          <w:tcPr>
            <w:tcW w:w="791" w:type="dxa"/>
            <w:gridSpan w:val="3"/>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11,0</w:t>
            </w:r>
          </w:p>
        </w:tc>
        <w:tc>
          <w:tcPr>
            <w:tcW w:w="751"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теку</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щее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финан</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сирова</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ние</w:t>
            </w:r>
          </w:p>
        </w:tc>
        <w:tc>
          <w:tcPr>
            <w:tcW w:w="708"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6"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2"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66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trHeight w:val="84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1.4</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Фестиваль «Спорт, здоровье, творчество» среди школ района</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Отдел по культуре и туризму, спорту и делам молодежи управления по социальной работе Адми</w:t>
            </w:r>
            <w:r w:rsidR="004F446E">
              <w:rPr>
                <w:rFonts w:ascii="Times New Roman" w:hAnsi="Times New Roman" w:cs="Times New Roman"/>
                <w:bCs/>
              </w:rPr>
              <w:t>нистрации 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Январь, май</w:t>
            </w:r>
          </w:p>
        </w:tc>
        <w:tc>
          <w:tcPr>
            <w:tcW w:w="1057"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3,5</w:t>
            </w:r>
          </w:p>
        </w:tc>
        <w:tc>
          <w:tcPr>
            <w:tcW w:w="791" w:type="dxa"/>
            <w:gridSpan w:val="3"/>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3,5</w:t>
            </w:r>
          </w:p>
        </w:tc>
        <w:tc>
          <w:tcPr>
            <w:tcW w:w="751" w:type="dxa"/>
            <w:gridSpan w:val="4"/>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08" w:type="dxa"/>
            <w:gridSpan w:val="3"/>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6"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2"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66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69" w:type="dxa"/>
            <w:tcBorders>
              <w:left w:val="single" w:sz="4" w:space="0" w:color="auto"/>
            </w:tcBorders>
          </w:tcPr>
          <w:p w:rsidR="002D24FC" w:rsidRPr="002D24FC" w:rsidRDefault="002D24FC" w:rsidP="004F446E">
            <w:pPr>
              <w:spacing w:after="0" w:line="240" w:lineRule="auto"/>
              <w:rPr>
                <w:rFonts w:ascii="Times New Roman" w:hAnsi="Times New Roman" w:cs="Times New Roman"/>
              </w:rPr>
            </w:pPr>
          </w:p>
        </w:tc>
      </w:tr>
      <w:tr w:rsidR="002D24FC" w:rsidRPr="002D24FC" w:rsidTr="00B32F59">
        <w:trPr>
          <w:gridAfter w:val="1"/>
          <w:wAfter w:w="869" w:type="dxa"/>
          <w:cantSplit/>
          <w:trHeight w:val="196"/>
        </w:trPr>
        <w:tc>
          <w:tcPr>
            <w:tcW w:w="15342" w:type="dxa"/>
            <w:gridSpan w:val="36"/>
            <w:tcBorders>
              <w:top w:val="single" w:sz="6" w:space="0" w:color="auto"/>
              <w:left w:val="single" w:sz="6" w:space="0" w:color="auto"/>
              <w:bottom w:val="single" w:sz="6" w:space="0" w:color="auto"/>
              <w:right w:val="single" w:sz="6" w:space="0" w:color="auto"/>
            </w:tcBorders>
          </w:tcPr>
          <w:p w:rsidR="002D24FC" w:rsidRPr="002D24FC" w:rsidRDefault="002D24FC" w:rsidP="00302DDC">
            <w:pPr>
              <w:spacing w:after="0" w:line="240" w:lineRule="auto"/>
              <w:jc w:val="center"/>
              <w:rPr>
                <w:rFonts w:ascii="Times New Roman" w:hAnsi="Times New Roman" w:cs="Times New Roman"/>
                <w:b/>
                <w:i/>
              </w:rPr>
            </w:pPr>
            <w:r w:rsidRPr="002D24FC">
              <w:rPr>
                <w:rFonts w:ascii="Times New Roman" w:hAnsi="Times New Roman" w:cs="Times New Roman"/>
                <w:b/>
                <w:i/>
              </w:rPr>
              <w:t>Раздел  2.  Мероприятия  по  профилактике правонарушений  несовершеннолетних   и  преступлений, совершенных  против  них.</w:t>
            </w:r>
          </w:p>
        </w:tc>
        <w:tc>
          <w:tcPr>
            <w:tcW w:w="804"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
                <w:i/>
              </w:rPr>
            </w:pPr>
          </w:p>
        </w:tc>
      </w:tr>
      <w:tr w:rsidR="002D24FC" w:rsidRPr="002D24FC" w:rsidTr="00B32F59">
        <w:trPr>
          <w:gridAfter w:val="1"/>
          <w:wAfter w:w="869" w:type="dxa"/>
          <w:trHeight w:val="253"/>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2.1</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Анализ состояния «подростковой» преступности и эффективности проводимых профилактических мероприятий.</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Мероприятия по противодействию подростковой преступности, </w:t>
            </w:r>
            <w:r w:rsidRPr="002D24FC">
              <w:rPr>
                <w:rFonts w:ascii="Times New Roman" w:hAnsi="Times New Roman" w:cs="Times New Roman"/>
              </w:rPr>
              <w:lastRenderedPageBreak/>
              <w:t xml:space="preserve">террористическим актам и экстремистским проявлениям. По выявлению преступных групп, осуществляющих организованный сбыт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наркотических веществ и вовлекающих несовершеннолетних в их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потребление.</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lastRenderedPageBreak/>
              <w:t xml:space="preserve">Секретарь </w:t>
            </w:r>
            <w:r w:rsidRPr="002D24FC">
              <w:rPr>
                <w:rFonts w:ascii="Times New Roman" w:hAnsi="Times New Roman" w:cs="Times New Roman"/>
              </w:rPr>
              <w:t>комиссии по делам несовершеннолетних и защите их прав Администрации муниципального района.</w:t>
            </w: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Большеигнатовского района) ММО МВД РФ «Ичалковский» (ПДН) ( по согласованию).</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lastRenderedPageBreak/>
              <w:t>Ежеквартально</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не требует финансирования</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69"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59"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48"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trHeight w:val="253"/>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lastRenderedPageBreak/>
              <w:t>2.2</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Оперативно-профилактическая операция «ПОДРОСТОК»  </w:t>
            </w:r>
          </w:p>
          <w:p w:rsidR="002D24FC" w:rsidRPr="002D24FC" w:rsidRDefault="002D24FC" w:rsidP="004F446E">
            <w:pPr>
              <w:spacing w:after="0" w:line="240" w:lineRule="auto"/>
              <w:jc w:val="both"/>
              <w:rPr>
                <w:rFonts w:ascii="Times New Roman" w:hAnsi="Times New Roman" w:cs="Times New Roman"/>
              </w:rPr>
            </w:pP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Комиссия по делам несовершеннолетних и защите их прав Администрации муниципального района.</w:t>
            </w:r>
          </w:p>
          <w:p w:rsidR="002D24FC" w:rsidRPr="002D24FC" w:rsidRDefault="002D24FC" w:rsidP="004F446E">
            <w:pPr>
              <w:spacing w:after="0" w:line="240" w:lineRule="auto"/>
              <w:jc w:val="both"/>
              <w:rPr>
                <w:rFonts w:ascii="Times New Roman" w:hAnsi="Times New Roman" w:cs="Times New Roman"/>
              </w:rPr>
            </w:pP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Большеигнатовского района) ММО МВД РФ «Ичалковский» (ПДН) (по согласованию).</w:t>
            </w:r>
          </w:p>
          <w:p w:rsidR="002D24FC" w:rsidRPr="002D24FC" w:rsidRDefault="002D24FC" w:rsidP="004F446E">
            <w:pPr>
              <w:pStyle w:val="ConsPlusTitle"/>
              <w:widowControl/>
              <w:rPr>
                <w:b w:val="0"/>
                <w:bCs/>
                <w:sz w:val="22"/>
                <w:szCs w:val="22"/>
              </w:rPr>
            </w:pPr>
          </w:p>
          <w:p w:rsidR="002D24FC" w:rsidRPr="002D24FC" w:rsidRDefault="002D24FC" w:rsidP="004F446E">
            <w:pPr>
              <w:pStyle w:val="ConsPlusTitle"/>
              <w:widowControl/>
              <w:rPr>
                <w:b w:val="0"/>
                <w:bCs/>
                <w:sz w:val="22"/>
                <w:szCs w:val="22"/>
              </w:rPr>
            </w:pPr>
            <w:r w:rsidRPr="002D24FC">
              <w:rPr>
                <w:b w:val="0"/>
                <w:bCs/>
                <w:sz w:val="22"/>
                <w:szCs w:val="22"/>
              </w:rPr>
              <w:t>Субъекты системы профилактики</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 Май-октябрь</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  </w:t>
            </w:r>
          </w:p>
          <w:p w:rsidR="002D24FC" w:rsidRPr="002D24FC" w:rsidRDefault="002D24FC" w:rsidP="004F446E">
            <w:pPr>
              <w:spacing w:after="0" w:line="240" w:lineRule="auto"/>
              <w:jc w:val="both"/>
              <w:rPr>
                <w:rFonts w:ascii="Times New Roman" w:hAnsi="Times New Roman" w:cs="Times New Roman"/>
              </w:rPr>
            </w:pP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3,5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3,3</w:t>
            </w:r>
          </w:p>
        </w:tc>
        <w:tc>
          <w:tcPr>
            <w:tcW w:w="869"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59"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48"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ind w:right="-70"/>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right w:val="single" w:sz="4" w:space="0" w:color="auto"/>
            </w:tcBorders>
          </w:tcPr>
          <w:p w:rsidR="002D24FC" w:rsidRPr="002D24FC" w:rsidRDefault="002D24FC" w:rsidP="004F446E">
            <w:pPr>
              <w:spacing w:after="0" w:line="240" w:lineRule="auto"/>
              <w:ind w:left="-230"/>
              <w:rPr>
                <w:rFonts w:ascii="Times New Roman" w:hAnsi="Times New Roman" w:cs="Times New Roman"/>
                <w:lang w:val="en-US"/>
              </w:rPr>
            </w:pPr>
          </w:p>
          <w:p w:rsidR="002D24FC" w:rsidRPr="002D24FC" w:rsidRDefault="002D24FC" w:rsidP="004F446E">
            <w:pPr>
              <w:spacing w:after="0" w:line="240" w:lineRule="auto"/>
              <w:rPr>
                <w:rFonts w:ascii="Times New Roman" w:hAnsi="Times New Roman" w:cs="Times New Roman"/>
                <w:lang w:val="en-US"/>
              </w:rPr>
            </w:pPr>
            <w:r w:rsidRPr="002D24FC">
              <w:rPr>
                <w:rFonts w:ascii="Times New Roman" w:hAnsi="Times New Roman" w:cs="Times New Roman"/>
              </w:rPr>
              <w:t>текущее финансирование</w:t>
            </w:r>
          </w:p>
        </w:tc>
        <w:tc>
          <w:tcPr>
            <w:tcW w:w="709" w:type="dxa"/>
            <w:gridSpan w:val="2"/>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69" w:type="dxa"/>
            <w:tcBorders>
              <w:left w:val="single" w:sz="4" w:space="0" w:color="auto"/>
            </w:tcBorders>
          </w:tcPr>
          <w:p w:rsidR="002D24FC" w:rsidRPr="002D24FC" w:rsidRDefault="002D24FC" w:rsidP="004F446E">
            <w:pPr>
              <w:spacing w:after="0" w:line="240" w:lineRule="auto"/>
              <w:ind w:left="-230"/>
              <w:rPr>
                <w:rFonts w:ascii="Times New Roman" w:hAnsi="Times New Roman" w:cs="Times New Roman"/>
              </w:rPr>
            </w:pPr>
          </w:p>
        </w:tc>
      </w:tr>
      <w:tr w:rsidR="002D24FC" w:rsidRPr="002D24FC" w:rsidTr="00B32F59">
        <w:trPr>
          <w:gridAfter w:val="1"/>
          <w:wAfter w:w="869" w:type="dxa"/>
          <w:trHeight w:val="56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d"/>
              <w:spacing w:before="0" w:beforeAutospacing="0" w:after="0" w:afterAutospacing="0"/>
              <w:jc w:val="both"/>
              <w:rPr>
                <w:bCs/>
                <w:sz w:val="22"/>
                <w:szCs w:val="22"/>
              </w:rPr>
            </w:pPr>
            <w:r w:rsidRPr="002D24FC">
              <w:rPr>
                <w:bCs/>
                <w:sz w:val="22"/>
                <w:szCs w:val="22"/>
              </w:rPr>
              <w:t>2.3</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widowControl w:val="0"/>
              <w:spacing w:after="0" w:line="240" w:lineRule="auto"/>
              <w:jc w:val="both"/>
              <w:rPr>
                <w:rFonts w:ascii="Times New Roman" w:hAnsi="Times New Roman" w:cs="Times New Roman"/>
              </w:rPr>
            </w:pPr>
            <w:r w:rsidRPr="002D24FC">
              <w:rPr>
                <w:rFonts w:ascii="Times New Roman" w:hAnsi="Times New Roman" w:cs="Times New Roman"/>
              </w:rPr>
              <w:t xml:space="preserve">По вопросам реализации Федерального закона «О бесплатной юридической помощи в Российской </w:t>
            </w:r>
            <w:r w:rsidRPr="002D24FC">
              <w:rPr>
                <w:rFonts w:ascii="Times New Roman" w:hAnsi="Times New Roman" w:cs="Times New Roman"/>
              </w:rPr>
              <w:lastRenderedPageBreak/>
              <w:t xml:space="preserve">Федерации» комиссионно совместно с представителями прокуратуры, КДН, социальной защиты населения и ПП №7 осуществлять выезды во все школы Большеигнатовского района для оказания правовой помощи детям.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  </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 xml:space="preserve">Отдел по работе с учреждениями образования, опеки и </w:t>
            </w:r>
            <w:r w:rsidRPr="002D24FC">
              <w:rPr>
                <w:rFonts w:ascii="Times New Roman" w:hAnsi="Times New Roman" w:cs="Times New Roman"/>
              </w:rPr>
              <w:lastRenderedPageBreak/>
              <w:t>попечительства несовершеннолетних управления по социальной работе Администрации Большеигнатовского  муниципального района;</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Большеигнатовского района) ММО МВД РФ «Ичалковский» (ПДН) (по согласованию);</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ГКУ «Социальная защита населения по Большеигнатовскому муниципальному району РМ» (по согласованию);</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 xml:space="preserve"> Комиссия по делам несовершеннолетних и защите их прав Администрации муниципального района;</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Прокуратура Большеигнато</w:t>
            </w:r>
            <w:r w:rsidR="004F446E">
              <w:rPr>
                <w:rFonts w:ascii="Times New Roman" w:hAnsi="Times New Roman" w:cs="Times New Roman"/>
              </w:rPr>
              <w:t>вского района (по согласованию)</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С 16 по 20 ноября ежегодно</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69"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w:t>
            </w:r>
            <w:r w:rsidRPr="002D24FC">
              <w:rPr>
                <w:rFonts w:ascii="Times New Roman" w:hAnsi="Times New Roman" w:cs="Times New Roman"/>
              </w:rPr>
              <w:lastRenderedPageBreak/>
              <w:t>ие</w:t>
            </w:r>
          </w:p>
        </w:tc>
        <w:tc>
          <w:tcPr>
            <w:tcW w:w="859"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финансирован</w:t>
            </w:r>
            <w:r w:rsidRPr="002D24FC">
              <w:rPr>
                <w:rFonts w:ascii="Times New Roman" w:hAnsi="Times New Roman" w:cs="Times New Roman"/>
              </w:rPr>
              <w:lastRenderedPageBreak/>
              <w:t>ие</w:t>
            </w:r>
          </w:p>
        </w:tc>
        <w:tc>
          <w:tcPr>
            <w:tcW w:w="748"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w:t>
            </w:r>
            <w:r w:rsidRPr="002D24FC">
              <w:rPr>
                <w:rFonts w:ascii="Times New Roman" w:hAnsi="Times New Roman" w:cs="Times New Roman"/>
              </w:rPr>
              <w:lastRenderedPageBreak/>
              <w:t>ание</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w:t>
            </w:r>
            <w:r w:rsidRPr="002D24FC">
              <w:rPr>
                <w:rFonts w:ascii="Times New Roman" w:hAnsi="Times New Roman" w:cs="Times New Roman"/>
              </w:rPr>
              <w:lastRenderedPageBreak/>
              <w:t>вание</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w:t>
            </w:r>
            <w:r w:rsidRPr="002D24FC">
              <w:rPr>
                <w:rFonts w:ascii="Times New Roman" w:hAnsi="Times New Roman" w:cs="Times New Roman"/>
              </w:rPr>
              <w:lastRenderedPageBreak/>
              <w:t>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финансирован</w:t>
            </w:r>
            <w:r w:rsidRPr="002D24FC">
              <w:rPr>
                <w:rFonts w:ascii="Times New Roman" w:hAnsi="Times New Roman" w:cs="Times New Roman"/>
              </w:rPr>
              <w:lastRenderedPageBreak/>
              <w:t>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w:t>
            </w:r>
            <w:r w:rsidRPr="002D24FC">
              <w:rPr>
                <w:rFonts w:ascii="Times New Roman" w:hAnsi="Times New Roman" w:cs="Times New Roman"/>
              </w:rPr>
              <w:lastRenderedPageBreak/>
              <w:t>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w:t>
            </w:r>
            <w:r w:rsidRPr="002D24FC">
              <w:rPr>
                <w:rFonts w:ascii="Times New Roman" w:hAnsi="Times New Roman" w:cs="Times New Roman"/>
              </w:rPr>
              <w:lastRenderedPageBreak/>
              <w:t>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w:t>
            </w:r>
            <w:r w:rsidRPr="002D24FC">
              <w:rPr>
                <w:rFonts w:ascii="Times New Roman" w:hAnsi="Times New Roman" w:cs="Times New Roman"/>
              </w:rPr>
              <w:lastRenderedPageBreak/>
              <w:t>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w:t>
            </w:r>
            <w:r w:rsidRPr="002D24FC">
              <w:rPr>
                <w:rFonts w:ascii="Times New Roman" w:hAnsi="Times New Roman" w:cs="Times New Roman"/>
              </w:rPr>
              <w:lastRenderedPageBreak/>
              <w:t>ние</w:t>
            </w:r>
          </w:p>
        </w:tc>
      </w:tr>
      <w:tr w:rsidR="002D24FC" w:rsidRPr="002D24FC" w:rsidTr="00B32F59">
        <w:trPr>
          <w:gridAfter w:val="1"/>
          <w:wAfter w:w="869" w:type="dxa"/>
          <w:trHeight w:val="56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d"/>
              <w:spacing w:before="0" w:beforeAutospacing="0" w:after="0" w:afterAutospacing="0"/>
              <w:jc w:val="both"/>
              <w:rPr>
                <w:bCs/>
                <w:sz w:val="22"/>
                <w:szCs w:val="22"/>
                <w:lang w:val="en-US"/>
              </w:rPr>
            </w:pPr>
            <w:r w:rsidRPr="002D24FC">
              <w:rPr>
                <w:bCs/>
                <w:sz w:val="22"/>
                <w:szCs w:val="22"/>
                <w:lang w:val="en-US"/>
              </w:rPr>
              <w:lastRenderedPageBreak/>
              <w:t>2.4</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color w:val="000000" w:themeColor="text1"/>
              </w:rPr>
            </w:pPr>
            <w:r w:rsidRPr="002D24FC">
              <w:rPr>
                <w:rFonts w:ascii="Times New Roman" w:hAnsi="Times New Roman" w:cs="Times New Roman"/>
                <w:bCs/>
                <w:color w:val="000000" w:themeColor="text1"/>
              </w:rPr>
              <w:t xml:space="preserve">Организация проведения в общеобразовательных организациях классных часов, бесед по вопросу профилактики преступлений против половой неприкосновенности несовершеннолетних </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КДН и ЗП Администрации Большеигнатовского муниципального района, ПП№7(по обслуживанию Большеигнатовского района</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В течение года</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69"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59"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48"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56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d"/>
              <w:spacing w:before="0" w:beforeAutospacing="0" w:after="0" w:afterAutospacing="0"/>
              <w:jc w:val="both"/>
              <w:rPr>
                <w:bCs/>
                <w:sz w:val="22"/>
                <w:szCs w:val="22"/>
              </w:rPr>
            </w:pPr>
            <w:r w:rsidRPr="002D24FC">
              <w:rPr>
                <w:bCs/>
                <w:sz w:val="22"/>
                <w:szCs w:val="22"/>
              </w:rPr>
              <w:t>2.5</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color w:val="000000" w:themeColor="text1"/>
              </w:rPr>
              <w:t>Изготовление и распространение печатной продукции с целью профилактики хищений денежных средств, совершаемых с Алгоритма  действий граждан при столкновении с попыткой совершения</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Администрация Большеигнатовского муниципального района</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lang w:val="en-US"/>
              </w:rPr>
              <w:t>2</w:t>
            </w:r>
            <w:r w:rsidRPr="002D24FC">
              <w:rPr>
                <w:rFonts w:ascii="Times New Roman" w:hAnsi="Times New Roman" w:cs="Times New Roman"/>
              </w:rPr>
              <w:t>023-2026</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869"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859"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748"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5,0</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5,0</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5.0</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5.0</w:t>
            </w:r>
          </w:p>
        </w:tc>
      </w:tr>
      <w:tr w:rsidR="002D24FC" w:rsidRPr="002D24FC" w:rsidTr="00B32F59">
        <w:trPr>
          <w:gridAfter w:val="1"/>
          <w:wAfter w:w="869" w:type="dxa"/>
          <w:trHeight w:val="515"/>
        </w:trPr>
        <w:tc>
          <w:tcPr>
            <w:tcW w:w="16146" w:type="dxa"/>
            <w:gridSpan w:val="37"/>
            <w:tcBorders>
              <w:top w:val="single" w:sz="6" w:space="0" w:color="auto"/>
              <w:left w:val="single" w:sz="6" w:space="0" w:color="auto"/>
              <w:bottom w:val="single" w:sz="6" w:space="0" w:color="auto"/>
              <w:right w:val="single" w:sz="6" w:space="0" w:color="auto"/>
            </w:tcBorders>
          </w:tcPr>
          <w:p w:rsidR="00293158" w:rsidRDefault="002D24FC" w:rsidP="004F446E">
            <w:pPr>
              <w:spacing w:after="0" w:line="240" w:lineRule="auto"/>
              <w:jc w:val="center"/>
              <w:rPr>
                <w:rFonts w:ascii="Times New Roman" w:hAnsi="Times New Roman" w:cs="Times New Roman"/>
                <w:b/>
                <w:i/>
              </w:rPr>
            </w:pPr>
            <w:r w:rsidRPr="002D24FC">
              <w:rPr>
                <w:rFonts w:ascii="Times New Roman" w:hAnsi="Times New Roman" w:cs="Times New Roman"/>
                <w:b/>
                <w:i/>
              </w:rPr>
              <w:t xml:space="preserve">Раздел 3.     Мероприятия по профилактике  наркомании  и алкоголизма;  правонарушений, связанных с незаконным оборотом  наркотиков.  </w:t>
            </w:r>
          </w:p>
          <w:p w:rsidR="002D24FC" w:rsidRPr="002D24FC" w:rsidRDefault="002D24FC" w:rsidP="004F446E">
            <w:pPr>
              <w:spacing w:after="0" w:line="240" w:lineRule="auto"/>
              <w:jc w:val="center"/>
              <w:rPr>
                <w:rFonts w:ascii="Times New Roman" w:hAnsi="Times New Roman" w:cs="Times New Roman"/>
                <w:b/>
                <w:i/>
              </w:rPr>
            </w:pPr>
            <w:r w:rsidRPr="002D24FC">
              <w:rPr>
                <w:rFonts w:ascii="Times New Roman" w:hAnsi="Times New Roman" w:cs="Times New Roman"/>
                <w:b/>
                <w:i/>
              </w:rPr>
              <w:t>Профилактика  ВИЧ-инфекции.</w:t>
            </w:r>
          </w:p>
        </w:tc>
      </w:tr>
      <w:tr w:rsidR="002D24FC" w:rsidRPr="002D24FC" w:rsidTr="00B32F59">
        <w:trPr>
          <w:gridAfter w:val="1"/>
          <w:wAfter w:w="869" w:type="dxa"/>
          <w:trHeight w:val="84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ff"/>
              <w:jc w:val="both"/>
              <w:rPr>
                <w:b/>
                <w:sz w:val="22"/>
                <w:szCs w:val="22"/>
              </w:rPr>
            </w:pPr>
            <w:r w:rsidRPr="002D24FC">
              <w:rPr>
                <w:sz w:val="22"/>
                <w:szCs w:val="22"/>
              </w:rPr>
              <w:t>3.1</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Информационно-пропагандистские мероприятия по разъяснению вопросов профилактики наркомании, алкоголизма, ВИЧ-инфекции  в образовательных учреждениях района. </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Поликлиническое отделение №3 ГБУЗ РМ «Ичалковская межрайонная больница»</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 xml:space="preserve"> ( по согласованию);</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lastRenderedPageBreak/>
              <w:t>Большеигнатовского района) ММО МВД РФ «Ичалковский» (ПДН) (по согласованию).</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ConsPlusNormal"/>
              <w:widowControl/>
              <w:ind w:firstLine="0"/>
              <w:rPr>
                <w:rFonts w:ascii="Times New Roman" w:hAnsi="Times New Roman"/>
                <w:sz w:val="22"/>
                <w:szCs w:val="22"/>
              </w:rPr>
            </w:pPr>
            <w:r w:rsidRPr="002D24FC">
              <w:rPr>
                <w:rFonts w:ascii="Times New Roman" w:hAnsi="Times New Roman"/>
                <w:sz w:val="22"/>
                <w:szCs w:val="22"/>
              </w:rPr>
              <w:lastRenderedPageBreak/>
              <w:t>Март, сентябрь</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66" w:type="dxa"/>
            <w:gridSpan w:val="4"/>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44" w:type="dxa"/>
            <w:gridSpan w:val="2"/>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4"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6"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40"/>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2f2"/>
              <w:spacing w:after="0" w:line="240" w:lineRule="auto"/>
              <w:ind w:left="-15"/>
              <w:rPr>
                <w:rFonts w:ascii="Times New Roman" w:hAnsi="Times New Roman" w:cs="Times New Roman"/>
              </w:rPr>
            </w:pPr>
            <w:r w:rsidRPr="002D24FC">
              <w:rPr>
                <w:rFonts w:ascii="Times New Roman" w:hAnsi="Times New Roman" w:cs="Times New Roman"/>
              </w:rPr>
              <w:lastRenderedPageBreak/>
              <w:t>3.2</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Мероприятия по социальной адаптации ранее судимых лиц на территории района.</w:t>
            </w:r>
          </w:p>
          <w:p w:rsidR="002D24FC" w:rsidRPr="002D24FC" w:rsidRDefault="002D24FC" w:rsidP="004F446E">
            <w:pPr>
              <w:spacing w:after="0" w:line="240" w:lineRule="auto"/>
              <w:jc w:val="both"/>
              <w:rPr>
                <w:rFonts w:ascii="Times New Roman" w:hAnsi="Times New Roman" w:cs="Times New Roman"/>
                <w:color w:val="008000"/>
              </w:rPr>
            </w:pP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Наблюдательный совет при Администрации Большеигнатовского района;</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Большеигнатовского района) ММО МВД РФ «Ичалковский» (УУП, УР) (по согласованию).</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 xml:space="preserve">Ежеквартально </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66" w:type="dxa"/>
            <w:gridSpan w:val="4"/>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44" w:type="dxa"/>
            <w:gridSpan w:val="2"/>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4"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6"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648"/>
        </w:trPr>
        <w:tc>
          <w:tcPr>
            <w:tcW w:w="477"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2f2"/>
              <w:spacing w:after="0" w:line="240" w:lineRule="auto"/>
              <w:ind w:left="-15"/>
              <w:jc w:val="both"/>
              <w:rPr>
                <w:rFonts w:ascii="Times New Roman" w:hAnsi="Times New Roman" w:cs="Times New Roman"/>
              </w:rPr>
            </w:pPr>
            <w:r w:rsidRPr="002D24FC">
              <w:rPr>
                <w:rFonts w:ascii="Times New Roman" w:hAnsi="Times New Roman" w:cs="Times New Roman"/>
              </w:rPr>
              <w:t>3.3</w:t>
            </w:r>
          </w:p>
        </w:tc>
        <w:tc>
          <w:tcPr>
            <w:tcW w:w="292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Межведомственные  профилактические рейды по   проверке мест  концентрации несовершеннолетних и молодежи.</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Субъекты системы профилактики.</w:t>
            </w:r>
          </w:p>
        </w:tc>
        <w:tc>
          <w:tcPr>
            <w:tcW w:w="1145"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d"/>
              <w:spacing w:before="0" w:beforeAutospacing="0" w:after="0" w:afterAutospacing="0"/>
              <w:rPr>
                <w:sz w:val="22"/>
                <w:szCs w:val="22"/>
              </w:rPr>
            </w:pPr>
            <w:r w:rsidRPr="002D24FC">
              <w:rPr>
                <w:sz w:val="22"/>
                <w:szCs w:val="22"/>
              </w:rPr>
              <w:t>Ежеквартально</w:t>
            </w:r>
          </w:p>
        </w:tc>
        <w:tc>
          <w:tcPr>
            <w:tcW w:w="1193"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3,5</w:t>
            </w:r>
          </w:p>
        </w:tc>
        <w:tc>
          <w:tcPr>
            <w:tcW w:w="1066" w:type="dxa"/>
            <w:gridSpan w:val="4"/>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3,5</w:t>
            </w:r>
          </w:p>
        </w:tc>
        <w:tc>
          <w:tcPr>
            <w:tcW w:w="744" w:type="dxa"/>
            <w:gridSpan w:val="2"/>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94"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6"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7"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496"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93" w:type="dxa"/>
            <w:gridSpan w:val="3"/>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8"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cantSplit/>
          <w:trHeight w:val="328"/>
        </w:trPr>
        <w:tc>
          <w:tcPr>
            <w:tcW w:w="16146" w:type="dxa"/>
            <w:gridSpan w:val="37"/>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center"/>
              <w:rPr>
                <w:rFonts w:ascii="Times New Roman" w:hAnsi="Times New Roman" w:cs="Times New Roman"/>
                <w:b/>
                <w:i/>
              </w:rPr>
            </w:pPr>
            <w:r w:rsidRPr="002D24FC">
              <w:rPr>
                <w:rFonts w:ascii="Times New Roman" w:hAnsi="Times New Roman" w:cs="Times New Roman"/>
                <w:b/>
                <w:i/>
              </w:rPr>
              <w:t>Раздел   4.   Мероприятия    по   профилактике   терроризма и экстремизма.</w:t>
            </w:r>
          </w:p>
        </w:tc>
      </w:tr>
      <w:tr w:rsidR="002D24FC" w:rsidRPr="002D24FC" w:rsidTr="00B32F59">
        <w:trPr>
          <w:gridAfter w:val="1"/>
          <w:wAfter w:w="869" w:type="dxa"/>
          <w:trHeight w:val="567"/>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4.1</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Патриотическая программа «Экстремизм и фашизм»</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 xml:space="preserve">МБУК «Централизованная библиотечная система» Большеигнатовского </w:t>
            </w:r>
            <w:r w:rsidRPr="002D24FC">
              <w:rPr>
                <w:rFonts w:ascii="Times New Roman" w:hAnsi="Times New Roman" w:cs="Times New Roman"/>
              </w:rPr>
              <w:lastRenderedPageBreak/>
              <w:t>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1 раз в полугодие</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5,5</w:t>
            </w:r>
          </w:p>
          <w:p w:rsidR="002D24FC" w:rsidRPr="002D24FC" w:rsidRDefault="002D24FC" w:rsidP="004F446E">
            <w:pPr>
              <w:spacing w:after="0" w:line="240" w:lineRule="auto"/>
              <w:rPr>
                <w:rFonts w:ascii="Times New Roman" w:hAnsi="Times New Roman" w:cs="Times New Roman"/>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w:t>
            </w:r>
            <w:r w:rsidRPr="002D24FC">
              <w:rPr>
                <w:rFonts w:ascii="Times New Roman" w:hAnsi="Times New Roman" w:cs="Times New Roman"/>
              </w:rPr>
              <w:lastRenderedPageBreak/>
              <w:t>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финансирован</w:t>
            </w:r>
            <w:r w:rsidRPr="002D24FC">
              <w:rPr>
                <w:rFonts w:ascii="Times New Roman" w:hAnsi="Times New Roman" w:cs="Times New Roman"/>
              </w:rPr>
              <w:lastRenderedPageBreak/>
              <w:t>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567"/>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4.2</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Антифашистская  акция</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«Молодежь, </w:t>
            </w:r>
            <w:r w:rsidRPr="002D24FC">
              <w:rPr>
                <w:rFonts w:ascii="Times New Roman" w:hAnsi="Times New Roman" w:cs="Times New Roman"/>
                <w:lang w:val="en-US"/>
              </w:rPr>
              <w:t>STOP</w:t>
            </w:r>
            <w:r w:rsidRPr="002D24FC">
              <w:rPr>
                <w:rFonts w:ascii="Times New Roman" w:hAnsi="Times New Roman" w:cs="Times New Roman"/>
              </w:rPr>
              <w:t>!»</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color w:val="000000"/>
              </w:rPr>
              <w:t>МБУК «Районный дом культуры»</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Июнь</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2,5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r w:rsidRPr="002D24FC">
              <w:rPr>
                <w:rFonts w:ascii="Times New Roman" w:hAnsi="Times New Roman" w:cs="Times New Roman"/>
                <w:bCs/>
              </w:rPr>
              <w:t>2,5</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966"/>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4.3</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Организовать и провести общественно – политические мероприятия на территории района, посвященные Дню солидарности в борьбе с терроризмом (3 сентября)</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ind w:left="32" w:right="-285"/>
              <w:rPr>
                <w:rFonts w:ascii="Times New Roman" w:hAnsi="Times New Roman" w:cs="Times New Roman"/>
              </w:rPr>
            </w:pPr>
            <w:r w:rsidRPr="002D24FC">
              <w:rPr>
                <w:rFonts w:ascii="Times New Roman" w:hAnsi="Times New Roman" w:cs="Times New Roman"/>
              </w:rPr>
              <w:t xml:space="preserve">Управление по </w:t>
            </w:r>
          </w:p>
          <w:p w:rsidR="002D24FC" w:rsidRPr="002D24FC" w:rsidRDefault="002D24FC" w:rsidP="004F446E">
            <w:pPr>
              <w:spacing w:after="0" w:line="240" w:lineRule="auto"/>
              <w:ind w:left="32" w:right="-115"/>
              <w:rPr>
                <w:rFonts w:ascii="Times New Roman" w:hAnsi="Times New Roman" w:cs="Times New Roman"/>
              </w:rPr>
            </w:pPr>
            <w:r w:rsidRPr="002D24FC">
              <w:rPr>
                <w:rFonts w:ascii="Times New Roman" w:hAnsi="Times New Roman" w:cs="Times New Roman"/>
              </w:rPr>
              <w:t xml:space="preserve">социальной работе Администрации Большеигнатовского муниципального района; </w:t>
            </w:r>
          </w:p>
          <w:p w:rsidR="002D24FC" w:rsidRPr="002D24FC" w:rsidRDefault="002D24FC" w:rsidP="004F446E">
            <w:pPr>
              <w:spacing w:after="0" w:line="240" w:lineRule="auto"/>
              <w:ind w:left="32" w:right="-285"/>
              <w:rPr>
                <w:rFonts w:ascii="Times New Roman" w:hAnsi="Times New Roman" w:cs="Times New Roman"/>
              </w:rPr>
            </w:pPr>
            <w:r w:rsidRPr="002D24FC">
              <w:rPr>
                <w:rFonts w:ascii="Times New Roman" w:hAnsi="Times New Roman" w:cs="Times New Roman"/>
              </w:rPr>
              <w:t xml:space="preserve">Руководители муниципальных учреждений образования, </w:t>
            </w:r>
          </w:p>
          <w:p w:rsidR="002D24FC" w:rsidRPr="002D24FC" w:rsidRDefault="002D24FC" w:rsidP="004F446E">
            <w:pPr>
              <w:spacing w:after="0" w:line="240" w:lineRule="auto"/>
              <w:ind w:left="32" w:right="-285"/>
              <w:rPr>
                <w:rFonts w:ascii="Times New Roman" w:hAnsi="Times New Roman" w:cs="Times New Roman"/>
              </w:rPr>
            </w:pPr>
            <w:r w:rsidRPr="002D24FC">
              <w:rPr>
                <w:rFonts w:ascii="Times New Roman" w:hAnsi="Times New Roman" w:cs="Times New Roman"/>
              </w:rPr>
              <w:t>МБУК «Централизован</w:t>
            </w:r>
          </w:p>
          <w:p w:rsidR="002D24FC" w:rsidRPr="002D24FC" w:rsidRDefault="002D24FC" w:rsidP="004F446E">
            <w:pPr>
              <w:spacing w:after="0" w:line="240" w:lineRule="auto"/>
              <w:ind w:left="32" w:right="-285"/>
              <w:rPr>
                <w:rFonts w:ascii="Times New Roman" w:hAnsi="Times New Roman" w:cs="Times New Roman"/>
              </w:rPr>
            </w:pPr>
            <w:r w:rsidRPr="002D24FC">
              <w:rPr>
                <w:rFonts w:ascii="Times New Roman" w:hAnsi="Times New Roman" w:cs="Times New Roman"/>
              </w:rPr>
              <w:t>ная библиотечная система»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03 сентября</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4"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24" w:type="dxa"/>
            <w:gridSpan w:val="4"/>
            <w:tcBorders>
              <w:top w:val="single" w:sz="4"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1012" w:type="dxa"/>
            <w:gridSpan w:val="5"/>
            <w:tcBorders>
              <w:top w:val="single" w:sz="4"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24" w:type="dxa"/>
            <w:gridSpan w:val="2"/>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67" w:type="dxa"/>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54" w:type="dxa"/>
            <w:gridSpan w:val="2"/>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04" w:type="dxa"/>
            <w:tcBorders>
              <w:top w:val="single" w:sz="4"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r>
      <w:tr w:rsidR="002D24FC" w:rsidRPr="002D24FC" w:rsidTr="00B32F59">
        <w:trPr>
          <w:gridAfter w:val="1"/>
          <w:wAfter w:w="869" w:type="dxa"/>
          <w:trHeight w:val="693"/>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4.4</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Проверки антитеррористической  защищенности и противопожарной безопасности объектов жизнеобеспечения    и  социальной сферы, мест  массового  пребывания граждан</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Пункт полиции №7 (по обслуживанию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Большеигнатовского района) ММО МВД РФ «Ичалковский» (по согласованию);</w:t>
            </w:r>
          </w:p>
          <w:p w:rsidR="002D24FC" w:rsidRPr="002D24FC" w:rsidRDefault="002D24FC" w:rsidP="004F446E">
            <w:pPr>
              <w:spacing w:after="0" w:line="240" w:lineRule="auto"/>
              <w:ind w:right="-285"/>
              <w:jc w:val="both"/>
              <w:rPr>
                <w:rFonts w:ascii="Times New Roman" w:hAnsi="Times New Roman" w:cs="Times New Roman"/>
              </w:rPr>
            </w:pPr>
            <w:r w:rsidRPr="002D24FC">
              <w:rPr>
                <w:rFonts w:ascii="Times New Roman" w:hAnsi="Times New Roman" w:cs="Times New Roman"/>
              </w:rPr>
              <w:lastRenderedPageBreak/>
              <w:t xml:space="preserve">МЧС гарнизона </w:t>
            </w:r>
          </w:p>
          <w:p w:rsidR="002D24FC" w:rsidRPr="002D24FC" w:rsidRDefault="002D24FC" w:rsidP="004F446E">
            <w:pPr>
              <w:spacing w:after="0" w:line="240" w:lineRule="auto"/>
              <w:ind w:right="-285"/>
              <w:jc w:val="both"/>
              <w:rPr>
                <w:rFonts w:ascii="Times New Roman" w:hAnsi="Times New Roman" w:cs="Times New Roman"/>
              </w:rPr>
            </w:pPr>
            <w:r w:rsidRPr="002D24FC">
              <w:rPr>
                <w:rFonts w:ascii="Times New Roman" w:hAnsi="Times New Roman" w:cs="Times New Roman"/>
              </w:rPr>
              <w:t>ПО в</w:t>
            </w:r>
          </w:p>
          <w:p w:rsidR="002D24FC" w:rsidRPr="002D24FC" w:rsidRDefault="002D24FC" w:rsidP="004F446E">
            <w:pPr>
              <w:spacing w:after="0" w:line="240" w:lineRule="auto"/>
              <w:ind w:left="32" w:right="-285"/>
              <w:jc w:val="both"/>
              <w:rPr>
                <w:rFonts w:ascii="Times New Roman" w:hAnsi="Times New Roman" w:cs="Times New Roman"/>
              </w:rPr>
            </w:pPr>
            <w:r w:rsidRPr="002D24FC">
              <w:rPr>
                <w:rFonts w:ascii="Times New Roman" w:hAnsi="Times New Roman" w:cs="Times New Roman"/>
              </w:rPr>
              <w:t xml:space="preserve">Большеигнатовском районе РМ </w:t>
            </w:r>
          </w:p>
          <w:p w:rsidR="002D24FC" w:rsidRPr="002D24FC" w:rsidRDefault="002D24FC" w:rsidP="004F446E">
            <w:pPr>
              <w:spacing w:after="0" w:line="240" w:lineRule="auto"/>
              <w:ind w:left="32" w:right="-285"/>
              <w:jc w:val="both"/>
              <w:rPr>
                <w:rFonts w:ascii="Times New Roman" w:hAnsi="Times New Roman" w:cs="Times New Roman"/>
              </w:rPr>
            </w:pPr>
            <w:r w:rsidRPr="002D24FC">
              <w:rPr>
                <w:rFonts w:ascii="Times New Roman" w:hAnsi="Times New Roman" w:cs="Times New Roman"/>
              </w:rPr>
              <w:t>(по согласованию).</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Ежеквартально</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40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4.5</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Исключить несанкционированную парковку транспортных средств вблизи учебных и дошкольных заведений муниципальной формы собственности, а также мест проведения массовых культурно-зрелищных и спортивных мероприятий</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Руководители муниципальных учреждений;</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 xml:space="preserve"> Пункт полиции №7 (по обслуживанию Большеигнатовского района) ММО МВД РФ «Ичалковский» (УУП, УР) (по согласованию).</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30 июня</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lang w:val="en-US"/>
              </w:rPr>
            </w:pPr>
            <w:r w:rsidRPr="002D24FC">
              <w:rPr>
                <w:rFonts w:ascii="Times New Roman" w:hAnsi="Times New Roman" w:cs="Times New Roman"/>
                <w:lang w:val="en-US"/>
              </w:rPr>
              <w:t>-</w:t>
            </w:r>
          </w:p>
        </w:tc>
      </w:tr>
      <w:tr w:rsidR="002D24FC" w:rsidRPr="002D24FC" w:rsidTr="00B32F59">
        <w:trPr>
          <w:gridAfter w:val="1"/>
          <w:wAfter w:w="869" w:type="dxa"/>
          <w:trHeight w:val="40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4.6</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Приобретение и установка видеокамер и охранной сигнализации на объектах Администрации Большеигнатовского муниципального района</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Администрация Большеигнатовского 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389,4</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lang w:val="en-US"/>
              </w:rPr>
            </w:pPr>
            <w:r w:rsidRPr="002D24FC">
              <w:rPr>
                <w:rFonts w:ascii="Times New Roman" w:hAnsi="Times New Roman" w:cs="Times New Roman"/>
                <w:lang w:val="en-US"/>
              </w:rPr>
              <w:t>-</w:t>
            </w:r>
          </w:p>
        </w:tc>
      </w:tr>
      <w:tr w:rsidR="002D24FC" w:rsidRPr="002D24FC" w:rsidTr="00B32F59">
        <w:trPr>
          <w:gridAfter w:val="1"/>
          <w:wAfter w:w="869" w:type="dxa"/>
          <w:trHeight w:val="40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4.7</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Обслуживание охранной сигнализации и систем видеонаблюдения</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Администрация Большеигнатовского 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26,6</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85,0</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85,0</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25,1</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95,0</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95,0</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95,0</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lang w:val="en-US"/>
              </w:rPr>
              <w:t>95</w:t>
            </w:r>
            <w:r w:rsidRPr="002D24FC">
              <w:rPr>
                <w:rFonts w:ascii="Times New Roman" w:hAnsi="Times New Roman" w:cs="Times New Roman"/>
              </w:rPr>
              <w:t>,0</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4.8</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i/>
              </w:rPr>
            </w:pPr>
            <w:r w:rsidRPr="002D24FC">
              <w:rPr>
                <w:rFonts w:ascii="Times New Roman" w:hAnsi="Times New Roman" w:cs="Times New Roman"/>
              </w:rPr>
              <w:t xml:space="preserve">С целью обеспечения антитеррористической защищенности объектов муниципальной формы собственности с массовым пребыванием граждан, проводить мероприятия по усилению контрольно – </w:t>
            </w:r>
            <w:r w:rsidRPr="002D24FC">
              <w:rPr>
                <w:rFonts w:ascii="Times New Roman" w:hAnsi="Times New Roman" w:cs="Times New Roman"/>
              </w:rPr>
              <w:lastRenderedPageBreak/>
              <w:t xml:space="preserve">пропускного и досмотрового режимов, улучшению освещенности территорий, дополнительному оборудованию объектов средствами охранно- пожарной и тревожной сигнализации. </w:t>
            </w:r>
            <w:r w:rsidRPr="002D24FC">
              <w:rPr>
                <w:rFonts w:ascii="Times New Roman" w:hAnsi="Times New Roman" w:cs="Times New Roman"/>
                <w:i/>
              </w:rPr>
              <w:t>Приобретение необходимых инженерно- технических средств охраны (металлотедекторы,  передвижные ограждения, железобетонные блоки и др.)</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ind w:left="32" w:right="-285"/>
              <w:rPr>
                <w:rFonts w:ascii="Times New Roman" w:hAnsi="Times New Roman" w:cs="Times New Roman"/>
              </w:rPr>
            </w:pPr>
            <w:r w:rsidRPr="002D24FC">
              <w:rPr>
                <w:rFonts w:ascii="Times New Roman" w:hAnsi="Times New Roman" w:cs="Times New Roman"/>
              </w:rPr>
              <w:lastRenderedPageBreak/>
              <w:t xml:space="preserve">Администрация Большеигнатовского муниципального района;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Руководители муниципальных учреждений;</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 xml:space="preserve"> Пункт полиции </w:t>
            </w:r>
            <w:r w:rsidRPr="002D24FC">
              <w:rPr>
                <w:rFonts w:ascii="Times New Roman" w:hAnsi="Times New Roman" w:cs="Times New Roman"/>
              </w:rPr>
              <w:lastRenderedPageBreak/>
              <w:t>№7 (по обслуживанию Большеигнатовского района) ММО МВД РФ «Ичалковский» (УУП, УР) (по согласованию).</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bCs/>
              </w:rPr>
              <w:t>-</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4.9</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Издание, размещение в качестве наружной рекламы наглядных агитационных информационно- пропагандистских материалов, направленных против идей терроризма и экстремизма</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КДН и ЗП Администрации Большеигнатовского муниципального района, ПП№7(по обслуживанию Большеигнатовского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4.10</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 xml:space="preserve">Организовать размещение в образовательных организациях агитационных наглядных материалов, распространение печатных изданий (брошюры, листовки, календари и т.д.), направленных на </w:t>
            </w:r>
            <w:r w:rsidRPr="002D24FC">
              <w:rPr>
                <w:rFonts w:ascii="Times New Roman" w:hAnsi="Times New Roman" w:cs="Times New Roman"/>
                <w:bCs/>
              </w:rPr>
              <w:lastRenderedPageBreak/>
              <w:t>профилактику пропаганды экстремизму и его идеологии среди обучающихся и молодежи с привлечением общественных организаций</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lastRenderedPageBreak/>
              <w:t>КДН и ЗП Администрации Большеигнатовского муниципального района, ПП№7(по обслуживанию Большеигнатовск</w:t>
            </w:r>
            <w:r w:rsidRPr="002D24FC">
              <w:rPr>
                <w:rFonts w:ascii="Times New Roman" w:hAnsi="Times New Roman" w:cs="Times New Roman"/>
                <w:bCs/>
              </w:rPr>
              <w:lastRenderedPageBreak/>
              <w:t>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lastRenderedPageBreak/>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4.11</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На базе образовательных организаций с участием представителей религиозных и общественных организаций, деятелей культуры и искусства проводить воспитательные и культурно-просветительские мероприятия, направленные на развитие у детей и молодежи неприятия идеологии экстремизма и привитие им традиционных российских духовно-нравственных ценностей</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bCs/>
              </w:rPr>
              <w:t>Отдел по культуре и туризму, спорту и делам молодежи управления по социальной работе Администрации муниципального района,</w:t>
            </w:r>
          </w:p>
          <w:p w:rsidR="002D24FC" w:rsidRPr="002D24FC" w:rsidRDefault="002D24FC" w:rsidP="004F446E">
            <w:pPr>
              <w:spacing w:after="0" w:line="240" w:lineRule="auto"/>
              <w:jc w:val="both"/>
              <w:rPr>
                <w:rFonts w:ascii="Times New Roman" w:hAnsi="Times New Roman" w:cs="Times New Roman"/>
                <w:bCs/>
                <w:lang w:val="en-US"/>
              </w:rPr>
            </w:pPr>
            <w:r w:rsidRPr="002D24FC">
              <w:rPr>
                <w:rFonts w:ascii="Times New Roman" w:hAnsi="Times New Roman" w:cs="Times New Roman"/>
                <w:bCs/>
              </w:rPr>
              <w:t>Муниципальные образовательные организации  района</w:t>
            </w:r>
            <w:r w:rsidRPr="002D24FC">
              <w:rPr>
                <w:rFonts w:ascii="Times New Roman" w:hAnsi="Times New Roman" w:cs="Times New Roman"/>
                <w:bCs/>
                <w:lang w:val="en-US"/>
              </w:rPr>
              <w:t>.</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4.12</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Создание и администрирование в социальных сетях («ВКонтакте», «Одноклассники», «Инстаграм» и т.д.) специализированных групп и сообществ, в которых будет размещаться информация антиэкстремистской направленности</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rPr>
              <w:t>Субъекты системы    профилактики</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287"/>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4.13</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Привлечение участников зарегистрированных религиозных организаций к профилактической работе, направленной на разъяснение общественной безопасности по противодействию распространения псевдорелигиозной и деструктивной идеологии в образовательных организациях с разъяснением ответственности за совершение экстремистских и террористических проявлений, в том числе при проведении массовых мероприятий</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rPr>
              <w:t>Субъекты  системы    профилактики</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4.14</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t>Создание межведомственной рабочей группы по вопросам расселения, трудоустройства получения образования. социализации, проведения профилактической работы с лицами, пребывающими из ДНР, ЛНР, Украины и имеющими статус беженцев, а также материально- техническое обеспечение(оснащение)</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rPr>
            </w:pPr>
            <w:r w:rsidRPr="002D24FC">
              <w:rPr>
                <w:rFonts w:ascii="Times New Roman" w:hAnsi="Times New Roman" w:cs="Times New Roman"/>
              </w:rPr>
              <w:t>ГКУ «Соцальная защита населения Большеигнатовского района РМ»,</w:t>
            </w:r>
            <w:r w:rsidRPr="002D24FC">
              <w:rPr>
                <w:rFonts w:ascii="Times New Roman" w:hAnsi="Times New Roman" w:cs="Times New Roman"/>
                <w:bCs/>
              </w:rPr>
              <w:t xml:space="preserve"> Администрации Большеигнатовского муниципального района, ПП№7(по обслуживанию Большеигнатовского района, </w:t>
            </w:r>
            <w:r w:rsidRPr="002D24FC">
              <w:rPr>
                <w:rFonts w:ascii="Times New Roman" w:hAnsi="Times New Roman" w:cs="Times New Roman"/>
              </w:rPr>
              <w:t xml:space="preserve">Поликлиническое отделение №3 </w:t>
            </w:r>
            <w:r w:rsidRPr="002D24FC">
              <w:rPr>
                <w:rFonts w:ascii="Times New Roman" w:hAnsi="Times New Roman" w:cs="Times New Roman"/>
              </w:rPr>
              <w:lastRenderedPageBreak/>
              <w:t>ГБУЗ РМ «Ичалковская межрайонная больница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bCs/>
              </w:rPr>
              <w:lastRenderedPageBreak/>
              <w:t>В течение года</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bCs/>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bCs/>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Республиканский бюджет</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Республиканский бюджет</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r>
      <w:tr w:rsidR="002D24FC" w:rsidRPr="002D24FC" w:rsidTr="00B32F59">
        <w:trPr>
          <w:gridAfter w:val="1"/>
          <w:wAfter w:w="869" w:type="dxa"/>
          <w:trHeight w:val="260"/>
        </w:trPr>
        <w:tc>
          <w:tcPr>
            <w:tcW w:w="16146" w:type="dxa"/>
            <w:gridSpan w:val="37"/>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b/>
                <w:i/>
              </w:rPr>
              <w:lastRenderedPageBreak/>
              <w:t>Раздел 5. Мероприятия  по  профилактике правонарушений в области обеспечения безопасности дорожного движения.</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5.1</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Районные соревнования</w:t>
            </w:r>
          </w:p>
          <w:p w:rsidR="002D24FC" w:rsidRPr="002D24FC" w:rsidRDefault="002D24FC" w:rsidP="004F446E">
            <w:pPr>
              <w:pStyle w:val="af4"/>
              <w:spacing w:after="0" w:line="240" w:lineRule="auto"/>
              <w:jc w:val="both"/>
              <w:rPr>
                <w:rFonts w:ascii="Times New Roman" w:hAnsi="Times New Roman" w:cs="Times New Roman"/>
                <w:bCs/>
              </w:rPr>
            </w:pPr>
            <w:r w:rsidRPr="002D24FC">
              <w:rPr>
                <w:rFonts w:ascii="Times New Roman" w:hAnsi="Times New Roman" w:cs="Times New Roman"/>
              </w:rPr>
              <w:t xml:space="preserve"> «Безопасное колесо»</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ОГИБДД ММО МВД РФ «Ичалковский» (по согласованию); </w:t>
            </w:r>
          </w:p>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Отдел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Апрель</w:t>
            </w:r>
            <w:r w:rsidRPr="002D24FC">
              <w:rPr>
                <w:rFonts w:ascii="Times New Roman" w:hAnsi="Times New Roman" w:cs="Times New Roman"/>
              </w:rPr>
              <w:br/>
            </w:r>
          </w:p>
          <w:p w:rsidR="002D24FC" w:rsidRPr="002D24FC" w:rsidRDefault="002D24FC" w:rsidP="004F446E">
            <w:pPr>
              <w:spacing w:after="0" w:line="240" w:lineRule="auto"/>
              <w:rPr>
                <w:rFonts w:ascii="Times New Roman" w:hAnsi="Times New Roman" w:cs="Times New Roman"/>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3,5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3,5</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не требует финансирования</w:t>
            </w:r>
          </w:p>
        </w:tc>
      </w:tr>
      <w:tr w:rsidR="002D24FC" w:rsidRPr="002D24FC" w:rsidTr="00320740">
        <w:trPr>
          <w:gridAfter w:val="1"/>
          <w:wAfter w:w="869" w:type="dxa"/>
          <w:trHeight w:val="428"/>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5.2</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Мероприятия  по  профилактике правонарушений в области обеспечения безопасности дорожного движения</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Заместитель главы  района по социальным вопросам - начальник управления по социальной работе, ПП №7 по обслуживанию Большеигнатовского района ММО </w:t>
            </w:r>
            <w:r w:rsidRPr="002D24FC">
              <w:rPr>
                <w:rFonts w:ascii="Times New Roman" w:hAnsi="Times New Roman" w:cs="Times New Roman"/>
              </w:rPr>
              <w:lastRenderedPageBreak/>
              <w:t>МВД РФ «Ичалковский»</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521"/>
        </w:trPr>
        <w:tc>
          <w:tcPr>
            <w:tcW w:w="16146" w:type="dxa"/>
            <w:gridSpan w:val="37"/>
            <w:tcBorders>
              <w:top w:val="single" w:sz="6" w:space="0" w:color="auto"/>
              <w:left w:val="single" w:sz="6" w:space="0" w:color="auto"/>
              <w:bottom w:val="single" w:sz="6" w:space="0" w:color="auto"/>
              <w:right w:val="single" w:sz="6" w:space="0" w:color="auto"/>
            </w:tcBorders>
          </w:tcPr>
          <w:p w:rsidR="00293158" w:rsidRDefault="002D24FC" w:rsidP="00320740">
            <w:pPr>
              <w:spacing w:after="0" w:line="240" w:lineRule="auto"/>
              <w:jc w:val="center"/>
              <w:rPr>
                <w:rFonts w:ascii="Times New Roman" w:hAnsi="Times New Roman" w:cs="Times New Roman"/>
                <w:b/>
                <w:i/>
              </w:rPr>
            </w:pPr>
            <w:r w:rsidRPr="002D24FC">
              <w:rPr>
                <w:rFonts w:ascii="Times New Roman" w:hAnsi="Times New Roman" w:cs="Times New Roman"/>
                <w:b/>
                <w:i/>
              </w:rPr>
              <w:lastRenderedPageBreak/>
              <w:t>Раздел  6.   Мероприятия по профилактике    правонарушений   среди  лиц,  отбывших   и (или) отбывающих   наказание  в местах лишения свободы;</w:t>
            </w:r>
          </w:p>
          <w:p w:rsidR="002D24FC" w:rsidRPr="002D24FC" w:rsidRDefault="002D24FC" w:rsidP="00293158">
            <w:pPr>
              <w:spacing w:after="0" w:line="240" w:lineRule="auto"/>
              <w:jc w:val="center"/>
              <w:rPr>
                <w:rFonts w:ascii="Times New Roman" w:hAnsi="Times New Roman" w:cs="Times New Roman"/>
              </w:rPr>
            </w:pPr>
            <w:r w:rsidRPr="002D24FC">
              <w:rPr>
                <w:rFonts w:ascii="Times New Roman" w:hAnsi="Times New Roman" w:cs="Times New Roman"/>
                <w:b/>
                <w:i/>
              </w:rPr>
              <w:t xml:space="preserve">  а  также  лиц,  осужденных  к   мерам наказания,   не связанным   с  лишением   свободы</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6.1</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Предоставление  социальной помощи лицам, освободившимся из мест лишения свободы и прибывшим в район.</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«Комиссия по социальной адаптации лиц, освободившихся из мест лишения свободы» Администрации муниципального района</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 xml:space="preserve">ГКУ «Социальная защита населения по Большеигнатовскому муниципальному району РМ» </w:t>
            </w:r>
          </w:p>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rPr>
              <w:t>(по согласованию)</w:t>
            </w:r>
            <w:r w:rsidRPr="002D24FC">
              <w:rPr>
                <w:rFonts w:ascii="Times New Roman" w:hAnsi="Times New Roman" w:cs="Times New Roman"/>
                <w:bCs/>
              </w:rPr>
              <w:t xml:space="preserve"> </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По мере необходимости.</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10,5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10,5</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6.2</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Обеспечение медицинского обследования и обслуживания  лиц, прибывших из  мест  лишения  свободы  для  постоянного   проживания в район</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Поликлиническое отделение №3 ГБУЗ РМ «Ичалковская межрайонная больница» (по согласованию)</w:t>
            </w:r>
          </w:p>
          <w:p w:rsidR="002D24FC" w:rsidRPr="002D24FC" w:rsidRDefault="002D24FC" w:rsidP="004F446E">
            <w:pPr>
              <w:spacing w:after="0" w:line="240" w:lineRule="auto"/>
              <w:rPr>
                <w:rFonts w:ascii="Times New Roman" w:hAnsi="Times New Roman" w:cs="Times New Roman"/>
                <w:bCs/>
              </w:rPr>
            </w:pP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color w:val="000000"/>
              </w:rPr>
            </w:pPr>
            <w:r w:rsidRPr="002D24FC">
              <w:rPr>
                <w:rFonts w:ascii="Times New Roman" w:hAnsi="Times New Roman" w:cs="Times New Roman"/>
                <w:color w:val="000000"/>
              </w:rPr>
              <w:t>1 раз в полугодие</w:t>
            </w:r>
          </w:p>
          <w:p w:rsidR="002D24FC" w:rsidRPr="002D24FC" w:rsidRDefault="002D24FC" w:rsidP="004F446E">
            <w:pPr>
              <w:spacing w:after="0" w:line="240" w:lineRule="auto"/>
              <w:rPr>
                <w:rFonts w:ascii="Times New Roman" w:hAnsi="Times New Roman" w:cs="Times New Roman"/>
                <w:bCs/>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6.3</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Мероприятия по организации занятости  несовершеннолетних в спортивных секциях, кружках  военно-</w:t>
            </w:r>
            <w:r w:rsidRPr="002D24FC">
              <w:rPr>
                <w:rFonts w:ascii="Times New Roman" w:hAnsi="Times New Roman" w:cs="Times New Roman"/>
              </w:rPr>
              <w:lastRenderedPageBreak/>
              <w:t>прикладного творчества; коллективах художественной   самодеятельности и т.д.</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 xml:space="preserve">Комиссия по делам несовершеннолетних и защите их прав </w:t>
            </w:r>
            <w:r w:rsidRPr="002D24FC">
              <w:rPr>
                <w:rFonts w:ascii="Times New Roman" w:hAnsi="Times New Roman" w:cs="Times New Roman"/>
              </w:rPr>
              <w:lastRenderedPageBreak/>
              <w:t>Администрации муниципального района;</w:t>
            </w:r>
          </w:p>
          <w:p w:rsidR="002D24FC" w:rsidRPr="002D24FC" w:rsidRDefault="002D24FC" w:rsidP="004F446E">
            <w:pPr>
              <w:spacing w:after="0" w:line="240" w:lineRule="auto"/>
              <w:jc w:val="both"/>
              <w:rPr>
                <w:rFonts w:ascii="Times New Roman" w:hAnsi="Times New Roman" w:cs="Times New Roman"/>
                <w:bCs/>
              </w:rPr>
            </w:pPr>
            <w:r w:rsidRPr="002D24FC">
              <w:rPr>
                <w:rFonts w:ascii="Times New Roman" w:hAnsi="Times New Roman" w:cs="Times New Roman"/>
              </w:rPr>
              <w:t xml:space="preserve">Отдел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Ежеквартально</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10,5</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10,5</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текущее финансирование</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w:t>
            </w:r>
            <w:r w:rsidRPr="002D24FC">
              <w:rPr>
                <w:rFonts w:ascii="Times New Roman" w:hAnsi="Times New Roman" w:cs="Times New Roman"/>
              </w:rPr>
              <w:lastRenderedPageBreak/>
              <w:t>ирование</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w:t>
            </w:r>
            <w:r w:rsidRPr="002D24FC">
              <w:rPr>
                <w:rFonts w:ascii="Times New Roman" w:hAnsi="Times New Roman" w:cs="Times New Roman"/>
              </w:rPr>
              <w:lastRenderedPageBreak/>
              <w:t>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текущее финансирование</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текущее финансирование</w:t>
            </w: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lastRenderedPageBreak/>
              <w:t>6.4</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Обеспечение реализации государственных полномочий  по профилактике безнадзорности и правонарушений несовершеннолетних</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Заместитель главы  района по социальным вопросам - начальник управления по социальной работе, ПП №7 по обслуживанию Большеигнатовского района ММО МВД РФ «Ичалковский»</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ежемесячно</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83,8</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83,8</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83,8</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84,6</w:t>
            </w: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1,5</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66,5</w:t>
            </w: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1,5</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82,9</w:t>
            </w:r>
          </w:p>
          <w:p w:rsidR="002D24FC" w:rsidRPr="002D24FC" w:rsidRDefault="002D24FC" w:rsidP="004F446E">
            <w:pPr>
              <w:spacing w:after="0" w:line="240" w:lineRule="auto"/>
              <w:jc w:val="center"/>
              <w:rPr>
                <w:rFonts w:ascii="Times New Roman" w:hAnsi="Times New Roman" w:cs="Times New Roman"/>
                <w:color w:val="FF0000"/>
              </w:rPr>
            </w:pPr>
            <w:r w:rsidRPr="002D24FC">
              <w:rPr>
                <w:rFonts w:ascii="Times New Roman" w:hAnsi="Times New Roman" w:cs="Times New Roman"/>
              </w:rPr>
              <w:t>1,8</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83,8</w:t>
            </w: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1,9</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83,8</w:t>
            </w:r>
          </w:p>
          <w:p w:rsidR="002D24FC" w:rsidRPr="002D24FC" w:rsidRDefault="002D24FC" w:rsidP="004F446E">
            <w:pPr>
              <w:spacing w:after="0" w:line="240" w:lineRule="auto"/>
              <w:jc w:val="center"/>
              <w:rPr>
                <w:rFonts w:ascii="Times New Roman" w:hAnsi="Times New Roman" w:cs="Times New Roman"/>
              </w:rPr>
            </w:pP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87,5</w:t>
            </w:r>
          </w:p>
          <w:p w:rsidR="002D24FC" w:rsidRPr="002D24FC" w:rsidRDefault="002D24FC" w:rsidP="004F446E">
            <w:pPr>
              <w:spacing w:after="0" w:line="240" w:lineRule="auto"/>
              <w:jc w:val="center"/>
              <w:rPr>
                <w:rFonts w:ascii="Times New Roman" w:hAnsi="Times New Roman" w:cs="Times New Roman"/>
                <w:color w:val="FF0000"/>
              </w:rPr>
            </w:pP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92,4</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color w:val="FF0000"/>
              </w:rPr>
            </w:pPr>
            <w:r w:rsidRPr="002D24FC">
              <w:rPr>
                <w:rFonts w:ascii="Times New Roman" w:hAnsi="Times New Roman" w:cs="Times New Roman"/>
              </w:rPr>
              <w:t>96,1</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96.1</w:t>
            </w:r>
          </w:p>
          <w:p w:rsidR="002D24FC" w:rsidRPr="002D24FC" w:rsidRDefault="002D24FC" w:rsidP="004F446E">
            <w:pPr>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color w:val="FF0000"/>
              </w:rPr>
            </w:pPr>
          </w:p>
        </w:tc>
      </w:tr>
      <w:tr w:rsidR="002D24FC" w:rsidRPr="002D24FC" w:rsidTr="00B32F59">
        <w:trPr>
          <w:gridAfter w:val="1"/>
          <w:wAfter w:w="869" w:type="dxa"/>
          <w:trHeight w:val="81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r w:rsidRPr="002D24FC">
              <w:rPr>
                <w:rFonts w:ascii="Times New Roman" w:hAnsi="Times New Roman" w:cs="Times New Roman"/>
                <w:bCs/>
              </w:rPr>
              <w:t>6.5</w:t>
            </w: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 xml:space="preserve">Осуществление государственных полномочий по определению перечня должностных лиц </w:t>
            </w:r>
            <w:r w:rsidRPr="002D24FC">
              <w:rPr>
                <w:rFonts w:ascii="Times New Roman" w:hAnsi="Times New Roman" w:cs="Times New Roman"/>
              </w:rPr>
              <w:lastRenderedPageBreak/>
              <w:t>уполномоченных составлять  протоколы</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 xml:space="preserve">Заместитель главы  района по социальным вопросам - начальник </w:t>
            </w:r>
            <w:r w:rsidRPr="002D24FC">
              <w:rPr>
                <w:rFonts w:ascii="Times New Roman" w:hAnsi="Times New Roman" w:cs="Times New Roman"/>
              </w:rPr>
              <w:lastRenderedPageBreak/>
              <w:t>управления по социальной работе, ПП №7 по обслуживанию Большеигнатовского района ММО МВД РФ «Ичалковский»</w:t>
            </w: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lastRenderedPageBreak/>
              <w:t>ежемесячно</w:t>
            </w: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color w:val="FF0000"/>
              </w:rPr>
            </w:pP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lang w:val="en-US"/>
              </w:rPr>
            </w:pP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lang w:val="en-US"/>
              </w:rPr>
            </w:pPr>
            <w:r w:rsidRPr="002D24FC">
              <w:rPr>
                <w:rFonts w:ascii="Times New Roman" w:hAnsi="Times New Roman" w:cs="Times New Roman"/>
              </w:rPr>
              <w:t>1</w:t>
            </w:r>
            <w:r w:rsidRPr="002D24FC">
              <w:rPr>
                <w:rFonts w:ascii="Times New Roman" w:hAnsi="Times New Roman" w:cs="Times New Roman"/>
                <w:lang w:val="en-US"/>
              </w:rPr>
              <w:t>,9</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lang w:val="en-US"/>
              </w:rPr>
            </w:pPr>
            <w:r w:rsidRPr="002D24FC">
              <w:rPr>
                <w:rFonts w:ascii="Times New Roman" w:hAnsi="Times New Roman" w:cs="Times New Roman"/>
                <w:lang w:val="en-US"/>
              </w:rPr>
              <w:t>1,2</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lang w:val="en-US"/>
              </w:rPr>
            </w:pPr>
            <w:r w:rsidRPr="002D24FC">
              <w:rPr>
                <w:rFonts w:ascii="Times New Roman" w:hAnsi="Times New Roman" w:cs="Times New Roman"/>
                <w:lang w:val="en-US"/>
              </w:rPr>
              <w:t>1,3</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lang w:val="en-US"/>
              </w:rPr>
            </w:pPr>
            <w:r w:rsidRPr="002D24FC">
              <w:rPr>
                <w:rFonts w:ascii="Times New Roman" w:hAnsi="Times New Roman" w:cs="Times New Roman"/>
                <w:lang w:val="en-US"/>
              </w:rPr>
              <w:t>1,4</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1,4</w:t>
            </w:r>
          </w:p>
        </w:tc>
      </w:tr>
      <w:tr w:rsidR="002D24FC" w:rsidRPr="002D24FC" w:rsidTr="00B32F59">
        <w:trPr>
          <w:gridAfter w:val="1"/>
          <w:wAfter w:w="869" w:type="dxa"/>
          <w:trHeight w:val="544"/>
        </w:trPr>
        <w:tc>
          <w:tcPr>
            <w:tcW w:w="621" w:type="dxa"/>
            <w:gridSpan w:val="2"/>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bCs/>
              </w:rPr>
            </w:pPr>
          </w:p>
        </w:tc>
        <w:tc>
          <w:tcPr>
            <w:tcW w:w="2781"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both"/>
              <w:rPr>
                <w:rFonts w:ascii="Times New Roman" w:hAnsi="Times New Roman" w:cs="Times New Roman"/>
              </w:rPr>
            </w:pPr>
            <w:r w:rsidRPr="002D24FC">
              <w:rPr>
                <w:rFonts w:ascii="Times New Roman" w:hAnsi="Times New Roman" w:cs="Times New Roman"/>
              </w:rPr>
              <w:t>Всего:</w:t>
            </w:r>
            <w:r w:rsidRPr="002D24FC">
              <w:rPr>
                <w:rFonts w:ascii="Times New Roman" w:hAnsi="Times New Roman" w:cs="Times New Roman"/>
                <w:color w:val="FF0000"/>
              </w:rPr>
              <w:t xml:space="preserve"> </w:t>
            </w:r>
            <w:r w:rsidRPr="002D24FC">
              <w:rPr>
                <w:rFonts w:ascii="Times New Roman" w:hAnsi="Times New Roman" w:cs="Times New Roman"/>
              </w:rPr>
              <w:t>1 285,7</w:t>
            </w:r>
          </w:p>
        </w:tc>
        <w:tc>
          <w:tcPr>
            <w:tcW w:w="1830"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p>
        </w:tc>
        <w:tc>
          <w:tcPr>
            <w:tcW w:w="1133" w:type="dxa"/>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jc w:val="center"/>
              <w:rPr>
                <w:rFonts w:ascii="Times New Roman" w:hAnsi="Times New Roman" w:cs="Times New Roman"/>
                <w:color w:val="FF0000"/>
              </w:rPr>
            </w:pPr>
          </w:p>
        </w:tc>
        <w:tc>
          <w:tcPr>
            <w:tcW w:w="1179"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140,8</w:t>
            </w:r>
          </w:p>
        </w:tc>
        <w:tc>
          <w:tcPr>
            <w:tcW w:w="1054" w:type="dxa"/>
            <w:gridSpan w:val="3"/>
            <w:tcBorders>
              <w:top w:val="single" w:sz="6" w:space="0" w:color="auto"/>
              <w:left w:val="single" w:sz="6"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140,6</w:t>
            </w:r>
          </w:p>
        </w:tc>
        <w:tc>
          <w:tcPr>
            <w:tcW w:w="782" w:type="dxa"/>
            <w:gridSpan w:val="4"/>
            <w:tcBorders>
              <w:top w:val="single" w:sz="6" w:space="0" w:color="auto"/>
              <w:left w:val="single" w:sz="6" w:space="0" w:color="auto"/>
              <w:bottom w:val="single" w:sz="6" w:space="0" w:color="auto"/>
              <w:right w:val="single" w:sz="4" w:space="0" w:color="auto"/>
            </w:tcBorders>
          </w:tcPr>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83,8</w:t>
            </w:r>
          </w:p>
        </w:tc>
        <w:tc>
          <w:tcPr>
            <w:tcW w:w="963" w:type="dxa"/>
            <w:gridSpan w:val="3"/>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255,0</w:t>
            </w:r>
          </w:p>
        </w:tc>
        <w:tc>
          <w:tcPr>
            <w:tcW w:w="724" w:type="dxa"/>
            <w:gridSpan w:val="4"/>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153,0</w:t>
            </w:r>
          </w:p>
        </w:tc>
        <w:tc>
          <w:tcPr>
            <w:tcW w:w="1012" w:type="dxa"/>
            <w:gridSpan w:val="5"/>
            <w:tcBorders>
              <w:top w:val="single" w:sz="6" w:space="0" w:color="auto"/>
              <w:left w:val="single" w:sz="4" w:space="0" w:color="auto"/>
              <w:bottom w:val="single" w:sz="6" w:space="0" w:color="auto"/>
              <w:right w:val="single" w:sz="4"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169,7</w:t>
            </w:r>
          </w:p>
        </w:tc>
        <w:tc>
          <w:tcPr>
            <w:tcW w:w="52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85,7</w:t>
            </w:r>
          </w:p>
        </w:tc>
        <w:tc>
          <w:tcPr>
            <w:tcW w:w="567"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110,8</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188,7</w:t>
            </w:r>
          </w:p>
        </w:tc>
        <w:tc>
          <w:tcPr>
            <w:tcW w:w="709"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193,7</w:t>
            </w:r>
          </w:p>
        </w:tc>
        <w:tc>
          <w:tcPr>
            <w:tcW w:w="754" w:type="dxa"/>
            <w:gridSpan w:val="2"/>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197,5</w:t>
            </w:r>
          </w:p>
        </w:tc>
        <w:tc>
          <w:tcPr>
            <w:tcW w:w="804" w:type="dxa"/>
            <w:tcBorders>
              <w:top w:val="single" w:sz="6" w:space="0" w:color="auto"/>
              <w:left w:val="single" w:sz="4" w:space="0" w:color="auto"/>
              <w:bottom w:val="single" w:sz="6" w:space="0" w:color="auto"/>
              <w:right w:val="single" w:sz="6" w:space="0" w:color="auto"/>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197,5</w:t>
            </w:r>
          </w:p>
        </w:tc>
      </w:tr>
    </w:tbl>
    <w:p w:rsidR="004F446E" w:rsidRDefault="004F446E" w:rsidP="00320740">
      <w:pPr>
        <w:pStyle w:val="1"/>
        <w:spacing w:before="0" w:after="0"/>
        <w:jc w:val="left"/>
        <w:rPr>
          <w:rFonts w:ascii="Times New Roman" w:hAnsi="Times New Roman" w:cs="Times New Roman"/>
          <w:b w:val="0"/>
          <w:sz w:val="22"/>
          <w:szCs w:val="22"/>
        </w:rPr>
      </w:pPr>
    </w:p>
    <w:p w:rsidR="002D24FC" w:rsidRPr="002D24FC" w:rsidRDefault="002D24FC" w:rsidP="004F446E">
      <w:pPr>
        <w:pStyle w:val="1"/>
        <w:spacing w:before="0" w:after="0"/>
        <w:ind w:firstLine="4502"/>
        <w:jc w:val="right"/>
        <w:rPr>
          <w:rFonts w:ascii="Times New Roman" w:hAnsi="Times New Roman" w:cs="Times New Roman"/>
          <w:b w:val="0"/>
          <w:sz w:val="22"/>
          <w:szCs w:val="22"/>
        </w:rPr>
      </w:pPr>
      <w:r w:rsidRPr="002D24FC">
        <w:rPr>
          <w:rFonts w:ascii="Times New Roman" w:hAnsi="Times New Roman" w:cs="Times New Roman"/>
          <w:b w:val="0"/>
          <w:sz w:val="22"/>
          <w:szCs w:val="22"/>
        </w:rPr>
        <w:t>Приложение №2</w:t>
      </w:r>
    </w:p>
    <w:p w:rsidR="002D24FC" w:rsidRPr="002D24FC" w:rsidRDefault="002D24FC" w:rsidP="004F446E">
      <w:pPr>
        <w:pStyle w:val="ConsPlusTitle"/>
        <w:widowControl/>
        <w:jc w:val="right"/>
        <w:rPr>
          <w:sz w:val="22"/>
          <w:szCs w:val="22"/>
        </w:rPr>
      </w:pPr>
      <w:r w:rsidRPr="002D24FC">
        <w:rPr>
          <w:sz w:val="22"/>
          <w:szCs w:val="22"/>
        </w:rPr>
        <w:t xml:space="preserve">К муниципальной  программе </w:t>
      </w:r>
    </w:p>
    <w:p w:rsidR="002D24FC" w:rsidRPr="002D24FC" w:rsidRDefault="002D24FC" w:rsidP="004F446E">
      <w:pPr>
        <w:pStyle w:val="ConsPlusTitle"/>
        <w:widowControl/>
        <w:jc w:val="right"/>
        <w:rPr>
          <w:b w:val="0"/>
          <w:sz w:val="22"/>
          <w:szCs w:val="22"/>
        </w:rPr>
      </w:pPr>
      <w:r w:rsidRPr="002D24FC">
        <w:rPr>
          <w:b w:val="0"/>
          <w:sz w:val="22"/>
          <w:szCs w:val="22"/>
        </w:rPr>
        <w:t xml:space="preserve">  «Социальная  профилактика  правонарушений на территории </w:t>
      </w:r>
    </w:p>
    <w:p w:rsidR="002D24FC" w:rsidRPr="00320740" w:rsidRDefault="002D24FC" w:rsidP="00320740">
      <w:pPr>
        <w:pStyle w:val="ConsPlusTitle"/>
        <w:widowControl/>
        <w:jc w:val="right"/>
        <w:rPr>
          <w:b w:val="0"/>
          <w:sz w:val="22"/>
          <w:szCs w:val="22"/>
        </w:rPr>
      </w:pPr>
      <w:r w:rsidRPr="002D24FC">
        <w:rPr>
          <w:b w:val="0"/>
          <w:sz w:val="22"/>
          <w:szCs w:val="22"/>
        </w:rPr>
        <w:t xml:space="preserve"> Большеигнатовского муниципального района на 2015-2026 годы»</w:t>
      </w:r>
    </w:p>
    <w:p w:rsidR="002D24FC" w:rsidRPr="004F446E" w:rsidRDefault="002D24FC" w:rsidP="004F446E">
      <w:pPr>
        <w:spacing w:after="0" w:line="240" w:lineRule="auto"/>
        <w:jc w:val="center"/>
        <w:rPr>
          <w:rFonts w:ascii="Times New Roman" w:hAnsi="Times New Roman" w:cs="Times New Roman"/>
          <w:b/>
        </w:rPr>
      </w:pPr>
      <w:r w:rsidRPr="004F446E">
        <w:rPr>
          <w:rFonts w:ascii="Times New Roman" w:hAnsi="Times New Roman" w:cs="Times New Roman"/>
          <w:b/>
        </w:rPr>
        <w:t>Важнейшие целевые индикаторы и</w:t>
      </w:r>
    </w:p>
    <w:p w:rsidR="002D24FC" w:rsidRPr="004F446E" w:rsidRDefault="002D24FC" w:rsidP="004F446E">
      <w:pPr>
        <w:spacing w:after="0" w:line="240" w:lineRule="auto"/>
        <w:jc w:val="center"/>
        <w:rPr>
          <w:rFonts w:ascii="Times New Roman" w:hAnsi="Times New Roman" w:cs="Times New Roman"/>
          <w:b/>
        </w:rPr>
      </w:pPr>
      <w:r w:rsidRPr="004F446E">
        <w:rPr>
          <w:rFonts w:ascii="Times New Roman" w:hAnsi="Times New Roman" w:cs="Times New Roman"/>
          <w:b/>
        </w:rPr>
        <w:t>показатели эффективности реализации  муниципальной  Программы</w:t>
      </w:r>
    </w:p>
    <w:tbl>
      <w:tblPr>
        <w:tblW w:w="16151" w:type="dxa"/>
        <w:jc w:val="center"/>
        <w:tblLayout w:type="fixed"/>
        <w:tblLook w:val="0000" w:firstRow="0" w:lastRow="0" w:firstColumn="0" w:lastColumn="0" w:noHBand="0" w:noVBand="0"/>
      </w:tblPr>
      <w:tblGrid>
        <w:gridCol w:w="572"/>
        <w:gridCol w:w="2413"/>
        <w:gridCol w:w="1152"/>
        <w:gridCol w:w="963"/>
        <w:gridCol w:w="1058"/>
        <w:gridCol w:w="941"/>
        <w:gridCol w:w="967"/>
        <w:gridCol w:w="1083"/>
        <w:gridCol w:w="1020"/>
        <w:gridCol w:w="993"/>
        <w:gridCol w:w="989"/>
        <w:gridCol w:w="1000"/>
        <w:gridCol w:w="1000"/>
        <w:gridCol w:w="1000"/>
        <w:gridCol w:w="1000"/>
      </w:tblGrid>
      <w:tr w:rsidR="002D24FC" w:rsidRPr="002D24FC" w:rsidTr="007C44AA">
        <w:trPr>
          <w:cantSplit/>
          <w:trHeight w:hRule="exact" w:val="237"/>
          <w:jc w:val="center"/>
        </w:trPr>
        <w:tc>
          <w:tcPr>
            <w:tcW w:w="572" w:type="dxa"/>
            <w:vMerge w:val="restart"/>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w:t>
            </w: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п/п</w:t>
            </w:r>
          </w:p>
        </w:tc>
        <w:tc>
          <w:tcPr>
            <w:tcW w:w="2413" w:type="dxa"/>
            <w:vMerge w:val="restart"/>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Целевой индикатор</w:t>
            </w:r>
          </w:p>
        </w:tc>
        <w:tc>
          <w:tcPr>
            <w:tcW w:w="1152" w:type="dxa"/>
            <w:vMerge w:val="restart"/>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Единица измерения</w:t>
            </w:r>
          </w:p>
        </w:tc>
        <w:tc>
          <w:tcPr>
            <w:tcW w:w="12014" w:type="dxa"/>
            <w:gridSpan w:val="12"/>
            <w:tcBorders>
              <w:top w:val="single" w:sz="4" w:space="0" w:color="000000"/>
              <w:left w:val="single" w:sz="4" w:space="0" w:color="000000"/>
              <w:bottom w:val="single" w:sz="4" w:space="0" w:color="000000"/>
              <w:right w:val="single" w:sz="4" w:space="0" w:color="000000"/>
            </w:tcBorders>
          </w:tcPr>
          <w:p w:rsidR="002D24FC" w:rsidRPr="002D24FC" w:rsidRDefault="002D24FC" w:rsidP="004F446E">
            <w:pPr>
              <w:snapToGrid w:val="0"/>
              <w:spacing w:after="0" w:line="240" w:lineRule="auto"/>
              <w:ind w:left="-289" w:firstLine="289"/>
              <w:jc w:val="center"/>
              <w:rPr>
                <w:rFonts w:ascii="Times New Roman" w:hAnsi="Times New Roman" w:cs="Times New Roman"/>
              </w:rPr>
            </w:pPr>
            <w:r w:rsidRPr="002D24FC">
              <w:rPr>
                <w:rFonts w:ascii="Times New Roman" w:hAnsi="Times New Roman" w:cs="Times New Roman"/>
              </w:rPr>
              <w:t>Показатели эффективности реализации Программы</w:t>
            </w:r>
          </w:p>
        </w:tc>
      </w:tr>
      <w:tr w:rsidR="002D24FC" w:rsidRPr="002D24FC" w:rsidTr="004F446E">
        <w:trPr>
          <w:cantSplit/>
          <w:trHeight w:val="357"/>
          <w:jc w:val="center"/>
        </w:trPr>
        <w:tc>
          <w:tcPr>
            <w:tcW w:w="572" w:type="dxa"/>
            <w:vMerge/>
            <w:tcBorders>
              <w:top w:val="single" w:sz="4" w:space="0" w:color="000000"/>
              <w:left w:val="single" w:sz="4" w:space="0" w:color="000000"/>
              <w:bottom w:val="single" w:sz="4" w:space="0" w:color="000000"/>
            </w:tcBorders>
          </w:tcPr>
          <w:p w:rsidR="002D24FC" w:rsidRPr="002D24FC" w:rsidRDefault="002D24FC" w:rsidP="004F446E">
            <w:pPr>
              <w:spacing w:after="0" w:line="240" w:lineRule="auto"/>
              <w:rPr>
                <w:rFonts w:ascii="Times New Roman" w:hAnsi="Times New Roman" w:cs="Times New Roman"/>
              </w:rPr>
            </w:pPr>
          </w:p>
        </w:tc>
        <w:tc>
          <w:tcPr>
            <w:tcW w:w="2413" w:type="dxa"/>
            <w:vMerge/>
            <w:tcBorders>
              <w:top w:val="single" w:sz="4" w:space="0" w:color="000000"/>
              <w:left w:val="single" w:sz="4" w:space="0" w:color="000000"/>
              <w:bottom w:val="single" w:sz="4" w:space="0" w:color="000000"/>
            </w:tcBorders>
          </w:tcPr>
          <w:p w:rsidR="002D24FC" w:rsidRPr="002D24FC" w:rsidRDefault="002D24FC" w:rsidP="004F446E">
            <w:pPr>
              <w:spacing w:after="0" w:line="240" w:lineRule="auto"/>
              <w:rPr>
                <w:rFonts w:ascii="Times New Roman" w:hAnsi="Times New Roman" w:cs="Times New Roman"/>
              </w:rPr>
            </w:pPr>
          </w:p>
        </w:tc>
        <w:tc>
          <w:tcPr>
            <w:tcW w:w="1152" w:type="dxa"/>
            <w:vMerge/>
            <w:tcBorders>
              <w:top w:val="single" w:sz="4" w:space="0" w:color="000000"/>
              <w:left w:val="single" w:sz="4" w:space="0" w:color="000000"/>
              <w:bottom w:val="single" w:sz="4" w:space="0" w:color="000000"/>
            </w:tcBorders>
          </w:tcPr>
          <w:p w:rsidR="002D24FC" w:rsidRPr="002D24FC" w:rsidRDefault="002D24FC" w:rsidP="004F446E">
            <w:pPr>
              <w:spacing w:after="0" w:line="240" w:lineRule="auto"/>
              <w:rPr>
                <w:rFonts w:ascii="Times New Roman" w:hAnsi="Times New Roman" w:cs="Times New Roman"/>
              </w:rPr>
            </w:pPr>
          </w:p>
        </w:tc>
        <w:tc>
          <w:tcPr>
            <w:tcW w:w="96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2015 г.</w:t>
            </w:r>
          </w:p>
        </w:tc>
        <w:tc>
          <w:tcPr>
            <w:tcW w:w="1058"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2016 г.</w:t>
            </w:r>
          </w:p>
        </w:tc>
        <w:tc>
          <w:tcPr>
            <w:tcW w:w="941" w:type="dxa"/>
            <w:tcBorders>
              <w:top w:val="single" w:sz="4" w:space="0" w:color="000000"/>
              <w:left w:val="single" w:sz="4" w:space="0" w:color="000000"/>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2017 г.</w:t>
            </w:r>
          </w:p>
        </w:tc>
        <w:tc>
          <w:tcPr>
            <w:tcW w:w="967"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2018 г.</w:t>
            </w:r>
          </w:p>
        </w:tc>
        <w:tc>
          <w:tcPr>
            <w:tcW w:w="1083"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2019 г.</w:t>
            </w:r>
          </w:p>
        </w:tc>
        <w:tc>
          <w:tcPr>
            <w:tcW w:w="1020"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2020 г.</w:t>
            </w:r>
          </w:p>
        </w:tc>
        <w:tc>
          <w:tcPr>
            <w:tcW w:w="993"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2021 г.</w:t>
            </w:r>
          </w:p>
        </w:tc>
        <w:tc>
          <w:tcPr>
            <w:tcW w:w="989"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2022 г.</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2023г</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lang w:val="en-US"/>
              </w:rPr>
            </w:pPr>
            <w:r w:rsidRPr="002D24FC">
              <w:rPr>
                <w:rFonts w:ascii="Times New Roman" w:hAnsi="Times New Roman" w:cs="Times New Roman"/>
                <w:lang w:val="en-US"/>
              </w:rPr>
              <w:t>2024</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lang w:val="en-US"/>
              </w:rPr>
            </w:pPr>
            <w:r w:rsidRPr="002D24FC">
              <w:rPr>
                <w:rFonts w:ascii="Times New Roman" w:hAnsi="Times New Roman" w:cs="Times New Roman"/>
                <w:lang w:val="en-US"/>
              </w:rPr>
              <w:t>2025</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2026</w:t>
            </w:r>
          </w:p>
        </w:tc>
      </w:tr>
      <w:tr w:rsidR="002D24FC" w:rsidRPr="002D24FC" w:rsidTr="004F446E">
        <w:trPr>
          <w:jc w:val="center"/>
        </w:trPr>
        <w:tc>
          <w:tcPr>
            <w:tcW w:w="57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w:t>
            </w:r>
          </w:p>
        </w:tc>
        <w:tc>
          <w:tcPr>
            <w:tcW w:w="241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2</w:t>
            </w:r>
          </w:p>
        </w:tc>
        <w:tc>
          <w:tcPr>
            <w:tcW w:w="115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3</w:t>
            </w:r>
          </w:p>
        </w:tc>
        <w:tc>
          <w:tcPr>
            <w:tcW w:w="96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4</w:t>
            </w:r>
          </w:p>
        </w:tc>
        <w:tc>
          <w:tcPr>
            <w:tcW w:w="1058"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5</w:t>
            </w:r>
          </w:p>
        </w:tc>
        <w:tc>
          <w:tcPr>
            <w:tcW w:w="941" w:type="dxa"/>
            <w:tcBorders>
              <w:top w:val="single" w:sz="4" w:space="0" w:color="000000"/>
              <w:left w:val="single" w:sz="4" w:space="0" w:color="000000"/>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6</w:t>
            </w:r>
          </w:p>
        </w:tc>
        <w:tc>
          <w:tcPr>
            <w:tcW w:w="967"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7</w:t>
            </w:r>
          </w:p>
        </w:tc>
        <w:tc>
          <w:tcPr>
            <w:tcW w:w="1083"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8</w:t>
            </w:r>
          </w:p>
        </w:tc>
        <w:tc>
          <w:tcPr>
            <w:tcW w:w="1020"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9</w:t>
            </w:r>
          </w:p>
        </w:tc>
        <w:tc>
          <w:tcPr>
            <w:tcW w:w="993"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10</w:t>
            </w:r>
          </w:p>
        </w:tc>
        <w:tc>
          <w:tcPr>
            <w:tcW w:w="989"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11</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12</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lang w:val="en-US"/>
              </w:rPr>
            </w:pPr>
            <w:r w:rsidRPr="002D24FC">
              <w:rPr>
                <w:rFonts w:ascii="Times New Roman" w:hAnsi="Times New Roman" w:cs="Times New Roman"/>
                <w:lang w:val="en-US"/>
              </w:rPr>
              <w:t>13</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lang w:val="en-US"/>
              </w:rPr>
            </w:pPr>
            <w:r w:rsidRPr="002D24FC">
              <w:rPr>
                <w:rFonts w:ascii="Times New Roman" w:hAnsi="Times New Roman" w:cs="Times New Roman"/>
                <w:lang w:val="en-US"/>
              </w:rPr>
              <w:t>14</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15</w:t>
            </w:r>
          </w:p>
        </w:tc>
      </w:tr>
      <w:tr w:rsidR="002D24FC" w:rsidRPr="002D24FC" w:rsidTr="004F446E">
        <w:trPr>
          <w:trHeight w:val="1551"/>
          <w:jc w:val="center"/>
        </w:trPr>
        <w:tc>
          <w:tcPr>
            <w:tcW w:w="57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w:t>
            </w:r>
          </w:p>
        </w:tc>
        <w:tc>
          <w:tcPr>
            <w:tcW w:w="241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Предоставление  социальной помощи лицам, освободившимся из мест лишения свободы и прибывшим в район.</w:t>
            </w:r>
          </w:p>
        </w:tc>
        <w:tc>
          <w:tcPr>
            <w:tcW w:w="115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(чел.)</w:t>
            </w:r>
          </w:p>
        </w:tc>
        <w:tc>
          <w:tcPr>
            <w:tcW w:w="96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w:t>
            </w:r>
          </w:p>
        </w:tc>
        <w:tc>
          <w:tcPr>
            <w:tcW w:w="1058"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w:t>
            </w:r>
          </w:p>
        </w:tc>
        <w:tc>
          <w:tcPr>
            <w:tcW w:w="941" w:type="dxa"/>
            <w:tcBorders>
              <w:top w:val="single" w:sz="4" w:space="0" w:color="000000"/>
              <w:left w:val="single" w:sz="4" w:space="0" w:color="000000"/>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w:t>
            </w:r>
          </w:p>
        </w:tc>
        <w:tc>
          <w:tcPr>
            <w:tcW w:w="967"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1</w:t>
            </w:r>
          </w:p>
        </w:tc>
        <w:tc>
          <w:tcPr>
            <w:tcW w:w="1083"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w:t>
            </w:r>
          </w:p>
        </w:tc>
        <w:tc>
          <w:tcPr>
            <w:tcW w:w="1020"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w:t>
            </w:r>
          </w:p>
        </w:tc>
        <w:tc>
          <w:tcPr>
            <w:tcW w:w="993"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w:t>
            </w:r>
          </w:p>
        </w:tc>
        <w:tc>
          <w:tcPr>
            <w:tcW w:w="989"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w:t>
            </w:r>
          </w:p>
        </w:tc>
      </w:tr>
      <w:tr w:rsidR="002D24FC" w:rsidRPr="002D24FC" w:rsidTr="00320740">
        <w:trPr>
          <w:trHeight w:val="292"/>
          <w:jc w:val="center"/>
        </w:trPr>
        <w:tc>
          <w:tcPr>
            <w:tcW w:w="57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2</w:t>
            </w:r>
          </w:p>
        </w:tc>
        <w:tc>
          <w:tcPr>
            <w:tcW w:w="241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Освещение  в СМИ мероприятий, проводимых в районе и направленных на профилактику  правонарушений и преступлений</w:t>
            </w:r>
          </w:p>
        </w:tc>
        <w:tc>
          <w:tcPr>
            <w:tcW w:w="1152"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(шт.)</w:t>
            </w:r>
          </w:p>
        </w:tc>
        <w:tc>
          <w:tcPr>
            <w:tcW w:w="963"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pacing w:after="0" w:line="240" w:lineRule="auto"/>
              <w:jc w:val="center"/>
              <w:rPr>
                <w:rFonts w:ascii="Times New Roman" w:hAnsi="Times New Roman" w:cs="Times New Roman"/>
              </w:rPr>
            </w:pPr>
            <w:r w:rsidRPr="002D24FC">
              <w:rPr>
                <w:rFonts w:ascii="Times New Roman" w:hAnsi="Times New Roman" w:cs="Times New Roman"/>
              </w:rPr>
              <w:t>7</w:t>
            </w:r>
          </w:p>
        </w:tc>
        <w:tc>
          <w:tcPr>
            <w:tcW w:w="1058" w:type="dxa"/>
            <w:tcBorders>
              <w:top w:val="single" w:sz="4" w:space="0" w:color="000000"/>
              <w:left w:val="single" w:sz="4" w:space="0" w:color="000000"/>
              <w:bottom w:val="single" w:sz="4" w:space="0" w:color="000000"/>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8</w:t>
            </w:r>
          </w:p>
        </w:tc>
        <w:tc>
          <w:tcPr>
            <w:tcW w:w="941" w:type="dxa"/>
            <w:tcBorders>
              <w:top w:val="single" w:sz="4" w:space="0" w:color="000000"/>
              <w:left w:val="single" w:sz="4" w:space="0" w:color="000000"/>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9</w:t>
            </w:r>
          </w:p>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p>
        </w:tc>
        <w:tc>
          <w:tcPr>
            <w:tcW w:w="967"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10</w:t>
            </w:r>
          </w:p>
        </w:tc>
        <w:tc>
          <w:tcPr>
            <w:tcW w:w="1083"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jc w:val="center"/>
              <w:rPr>
                <w:rFonts w:ascii="Times New Roman" w:hAnsi="Times New Roman" w:cs="Times New Roman"/>
              </w:rPr>
            </w:pPr>
          </w:p>
          <w:p w:rsidR="002D24FC" w:rsidRPr="002D24FC" w:rsidRDefault="002D24FC" w:rsidP="004F446E">
            <w:pPr>
              <w:snapToGrid w:val="0"/>
              <w:spacing w:after="0" w:line="240" w:lineRule="auto"/>
              <w:jc w:val="center"/>
              <w:rPr>
                <w:rFonts w:ascii="Times New Roman" w:hAnsi="Times New Roman" w:cs="Times New Roman"/>
              </w:rPr>
            </w:pPr>
            <w:r w:rsidRPr="002D24FC">
              <w:rPr>
                <w:rFonts w:ascii="Times New Roman" w:hAnsi="Times New Roman" w:cs="Times New Roman"/>
              </w:rPr>
              <w:t>10</w:t>
            </w:r>
          </w:p>
        </w:tc>
        <w:tc>
          <w:tcPr>
            <w:tcW w:w="1020" w:type="dxa"/>
            <w:tcBorders>
              <w:top w:val="single" w:sz="4" w:space="0" w:color="000000"/>
              <w:left w:val="single" w:sz="4" w:space="0" w:color="auto"/>
              <w:bottom w:val="single" w:sz="4" w:space="0" w:color="000000"/>
              <w:right w:val="single" w:sz="4" w:space="0" w:color="auto"/>
            </w:tcBorders>
          </w:tcPr>
          <w:p w:rsidR="002D24FC" w:rsidRPr="002D24FC" w:rsidRDefault="002D24FC" w:rsidP="004F446E">
            <w:pPr>
              <w:snapToGrid w:val="0"/>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10</w:t>
            </w:r>
          </w:p>
        </w:tc>
        <w:tc>
          <w:tcPr>
            <w:tcW w:w="993"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napToGrid w:val="0"/>
              <w:spacing w:after="0" w:line="240" w:lineRule="auto"/>
              <w:rPr>
                <w:rFonts w:ascii="Times New Roman" w:hAnsi="Times New Roman" w:cs="Times New Roman"/>
              </w:rPr>
            </w:pPr>
            <w:r w:rsidRPr="002D24FC">
              <w:rPr>
                <w:rFonts w:ascii="Times New Roman" w:hAnsi="Times New Roman" w:cs="Times New Roman"/>
              </w:rPr>
              <w:t>10</w:t>
            </w:r>
          </w:p>
        </w:tc>
        <w:tc>
          <w:tcPr>
            <w:tcW w:w="989"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10</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10</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10</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p>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10</w:t>
            </w:r>
          </w:p>
        </w:tc>
        <w:tc>
          <w:tcPr>
            <w:tcW w:w="1000" w:type="dxa"/>
            <w:tcBorders>
              <w:top w:val="single" w:sz="4" w:space="0" w:color="000000"/>
              <w:left w:val="single" w:sz="4" w:space="0" w:color="auto"/>
              <w:bottom w:val="single" w:sz="4" w:space="0" w:color="000000"/>
              <w:right w:val="single" w:sz="4" w:space="0" w:color="000000"/>
            </w:tcBorders>
          </w:tcPr>
          <w:p w:rsidR="002D24FC" w:rsidRPr="002D24FC" w:rsidRDefault="002D24FC" w:rsidP="004F446E">
            <w:pPr>
              <w:spacing w:after="0" w:line="240" w:lineRule="auto"/>
              <w:rPr>
                <w:rFonts w:ascii="Times New Roman" w:hAnsi="Times New Roman" w:cs="Times New Roman"/>
              </w:rPr>
            </w:pPr>
            <w:r w:rsidRPr="002D24FC">
              <w:rPr>
                <w:rFonts w:ascii="Times New Roman" w:hAnsi="Times New Roman" w:cs="Times New Roman"/>
              </w:rPr>
              <w:t>10</w:t>
            </w:r>
          </w:p>
        </w:tc>
      </w:tr>
    </w:tbl>
    <w:p w:rsidR="00211BF9" w:rsidRDefault="00211BF9" w:rsidP="004F446E">
      <w:pPr>
        <w:spacing w:after="0" w:line="240" w:lineRule="auto"/>
        <w:rPr>
          <w:rFonts w:ascii="Times New Roman" w:hAnsi="Times New Roman" w:cs="Times New Roman"/>
        </w:rPr>
        <w:sectPr w:rsidR="00211BF9" w:rsidSect="004F446E">
          <w:type w:val="continuous"/>
          <w:pgSz w:w="16838" w:h="11906" w:orient="landscape"/>
          <w:pgMar w:top="851" w:right="1134" w:bottom="1701" w:left="1134" w:header="709" w:footer="709" w:gutter="0"/>
          <w:cols w:space="708"/>
          <w:docGrid w:linePitch="360"/>
        </w:sectPr>
      </w:pPr>
    </w:p>
    <w:p w:rsidR="00A7152B" w:rsidRPr="00A7152B" w:rsidRDefault="00A7152B" w:rsidP="00A7152B">
      <w:pPr>
        <w:tabs>
          <w:tab w:val="left" w:pos="5670"/>
          <w:tab w:val="left" w:pos="6663"/>
          <w:tab w:val="left" w:pos="7513"/>
          <w:tab w:val="left" w:pos="7938"/>
        </w:tabs>
        <w:spacing w:after="0" w:line="240" w:lineRule="auto"/>
        <w:jc w:val="center"/>
        <w:rPr>
          <w:rFonts w:ascii="Times New Roman" w:hAnsi="Times New Roman" w:cs="Times New Roman"/>
          <w:b/>
          <w:noProof/>
        </w:rPr>
      </w:pPr>
      <w:r w:rsidRPr="00A7152B">
        <w:rPr>
          <w:rFonts w:ascii="Times New Roman" w:hAnsi="Times New Roman" w:cs="Times New Roman"/>
          <w:b/>
          <w:noProof/>
        </w:rPr>
        <w:lastRenderedPageBreak/>
        <w:drawing>
          <wp:inline distT="0" distB="0" distL="0" distR="0" wp14:anchorId="2498C770" wp14:editId="1427DDA5">
            <wp:extent cx="581025" cy="609600"/>
            <wp:effectExtent l="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A7152B" w:rsidRPr="00A7152B" w:rsidRDefault="00A7152B" w:rsidP="00A7152B">
      <w:pPr>
        <w:tabs>
          <w:tab w:val="left" w:pos="5670"/>
          <w:tab w:val="left" w:pos="6663"/>
          <w:tab w:val="left" w:pos="7513"/>
          <w:tab w:val="left" w:pos="7938"/>
        </w:tabs>
        <w:spacing w:after="0" w:line="240" w:lineRule="auto"/>
        <w:jc w:val="center"/>
        <w:rPr>
          <w:rFonts w:ascii="Times New Roman" w:hAnsi="Times New Roman" w:cs="Times New Roman"/>
          <w:b/>
        </w:rPr>
      </w:pPr>
    </w:p>
    <w:p w:rsidR="00A7152B" w:rsidRPr="00A7152B" w:rsidRDefault="00A7152B" w:rsidP="00A7152B">
      <w:pPr>
        <w:tabs>
          <w:tab w:val="left" w:pos="5670"/>
          <w:tab w:val="left" w:pos="6663"/>
          <w:tab w:val="left" w:pos="7513"/>
          <w:tab w:val="left" w:pos="7938"/>
        </w:tabs>
        <w:spacing w:after="0" w:line="240" w:lineRule="auto"/>
        <w:jc w:val="center"/>
        <w:rPr>
          <w:rFonts w:ascii="Times New Roman" w:hAnsi="Times New Roman" w:cs="Times New Roman"/>
          <w:b/>
        </w:rPr>
      </w:pPr>
      <w:r w:rsidRPr="00A7152B">
        <w:rPr>
          <w:rFonts w:ascii="Times New Roman" w:hAnsi="Times New Roman" w:cs="Times New Roman"/>
          <w:b/>
        </w:rPr>
        <w:t>Администрация Большеигнатовского</w:t>
      </w:r>
      <w:r w:rsidR="007C44AA">
        <w:rPr>
          <w:rFonts w:ascii="Times New Roman" w:hAnsi="Times New Roman" w:cs="Times New Roman"/>
          <w:b/>
        </w:rPr>
        <w:t xml:space="preserve"> </w:t>
      </w:r>
      <w:r w:rsidRPr="00A7152B">
        <w:rPr>
          <w:rFonts w:ascii="Times New Roman" w:hAnsi="Times New Roman" w:cs="Times New Roman"/>
          <w:b/>
        </w:rPr>
        <w:t xml:space="preserve"> муниципального района Республики Мордовия</w:t>
      </w:r>
    </w:p>
    <w:p w:rsidR="00A7152B" w:rsidRPr="00A7152B" w:rsidRDefault="00A7152B" w:rsidP="00A7152B">
      <w:pPr>
        <w:keepNext/>
        <w:keepLines/>
        <w:suppressAutoHyphens/>
        <w:spacing w:after="0" w:line="240" w:lineRule="auto"/>
        <w:outlineLvl w:val="1"/>
        <w:rPr>
          <w:rFonts w:ascii="Times New Roman" w:hAnsi="Times New Roman" w:cs="Times New Roman"/>
          <w:b/>
          <w:bCs/>
          <w:iCs/>
          <w:kern w:val="24"/>
          <w:lang w:val="x-none" w:eastAsia="x-none"/>
        </w:rPr>
      </w:pPr>
    </w:p>
    <w:p w:rsidR="00A7152B" w:rsidRPr="00A7152B" w:rsidRDefault="00A7152B" w:rsidP="00A7152B">
      <w:pPr>
        <w:keepNext/>
        <w:keepLines/>
        <w:suppressAutoHyphens/>
        <w:spacing w:after="0" w:line="240" w:lineRule="auto"/>
        <w:jc w:val="center"/>
        <w:outlineLvl w:val="1"/>
        <w:rPr>
          <w:rFonts w:ascii="Times New Roman" w:hAnsi="Times New Roman" w:cs="Times New Roman"/>
        </w:rPr>
      </w:pPr>
      <w:r w:rsidRPr="00A7152B">
        <w:rPr>
          <w:rFonts w:ascii="Times New Roman" w:hAnsi="Times New Roman" w:cs="Times New Roman"/>
          <w:b/>
          <w:bCs/>
          <w:iCs/>
          <w:kern w:val="24"/>
          <w:lang w:val="x-none" w:eastAsia="x-none"/>
        </w:rPr>
        <w:t>ПОСТАНОВЛЕНИЕ</w:t>
      </w:r>
    </w:p>
    <w:p w:rsidR="00A7152B" w:rsidRPr="00A7152B" w:rsidRDefault="00A7152B" w:rsidP="00A7152B">
      <w:pPr>
        <w:tabs>
          <w:tab w:val="center" w:pos="4677"/>
        </w:tabs>
        <w:spacing w:after="0" w:line="240" w:lineRule="auto"/>
        <w:jc w:val="both"/>
        <w:rPr>
          <w:rFonts w:ascii="Times New Roman" w:hAnsi="Times New Roman" w:cs="Times New Roman"/>
        </w:rPr>
      </w:pPr>
      <w:r w:rsidRPr="00A7152B">
        <w:rPr>
          <w:rFonts w:ascii="Times New Roman" w:hAnsi="Times New Roman" w:cs="Times New Roman"/>
        </w:rPr>
        <w:t xml:space="preserve">  «28» августа 2023 г.                                                                         </w:t>
      </w:r>
      <w:r w:rsidR="00752BF8">
        <w:rPr>
          <w:rFonts w:ascii="Times New Roman" w:hAnsi="Times New Roman" w:cs="Times New Roman"/>
        </w:rPr>
        <w:t xml:space="preserve">                      </w:t>
      </w:r>
      <w:r w:rsidRPr="00A7152B">
        <w:rPr>
          <w:rFonts w:ascii="Times New Roman" w:hAnsi="Times New Roman" w:cs="Times New Roman"/>
        </w:rPr>
        <w:t xml:space="preserve">   № 369</w:t>
      </w:r>
    </w:p>
    <w:p w:rsidR="00A7152B" w:rsidRDefault="00A7152B" w:rsidP="00A7152B">
      <w:pPr>
        <w:spacing w:after="0" w:line="240" w:lineRule="auto"/>
        <w:jc w:val="center"/>
        <w:rPr>
          <w:rFonts w:ascii="Times New Roman" w:hAnsi="Times New Roman" w:cs="Times New Roman"/>
        </w:rPr>
      </w:pPr>
      <w:r w:rsidRPr="00A7152B">
        <w:rPr>
          <w:rFonts w:ascii="Times New Roman" w:hAnsi="Times New Roman" w:cs="Times New Roman"/>
        </w:rPr>
        <w:t>с. Большое Игнатово</w:t>
      </w:r>
    </w:p>
    <w:p w:rsidR="00752BF8" w:rsidRPr="00A7152B" w:rsidRDefault="00752BF8" w:rsidP="00A7152B">
      <w:pPr>
        <w:spacing w:after="0" w:line="240" w:lineRule="auto"/>
        <w:jc w:val="center"/>
        <w:rPr>
          <w:rFonts w:ascii="Times New Roman" w:hAnsi="Times New Roman" w:cs="Times New Roman"/>
        </w:rPr>
      </w:pP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 xml:space="preserve">О внесении изменений в постановление Администрации </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 xml:space="preserve">Большеигнатовского муниципального района </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 xml:space="preserve">от 13.12.2017 года № 622 </w:t>
      </w:r>
      <w:r w:rsidRPr="00A7152B">
        <w:rPr>
          <w:rFonts w:ascii="Times New Roman" w:hAnsi="Times New Roman" w:cs="Times New Roman"/>
          <w:b/>
        </w:rPr>
        <w:t>«</w:t>
      </w:r>
      <w:r w:rsidRPr="00A7152B">
        <w:rPr>
          <w:rFonts w:ascii="Times New Roman" w:hAnsi="Times New Roman" w:cs="Times New Roman"/>
        </w:rPr>
        <w:t xml:space="preserve">Об утверждении муниципальной </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целевой программы «Защита населения и территории</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от чрезвычайных ситуаций, обеспечение пожарной</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безопасности и безопасности людей на водных</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 xml:space="preserve">объектах на территории Большеигнатовского </w:t>
      </w:r>
    </w:p>
    <w:p w:rsidR="00A7152B" w:rsidRPr="00A7152B" w:rsidRDefault="00A7152B" w:rsidP="007C44AA">
      <w:pPr>
        <w:spacing w:after="0" w:line="240" w:lineRule="auto"/>
        <w:rPr>
          <w:rFonts w:ascii="Times New Roman" w:hAnsi="Times New Roman" w:cs="Times New Roman"/>
        </w:rPr>
      </w:pPr>
      <w:r w:rsidRPr="00A7152B">
        <w:rPr>
          <w:rFonts w:ascii="Times New Roman" w:hAnsi="Times New Roman" w:cs="Times New Roman"/>
        </w:rPr>
        <w:t xml:space="preserve">муниципального района 2018-2025 годы»» </w:t>
      </w:r>
    </w:p>
    <w:p w:rsidR="00A7152B" w:rsidRPr="00A7152B" w:rsidRDefault="00A7152B" w:rsidP="00A7152B">
      <w:pPr>
        <w:spacing w:after="0" w:line="240" w:lineRule="auto"/>
        <w:jc w:val="both"/>
        <w:rPr>
          <w:rFonts w:ascii="Times New Roman" w:hAnsi="Times New Roman" w:cs="Times New Roman"/>
        </w:rPr>
      </w:pP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Администрация Большеигнатовского муниципального района  </w:t>
      </w:r>
      <w:r w:rsidRPr="00A7152B">
        <w:rPr>
          <w:rFonts w:ascii="Times New Roman" w:hAnsi="Times New Roman" w:cs="Times New Roman"/>
          <w:b/>
        </w:rPr>
        <w:t>постановляет:</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1.Внести в постановление Администрации Большеигнатовского муниципального района от 13.12.2017 года № 622 </w:t>
      </w:r>
      <w:r w:rsidRPr="00A7152B">
        <w:rPr>
          <w:rFonts w:ascii="Times New Roman" w:hAnsi="Times New Roman" w:cs="Times New Roman"/>
          <w:b/>
        </w:rPr>
        <w:t>«</w:t>
      </w:r>
      <w:r w:rsidRPr="00A7152B">
        <w:rPr>
          <w:rFonts w:ascii="Times New Roman" w:hAnsi="Times New Roman" w:cs="Times New Roman"/>
        </w:rPr>
        <w:t>Об утверждении муниципальной целевой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2018-2025 годы»» изменения следующего содержания:</w:t>
      </w:r>
    </w:p>
    <w:p w:rsidR="00A7152B" w:rsidRPr="00A7152B" w:rsidRDefault="00A7152B" w:rsidP="00A7152B">
      <w:pPr>
        <w:widowControl w:val="0"/>
        <w:suppressAutoHyphens/>
        <w:spacing w:after="0" w:line="240" w:lineRule="auto"/>
        <w:ind w:left="1134" w:hanging="708"/>
        <w:jc w:val="both"/>
        <w:rPr>
          <w:rFonts w:ascii="Times New Roman" w:hAnsi="Times New Roman" w:cs="Times New Roman"/>
        </w:rPr>
      </w:pPr>
      <w:r w:rsidRPr="00A7152B">
        <w:rPr>
          <w:rFonts w:ascii="Times New Roman" w:hAnsi="Times New Roman" w:cs="Times New Roman"/>
        </w:rPr>
        <w:t>1.1. В наименовании слова «2018-2025»  заменить словами  «2018- 2026»;</w:t>
      </w:r>
    </w:p>
    <w:p w:rsidR="00A7152B" w:rsidRPr="00A7152B" w:rsidRDefault="00A7152B" w:rsidP="00A7152B">
      <w:pPr>
        <w:widowControl w:val="0"/>
        <w:suppressAutoHyphens/>
        <w:spacing w:after="0" w:line="240" w:lineRule="auto"/>
        <w:ind w:left="1134" w:hanging="708"/>
        <w:jc w:val="both"/>
        <w:rPr>
          <w:rFonts w:ascii="Times New Roman" w:hAnsi="Times New Roman" w:cs="Times New Roman"/>
        </w:rPr>
      </w:pPr>
      <w:r w:rsidRPr="00A7152B">
        <w:rPr>
          <w:rFonts w:ascii="Times New Roman" w:hAnsi="Times New Roman" w:cs="Times New Roman"/>
        </w:rPr>
        <w:t>1.2. В пункте 1 слова «2018-2025» заменить словами «2018-2026»;</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eastAsia="Batang;바탕" w:hAnsi="Times New Roman" w:cs="Times New Roman"/>
          <w:lang w:eastAsia="ko-KR"/>
        </w:rPr>
        <w:t xml:space="preserve">Муниципальную программу Большеигнатовского  муниципального района </w:t>
      </w:r>
      <w:r w:rsidRPr="00A7152B">
        <w:rPr>
          <w:rFonts w:ascii="Times New Roman" w:eastAsia="Calibri" w:hAnsi="Times New Roman" w:cs="Times New Roman"/>
        </w:rPr>
        <w:t xml:space="preserve">РМ </w:t>
      </w:r>
      <w:r w:rsidRPr="00A7152B">
        <w:rPr>
          <w:rFonts w:ascii="Times New Roman" w:hAnsi="Times New Roman" w:cs="Times New Roman"/>
        </w:rPr>
        <w:t>«Защита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2018-2025 годы»</w:t>
      </w:r>
      <w:r w:rsidRPr="00A7152B">
        <w:rPr>
          <w:rFonts w:ascii="Times New Roman" w:eastAsia="Batang;바탕" w:hAnsi="Times New Roman" w:cs="Times New Roman"/>
          <w:lang w:eastAsia="ko-KR"/>
        </w:rPr>
        <w:t xml:space="preserve"> (далее – Программа) </w:t>
      </w:r>
      <w:r w:rsidRPr="00A7152B">
        <w:rPr>
          <w:rFonts w:ascii="Times New Roman" w:hAnsi="Times New Roman" w:cs="Times New Roman"/>
        </w:rPr>
        <w:t>изложить в следующей редакции (прилагается)</w:t>
      </w:r>
    </w:p>
    <w:p w:rsidR="00A7152B" w:rsidRPr="00A7152B" w:rsidRDefault="00A7152B" w:rsidP="00A7152B">
      <w:pPr>
        <w:tabs>
          <w:tab w:val="left" w:pos="-2552"/>
          <w:tab w:val="left" w:pos="0"/>
          <w:tab w:val="left" w:pos="567"/>
          <w:tab w:val="right" w:pos="10632"/>
        </w:tabs>
        <w:spacing w:after="0" w:line="240" w:lineRule="auto"/>
        <w:ind w:firstLine="567"/>
        <w:jc w:val="both"/>
        <w:rPr>
          <w:rFonts w:ascii="Times New Roman" w:hAnsi="Times New Roman" w:cs="Times New Roman"/>
          <w:spacing w:val="8"/>
        </w:rPr>
      </w:pPr>
      <w:r w:rsidRPr="00A7152B">
        <w:rPr>
          <w:rFonts w:ascii="Times New Roman" w:hAnsi="Times New Roman" w:cs="Times New Roman"/>
          <w:spacing w:val="8"/>
        </w:rPr>
        <w:t xml:space="preserve">2. Настоящее постановление вступает в силу после дня официального  опубликования (обнародования). </w:t>
      </w:r>
    </w:p>
    <w:p w:rsidR="00A7152B" w:rsidRPr="00A7152B" w:rsidRDefault="00A7152B" w:rsidP="00A7152B">
      <w:pPr>
        <w:tabs>
          <w:tab w:val="left" w:pos="-2552"/>
          <w:tab w:val="left" w:pos="0"/>
          <w:tab w:val="left" w:pos="567"/>
          <w:tab w:val="right" w:pos="10632"/>
        </w:tabs>
        <w:spacing w:after="0" w:line="240" w:lineRule="auto"/>
        <w:ind w:firstLine="567"/>
        <w:jc w:val="both"/>
        <w:rPr>
          <w:rFonts w:ascii="Times New Roman" w:hAnsi="Times New Roman" w:cs="Times New Roman"/>
          <w:spacing w:val="8"/>
        </w:rPr>
      </w:pP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Глава Большеигнатовского </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муниципального района                               </w:t>
      </w:r>
      <w:r w:rsidR="007C44AA">
        <w:rPr>
          <w:rFonts w:ascii="Times New Roman" w:hAnsi="Times New Roman" w:cs="Times New Roman"/>
        </w:rPr>
        <w:t xml:space="preserve">                           </w:t>
      </w:r>
      <w:r w:rsidRPr="00A7152B">
        <w:rPr>
          <w:rFonts w:ascii="Times New Roman" w:hAnsi="Times New Roman" w:cs="Times New Roman"/>
        </w:rPr>
        <w:t xml:space="preserve">                          Т.Н. Полозова</w:t>
      </w:r>
    </w:p>
    <w:p w:rsidR="00A7152B" w:rsidRPr="00A7152B" w:rsidRDefault="00A7152B" w:rsidP="00A7152B">
      <w:pPr>
        <w:spacing w:after="0" w:line="240" w:lineRule="auto"/>
        <w:rPr>
          <w:rFonts w:ascii="Times New Roman" w:hAnsi="Times New Roman" w:cs="Times New Roman"/>
        </w:rPr>
      </w:pPr>
    </w:p>
    <w:p w:rsidR="00A7152B" w:rsidRPr="00A7152B" w:rsidRDefault="00A7152B" w:rsidP="00A7152B">
      <w:pPr>
        <w:pStyle w:val="ad"/>
        <w:keepNext/>
        <w:jc w:val="right"/>
        <w:rPr>
          <w:sz w:val="22"/>
          <w:szCs w:val="22"/>
        </w:rPr>
      </w:pPr>
      <w:r w:rsidRPr="00A7152B">
        <w:rPr>
          <w:sz w:val="22"/>
          <w:szCs w:val="22"/>
        </w:rPr>
        <w:t>Утверждена</w:t>
      </w:r>
    </w:p>
    <w:p w:rsidR="00A7152B" w:rsidRPr="00A7152B" w:rsidRDefault="00A7152B" w:rsidP="00A7152B">
      <w:pPr>
        <w:keepNext/>
        <w:spacing w:after="0" w:line="240" w:lineRule="auto"/>
        <w:ind w:left="360"/>
        <w:jc w:val="right"/>
        <w:rPr>
          <w:rFonts w:ascii="Times New Roman" w:hAnsi="Times New Roman" w:cs="Times New Roman"/>
        </w:rPr>
      </w:pPr>
      <w:r w:rsidRPr="00A7152B">
        <w:rPr>
          <w:rFonts w:ascii="Times New Roman" w:hAnsi="Times New Roman" w:cs="Times New Roman"/>
        </w:rPr>
        <w:t xml:space="preserve"> постановлением администрации</w:t>
      </w:r>
    </w:p>
    <w:p w:rsidR="00A7152B" w:rsidRPr="00A7152B" w:rsidRDefault="00A7152B" w:rsidP="00A7152B">
      <w:pPr>
        <w:keepNext/>
        <w:spacing w:after="0" w:line="240" w:lineRule="auto"/>
        <w:ind w:left="360"/>
        <w:jc w:val="right"/>
        <w:rPr>
          <w:rFonts w:ascii="Times New Roman" w:hAnsi="Times New Roman" w:cs="Times New Roman"/>
        </w:rPr>
      </w:pPr>
      <w:r w:rsidRPr="00A7152B">
        <w:rPr>
          <w:rFonts w:ascii="Times New Roman" w:hAnsi="Times New Roman" w:cs="Times New Roman"/>
        </w:rPr>
        <w:t xml:space="preserve"> Большеигнатовского муниципального района                                                                                                                                                                                                   </w:t>
      </w:r>
    </w:p>
    <w:p w:rsidR="00A7152B" w:rsidRPr="00A7152B" w:rsidRDefault="00A7152B" w:rsidP="00752BF8">
      <w:pPr>
        <w:keepNext/>
        <w:spacing w:after="0" w:line="240" w:lineRule="auto"/>
        <w:ind w:left="360"/>
        <w:jc w:val="right"/>
        <w:rPr>
          <w:rFonts w:ascii="Times New Roman" w:hAnsi="Times New Roman" w:cs="Times New Roman"/>
        </w:rPr>
      </w:pPr>
      <w:r w:rsidRPr="00A7152B">
        <w:rPr>
          <w:rFonts w:ascii="Times New Roman" w:hAnsi="Times New Roman" w:cs="Times New Roman"/>
        </w:rPr>
        <w:t xml:space="preserve">                                                                                   от </w:t>
      </w:r>
      <w:r w:rsidR="00752BF8">
        <w:rPr>
          <w:rFonts w:ascii="Times New Roman" w:hAnsi="Times New Roman" w:cs="Times New Roman"/>
        </w:rPr>
        <w:t>28.08.</w:t>
      </w:r>
      <w:r w:rsidRPr="00A7152B">
        <w:rPr>
          <w:rFonts w:ascii="Times New Roman" w:hAnsi="Times New Roman" w:cs="Times New Roman"/>
        </w:rPr>
        <w:t xml:space="preserve"> 2023 г. № </w:t>
      </w:r>
      <w:r w:rsidR="00752BF8">
        <w:rPr>
          <w:rFonts w:ascii="Times New Roman" w:hAnsi="Times New Roman" w:cs="Times New Roman"/>
        </w:rPr>
        <w:t xml:space="preserve"> 369</w:t>
      </w:r>
    </w:p>
    <w:p w:rsidR="00A7152B" w:rsidRPr="00A7152B" w:rsidRDefault="00A7152B" w:rsidP="00320740">
      <w:pPr>
        <w:pStyle w:val="af0"/>
        <w:rPr>
          <w:rFonts w:ascii="Times New Roman" w:hAnsi="Times New Roman"/>
          <w:b/>
        </w:rPr>
      </w:pPr>
    </w:p>
    <w:p w:rsidR="00A7152B" w:rsidRPr="00A7152B" w:rsidRDefault="00A7152B" w:rsidP="00A7152B">
      <w:pPr>
        <w:pStyle w:val="af0"/>
        <w:jc w:val="center"/>
        <w:rPr>
          <w:rFonts w:ascii="Times New Roman" w:hAnsi="Times New Roman"/>
          <w:b/>
        </w:rPr>
      </w:pPr>
      <w:r w:rsidRPr="00A7152B">
        <w:rPr>
          <w:rFonts w:ascii="Times New Roman" w:hAnsi="Times New Roman"/>
          <w:b/>
        </w:rPr>
        <w:t>МУНИЦИПАЛЬНАЯ ПРОГРАММА</w:t>
      </w:r>
    </w:p>
    <w:p w:rsidR="00A7152B" w:rsidRPr="00A7152B" w:rsidRDefault="00A7152B" w:rsidP="00A7152B">
      <w:pPr>
        <w:pStyle w:val="af0"/>
        <w:jc w:val="center"/>
        <w:rPr>
          <w:rFonts w:ascii="Times New Roman" w:hAnsi="Times New Roman"/>
          <w:b/>
        </w:rPr>
      </w:pPr>
      <w:r w:rsidRPr="00A7152B">
        <w:rPr>
          <w:rFonts w:ascii="Times New Roman" w:hAnsi="Times New Roman"/>
          <w:b/>
        </w:rPr>
        <w:t>«Защита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2018-2025 годы»</w:t>
      </w:r>
    </w:p>
    <w:p w:rsidR="00A7152B" w:rsidRPr="00A7152B" w:rsidRDefault="00A7152B" w:rsidP="00A7152B">
      <w:pPr>
        <w:pStyle w:val="af0"/>
        <w:jc w:val="center"/>
        <w:rPr>
          <w:rFonts w:ascii="Times New Roman" w:hAnsi="Times New Roman"/>
          <w:b/>
        </w:rPr>
      </w:pPr>
    </w:p>
    <w:p w:rsidR="00A7152B" w:rsidRPr="00A7152B" w:rsidRDefault="00A7152B" w:rsidP="00752BF8">
      <w:pPr>
        <w:pStyle w:val="af0"/>
        <w:jc w:val="center"/>
        <w:rPr>
          <w:rFonts w:ascii="Times New Roman" w:hAnsi="Times New Roman"/>
          <w:b/>
        </w:rPr>
      </w:pPr>
      <w:r w:rsidRPr="00A7152B">
        <w:rPr>
          <w:rFonts w:ascii="Times New Roman" w:hAnsi="Times New Roman"/>
          <w:b/>
        </w:rPr>
        <w:t>Паспорт целевой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11"/>
        <w:gridCol w:w="7359"/>
      </w:tblGrid>
      <w:tr w:rsidR="00A7152B" w:rsidRPr="00A7152B" w:rsidTr="00320740">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Наименование</w:t>
            </w:r>
          </w:p>
          <w:p w:rsidR="00A7152B" w:rsidRPr="00A7152B" w:rsidRDefault="00A7152B" w:rsidP="00320740">
            <w:pPr>
              <w:pStyle w:val="af0"/>
              <w:rPr>
                <w:rFonts w:ascii="Times New Roman" w:hAnsi="Times New Roman"/>
              </w:rPr>
            </w:pPr>
            <w:r w:rsidRPr="00A7152B">
              <w:rPr>
                <w:rFonts w:ascii="Times New Roman" w:hAnsi="Times New Roman"/>
              </w:rPr>
              <w:t>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2018-2025 годы» (далее Программа)</w:t>
            </w:r>
          </w:p>
        </w:tc>
      </w:tr>
      <w:tr w:rsidR="00A7152B" w:rsidRPr="00A7152B" w:rsidTr="007C44AA">
        <w:tc>
          <w:tcPr>
            <w:tcW w:w="2211" w:type="dxa"/>
            <w:shd w:val="clear" w:color="auto" w:fill="auto"/>
            <w:tcMar>
              <w:top w:w="0" w:type="dxa"/>
              <w:left w:w="108" w:type="dxa"/>
              <w:bottom w:w="0" w:type="dxa"/>
              <w:right w:w="108" w:type="dxa"/>
            </w:tcMar>
            <w:vAlign w:val="bottom"/>
            <w:hideMark/>
          </w:tcPr>
          <w:p w:rsidR="00A7152B" w:rsidRPr="00A7152B" w:rsidRDefault="00A7152B" w:rsidP="00A7152B">
            <w:pPr>
              <w:pStyle w:val="af0"/>
              <w:rPr>
                <w:rFonts w:ascii="Times New Roman" w:hAnsi="Times New Roman"/>
              </w:rPr>
            </w:pPr>
            <w:r w:rsidRPr="00A7152B">
              <w:rPr>
                <w:rFonts w:ascii="Times New Roman" w:hAnsi="Times New Roman"/>
              </w:rPr>
              <w:t>Заказчик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Администрация Большеигнатовского муниципального района</w:t>
            </w:r>
          </w:p>
        </w:tc>
      </w:tr>
      <w:tr w:rsidR="00A7152B" w:rsidRPr="00A7152B" w:rsidTr="007C44AA">
        <w:tc>
          <w:tcPr>
            <w:tcW w:w="2211" w:type="dxa"/>
            <w:shd w:val="clear" w:color="auto" w:fill="auto"/>
            <w:tcMar>
              <w:top w:w="0" w:type="dxa"/>
              <w:left w:w="108" w:type="dxa"/>
              <w:bottom w:w="0" w:type="dxa"/>
              <w:right w:w="108" w:type="dxa"/>
            </w:tcMar>
            <w:vAlign w:val="bottom"/>
            <w:hideMark/>
          </w:tcPr>
          <w:p w:rsidR="00A7152B" w:rsidRPr="00A7152B" w:rsidRDefault="00A7152B" w:rsidP="00A7152B">
            <w:pPr>
              <w:pStyle w:val="af0"/>
              <w:rPr>
                <w:rFonts w:ascii="Times New Roman" w:hAnsi="Times New Roman"/>
              </w:rPr>
            </w:pPr>
            <w:r w:rsidRPr="00A7152B">
              <w:rPr>
                <w:rFonts w:ascii="Times New Roman" w:hAnsi="Times New Roman"/>
              </w:rPr>
              <w:t>Разработчик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 xml:space="preserve">Ведущий специалист по вопросам ГО и ЧС отдела градостроительства, архитектуры, ЖКХ и вопросам гражданской обороны и чрезвычайным </w:t>
            </w:r>
            <w:r w:rsidRPr="00A7152B">
              <w:rPr>
                <w:rFonts w:ascii="Times New Roman" w:hAnsi="Times New Roman"/>
              </w:rPr>
              <w:lastRenderedPageBreak/>
              <w:t>ситуациям администрации Большеигнатовского муниципального района</w:t>
            </w:r>
          </w:p>
        </w:tc>
      </w:tr>
      <w:tr w:rsidR="00A7152B" w:rsidRPr="00A7152B" w:rsidTr="00320740">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lastRenderedPageBreak/>
              <w:t>Основание для разработки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Федеральный закон от 12 февраля 1998 г. № 28-ФЗ «О гражданской обороне», Федеральный закон от 21 декабря 1994 г. № 68-ФЗ «О защите населения и территорий от чрезвычайных ситуаций природного и техногенного характера»</w:t>
            </w:r>
          </w:p>
        </w:tc>
      </w:tr>
      <w:tr w:rsidR="00A7152B" w:rsidRPr="00A7152B" w:rsidTr="00320740">
        <w:trPr>
          <w:trHeight w:val="751"/>
        </w:trPr>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Цели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Последовательное снижение рисков возникновения чрезвычайных ситуаций природного и техногенного характера, предотвращение гибели людей.</w:t>
            </w:r>
          </w:p>
        </w:tc>
      </w:tr>
      <w:tr w:rsidR="00A7152B" w:rsidRPr="00A7152B" w:rsidTr="00320740">
        <w:trPr>
          <w:trHeight w:val="268"/>
        </w:trPr>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Задачи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b"/>
              <w:rPr>
                <w:rFonts w:ascii="Times New Roman" w:hAnsi="Times New Roman" w:cs="Times New Roman"/>
                <w:sz w:val="22"/>
                <w:szCs w:val="22"/>
              </w:rPr>
            </w:pPr>
            <w:r w:rsidRPr="00A7152B">
              <w:rPr>
                <w:rFonts w:ascii="Times New Roman" w:hAnsi="Times New Roman" w:cs="Times New Roman"/>
                <w:sz w:val="22"/>
                <w:szCs w:val="22"/>
              </w:rPr>
              <w:t>- снижение рисков и смягчение последствий чрезвычайной ситуации природного и техногенного характера;</w:t>
            </w:r>
          </w:p>
          <w:p w:rsidR="00A7152B" w:rsidRPr="00A7152B" w:rsidRDefault="00A7152B" w:rsidP="00A7152B">
            <w:pPr>
              <w:pStyle w:val="ab"/>
              <w:rPr>
                <w:rFonts w:ascii="Times New Roman" w:hAnsi="Times New Roman" w:cs="Times New Roman"/>
                <w:sz w:val="22"/>
                <w:szCs w:val="22"/>
              </w:rPr>
            </w:pPr>
            <w:r w:rsidRPr="00A7152B">
              <w:rPr>
                <w:rFonts w:ascii="Times New Roman" w:hAnsi="Times New Roman" w:cs="Times New Roman"/>
                <w:sz w:val="22"/>
                <w:szCs w:val="22"/>
              </w:rPr>
              <w:t>- обеспечение безопасности на ГТС;</w:t>
            </w:r>
          </w:p>
          <w:p w:rsidR="00A7152B" w:rsidRPr="00A7152B" w:rsidRDefault="00A7152B" w:rsidP="00A7152B">
            <w:pPr>
              <w:pStyle w:val="ab"/>
              <w:rPr>
                <w:rFonts w:ascii="Times New Roman" w:hAnsi="Times New Roman" w:cs="Times New Roman"/>
                <w:sz w:val="22"/>
                <w:szCs w:val="22"/>
              </w:rPr>
            </w:pPr>
            <w:r w:rsidRPr="00A7152B">
              <w:rPr>
                <w:rFonts w:ascii="Times New Roman" w:hAnsi="Times New Roman" w:cs="Times New Roman"/>
                <w:sz w:val="22"/>
                <w:szCs w:val="22"/>
              </w:rPr>
              <w:t>- развитие и функционирование Единой дежурно-диспетчерской службы;</w:t>
            </w:r>
          </w:p>
          <w:p w:rsidR="00A7152B" w:rsidRPr="00A7152B" w:rsidRDefault="00A7152B" w:rsidP="00A7152B">
            <w:pPr>
              <w:pStyle w:val="af0"/>
              <w:jc w:val="both"/>
              <w:rPr>
                <w:rFonts w:ascii="Times New Roman" w:hAnsi="Times New Roman"/>
              </w:rPr>
            </w:pPr>
            <w:r w:rsidRPr="00A7152B">
              <w:rPr>
                <w:rFonts w:ascii="Times New Roman" w:hAnsi="Times New Roman"/>
              </w:rPr>
              <w:t>- увеличение процента оповещенного населения и руководящего состава;</w:t>
            </w:r>
          </w:p>
          <w:p w:rsidR="00A7152B" w:rsidRPr="00A7152B" w:rsidRDefault="00A7152B" w:rsidP="00A7152B">
            <w:pPr>
              <w:pStyle w:val="af0"/>
              <w:jc w:val="both"/>
              <w:rPr>
                <w:rFonts w:ascii="Times New Roman" w:hAnsi="Times New Roman"/>
              </w:rPr>
            </w:pPr>
            <w:r w:rsidRPr="00A7152B">
              <w:rPr>
                <w:rFonts w:ascii="Times New Roman" w:hAnsi="Times New Roman"/>
              </w:rPr>
              <w:t>- повышение готовности органов управления, сил и средств гражданской обороны к действиям по предназначению.</w:t>
            </w:r>
          </w:p>
        </w:tc>
      </w:tr>
      <w:tr w:rsidR="00A7152B" w:rsidRPr="00A7152B" w:rsidTr="00320740">
        <w:trPr>
          <w:trHeight w:val="759"/>
        </w:trPr>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Исполнитель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Ведущий специалист по вопросам ГО и ЧС отдела градостроительства, архитектуры, ЖКХ и вопросам гражданской обороны и чрезвычайным ситуациям администрации Большеигнатовского муниципального района</w:t>
            </w:r>
          </w:p>
        </w:tc>
      </w:tr>
      <w:tr w:rsidR="00A7152B" w:rsidRPr="00A7152B" w:rsidTr="00320740">
        <w:trPr>
          <w:trHeight w:val="593"/>
        </w:trPr>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Соисполнитель Программы</w:t>
            </w:r>
          </w:p>
        </w:tc>
        <w:tc>
          <w:tcPr>
            <w:tcW w:w="7359"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rPr>
            </w:pPr>
            <w:r w:rsidRPr="00A7152B">
              <w:rPr>
                <w:rFonts w:ascii="Times New Roman" w:hAnsi="Times New Roman"/>
              </w:rPr>
              <w:t>МКУ «ЕДДС»</w:t>
            </w:r>
          </w:p>
        </w:tc>
      </w:tr>
      <w:tr w:rsidR="00A7152B" w:rsidRPr="00A7152B" w:rsidTr="00320740">
        <w:trPr>
          <w:trHeight w:val="1407"/>
        </w:trPr>
        <w:tc>
          <w:tcPr>
            <w:tcW w:w="2211" w:type="dxa"/>
            <w:shd w:val="clear" w:color="auto" w:fill="auto"/>
            <w:tcMar>
              <w:top w:w="0" w:type="dxa"/>
              <w:left w:w="108" w:type="dxa"/>
              <w:bottom w:w="0" w:type="dxa"/>
              <w:right w:w="108" w:type="dxa"/>
            </w:tcMar>
            <w:hideMark/>
          </w:tcPr>
          <w:p w:rsidR="00A7152B" w:rsidRPr="00A7152B" w:rsidRDefault="00A7152B" w:rsidP="00320740">
            <w:pPr>
              <w:pStyle w:val="af0"/>
              <w:rPr>
                <w:rFonts w:ascii="Times New Roman" w:hAnsi="Times New Roman"/>
                <w:color w:val="000000"/>
              </w:rPr>
            </w:pPr>
            <w:r w:rsidRPr="00A7152B">
              <w:rPr>
                <w:rFonts w:ascii="Times New Roman" w:hAnsi="Times New Roman"/>
                <w:color w:val="000000"/>
                <w:spacing w:val="2"/>
                <w:shd w:val="clear" w:color="auto" w:fill="FFFFFF"/>
              </w:rPr>
              <w:t>Целевые индикаторы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техническая оснащенность МКУ "ЕДДС":</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2018 – 60%;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2019 – 80%;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2020 - 100%;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2021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2022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2023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2024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2025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2026- 100%.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xml:space="preserve">- охват оповещенного населения и руководителей организаций и учреждений: </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2018 – 60%;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2019 – 80%;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2020 - 100%;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2021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2022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2023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2024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2025 – 100%;</w:t>
            </w:r>
          </w:p>
          <w:p w:rsidR="00A7152B" w:rsidRPr="00A7152B" w:rsidRDefault="007C44AA" w:rsidP="00A7152B">
            <w:pPr>
              <w:spacing w:after="0" w:line="240" w:lineRule="auto"/>
              <w:jc w:val="both"/>
              <w:rPr>
                <w:rFonts w:ascii="Times New Roman" w:hAnsi="Times New Roman" w:cs="Times New Roman"/>
              </w:rPr>
            </w:pPr>
            <w:r>
              <w:rPr>
                <w:rFonts w:ascii="Times New Roman" w:hAnsi="Times New Roman" w:cs="Times New Roman"/>
              </w:rPr>
              <w:t>2026- 100%.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количество происшествий на ГТС и гибели людей воде:</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2018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2019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2020 г.- 0;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2021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2022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2023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2024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2025 – 0;</w:t>
            </w:r>
          </w:p>
          <w:p w:rsidR="00A7152B" w:rsidRPr="00A7152B" w:rsidRDefault="007C44AA" w:rsidP="00A7152B">
            <w:pPr>
              <w:spacing w:after="0" w:line="240" w:lineRule="auto"/>
              <w:jc w:val="both"/>
              <w:rPr>
                <w:rFonts w:ascii="Times New Roman" w:hAnsi="Times New Roman" w:cs="Times New Roman"/>
              </w:rPr>
            </w:pPr>
            <w:r>
              <w:rPr>
                <w:rFonts w:ascii="Times New Roman" w:hAnsi="Times New Roman" w:cs="Times New Roman"/>
              </w:rPr>
              <w:t>2026- 0.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количество происшествий и ЧС природного и техногенного характера на территории района:</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2018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2019 – 0;</w:t>
            </w:r>
          </w:p>
          <w:p w:rsidR="00A7152B" w:rsidRPr="00A7152B" w:rsidRDefault="00A7152B" w:rsidP="00A7152B">
            <w:pPr>
              <w:autoSpaceDE w:val="0"/>
              <w:autoSpaceDN w:val="0"/>
              <w:adjustRightInd w:val="0"/>
              <w:spacing w:after="0" w:line="240" w:lineRule="auto"/>
              <w:jc w:val="both"/>
              <w:rPr>
                <w:rFonts w:ascii="Times New Roman" w:hAnsi="Times New Roman" w:cs="Times New Roman"/>
              </w:rPr>
            </w:pPr>
            <w:r w:rsidRPr="00A7152B">
              <w:rPr>
                <w:rFonts w:ascii="Times New Roman" w:hAnsi="Times New Roman" w:cs="Times New Roman"/>
              </w:rPr>
              <w:t>2020 г.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lastRenderedPageBreak/>
              <w:t>2021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2022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2023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2024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2025 – 0;</w:t>
            </w:r>
          </w:p>
          <w:p w:rsidR="00A7152B" w:rsidRPr="00A7152B" w:rsidRDefault="00A7152B" w:rsidP="00A7152B">
            <w:pPr>
              <w:spacing w:after="0" w:line="240" w:lineRule="auto"/>
              <w:jc w:val="both"/>
              <w:rPr>
                <w:rFonts w:ascii="Times New Roman" w:hAnsi="Times New Roman" w:cs="Times New Roman"/>
                <w:lang w:eastAsia="en-US"/>
              </w:rPr>
            </w:pPr>
            <w:r w:rsidRPr="00A7152B">
              <w:rPr>
                <w:rFonts w:ascii="Times New Roman" w:hAnsi="Times New Roman" w:cs="Times New Roman"/>
              </w:rPr>
              <w:t>2026 – 0.</w:t>
            </w:r>
          </w:p>
        </w:tc>
      </w:tr>
      <w:tr w:rsidR="00A7152B" w:rsidRPr="00A7152B" w:rsidTr="007C44AA">
        <w:trPr>
          <w:trHeight w:val="521"/>
        </w:trPr>
        <w:tc>
          <w:tcPr>
            <w:tcW w:w="2211" w:type="dxa"/>
            <w:shd w:val="clear" w:color="auto" w:fill="auto"/>
            <w:tcMar>
              <w:top w:w="0" w:type="dxa"/>
              <w:left w:w="108" w:type="dxa"/>
              <w:bottom w:w="0" w:type="dxa"/>
              <w:right w:w="108" w:type="dxa"/>
            </w:tcMar>
            <w:vAlign w:val="bottom"/>
            <w:hideMark/>
          </w:tcPr>
          <w:p w:rsidR="00A7152B" w:rsidRPr="00A7152B" w:rsidRDefault="00A7152B" w:rsidP="00A7152B">
            <w:pPr>
              <w:pStyle w:val="af0"/>
              <w:rPr>
                <w:rFonts w:ascii="Times New Roman" w:hAnsi="Times New Roman"/>
              </w:rPr>
            </w:pPr>
            <w:r w:rsidRPr="00A7152B">
              <w:rPr>
                <w:rFonts w:ascii="Times New Roman" w:hAnsi="Times New Roman"/>
              </w:rPr>
              <w:lastRenderedPageBreak/>
              <w:t>Сроки реализации 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2018-2026 годы</w:t>
            </w:r>
          </w:p>
        </w:tc>
      </w:tr>
      <w:tr w:rsidR="00A7152B" w:rsidRPr="00A7152B" w:rsidTr="00320740">
        <w:trPr>
          <w:trHeight w:val="263"/>
        </w:trPr>
        <w:tc>
          <w:tcPr>
            <w:tcW w:w="2211" w:type="dxa"/>
            <w:tcBorders>
              <w:bottom w:val="single" w:sz="4" w:space="0" w:color="auto"/>
            </w:tcBorders>
            <w:shd w:val="clear" w:color="auto" w:fill="auto"/>
            <w:tcMar>
              <w:top w:w="0" w:type="dxa"/>
              <w:left w:w="108" w:type="dxa"/>
              <w:bottom w:w="0" w:type="dxa"/>
              <w:right w:w="108" w:type="dxa"/>
            </w:tcMar>
            <w:hideMark/>
          </w:tcPr>
          <w:p w:rsidR="00A7152B" w:rsidRPr="00A7152B" w:rsidRDefault="00A7152B" w:rsidP="00320740">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lang w:eastAsia="en-US"/>
              </w:rPr>
              <w:t>Объемы и</w:t>
            </w:r>
          </w:p>
          <w:p w:rsidR="00A7152B" w:rsidRPr="00A7152B" w:rsidRDefault="00A7152B" w:rsidP="00320740">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lang w:eastAsia="en-US"/>
              </w:rPr>
              <w:t>источники</w:t>
            </w:r>
          </w:p>
          <w:p w:rsidR="00A7152B" w:rsidRPr="00A7152B" w:rsidRDefault="00A7152B" w:rsidP="00320740">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lang w:eastAsia="en-US"/>
              </w:rPr>
              <w:t>финансирования</w:t>
            </w:r>
          </w:p>
          <w:p w:rsidR="00A7152B" w:rsidRPr="00A7152B" w:rsidRDefault="00A7152B" w:rsidP="00320740">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lang w:eastAsia="en-US"/>
              </w:rPr>
              <w:t>муниципальной</w:t>
            </w:r>
          </w:p>
          <w:p w:rsidR="00A7152B" w:rsidRPr="00A7152B" w:rsidRDefault="00A7152B" w:rsidP="00320740">
            <w:pPr>
              <w:pStyle w:val="af0"/>
              <w:rPr>
                <w:rFonts w:ascii="Times New Roman" w:hAnsi="Times New Roman"/>
              </w:rPr>
            </w:pPr>
            <w:r w:rsidRPr="00A7152B">
              <w:rPr>
                <w:rFonts w:ascii="Times New Roman" w:hAnsi="Times New Roman"/>
              </w:rPr>
              <w:t>программы</w:t>
            </w: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color w:val="000000"/>
                <w:lang w:eastAsia="en-US"/>
              </w:rPr>
              <w:t xml:space="preserve">Финансирование муниципальной программы на 2018-2026 годы предусмотрено из районного бюджета в размере </w:t>
            </w:r>
            <w:r w:rsidRPr="00A7152B">
              <w:rPr>
                <w:rFonts w:ascii="Times New Roman" w:hAnsi="Times New Roman" w:cs="Times New Roman"/>
                <w:lang w:eastAsia="en-US"/>
              </w:rPr>
              <w:t>9915,4 тыс. рублей, в том числе по годам:</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2018 год — 1297,2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2019 год — 839,3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2020 год — 1143,0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2021 год – 1267,1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2022 год — 1281,2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2023 год — 1369,2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2024 год — 1359,2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2025 год — 1359,2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lang w:eastAsia="en-US"/>
              </w:rPr>
            </w:pPr>
            <w:r w:rsidRPr="00A7152B">
              <w:rPr>
                <w:rFonts w:ascii="Times New Roman" w:hAnsi="Times New Roman" w:cs="Times New Roman"/>
                <w:lang w:eastAsia="en-US"/>
              </w:rPr>
              <w:t>2026 год — 1359,2 тыс. руб.</w:t>
            </w:r>
          </w:p>
          <w:p w:rsidR="00A7152B" w:rsidRPr="00A7152B" w:rsidRDefault="00A7152B" w:rsidP="00A7152B">
            <w:pPr>
              <w:autoSpaceDE w:val="0"/>
              <w:autoSpaceDN w:val="0"/>
              <w:adjustRightInd w:val="0"/>
              <w:spacing w:after="0" w:line="240" w:lineRule="auto"/>
              <w:jc w:val="both"/>
              <w:rPr>
                <w:rFonts w:ascii="Times New Roman" w:hAnsi="Times New Roman" w:cs="Times New Roman"/>
                <w:color w:val="000000"/>
                <w:lang w:eastAsia="en-US"/>
              </w:rPr>
            </w:pPr>
            <w:r w:rsidRPr="00A7152B">
              <w:rPr>
                <w:rFonts w:ascii="Times New Roman" w:hAnsi="Times New Roman" w:cs="Times New Roman"/>
                <w:color w:val="000000"/>
                <w:lang w:eastAsia="en-US"/>
              </w:rPr>
              <w:t>Объем финансирования Программы носит прогнозный характер и ежегодно уточняется при принятии бюджета муниципального образования на очередной финансовый год.</w:t>
            </w:r>
          </w:p>
          <w:p w:rsidR="00A7152B" w:rsidRPr="00A7152B" w:rsidRDefault="00A7152B" w:rsidP="00A7152B">
            <w:pPr>
              <w:autoSpaceDE w:val="0"/>
              <w:autoSpaceDN w:val="0"/>
              <w:adjustRightInd w:val="0"/>
              <w:spacing w:after="0" w:line="240" w:lineRule="auto"/>
              <w:jc w:val="both"/>
              <w:rPr>
                <w:rFonts w:ascii="Times New Roman" w:hAnsi="Times New Roman" w:cs="Times New Roman"/>
                <w:color w:val="000000"/>
                <w:lang w:eastAsia="en-US"/>
              </w:rPr>
            </w:pPr>
            <w:r w:rsidRPr="00A7152B">
              <w:rPr>
                <w:rFonts w:ascii="Times New Roman" w:hAnsi="Times New Roman" w:cs="Times New Roman"/>
                <w:color w:val="000000"/>
                <w:lang w:eastAsia="en-US"/>
              </w:rPr>
              <w:t>Конкретные суммы финансирования мероприятий муниципальной программы уточняются перед принятием районного бюджета в соответствии с социально-экономической и финансово – бюджетной ситуацией в районе.</w:t>
            </w:r>
          </w:p>
        </w:tc>
      </w:tr>
      <w:tr w:rsidR="00A7152B" w:rsidRPr="00A7152B" w:rsidTr="00320740">
        <w:trPr>
          <w:trHeight w:val="557"/>
        </w:trPr>
        <w:tc>
          <w:tcPr>
            <w:tcW w:w="2211" w:type="dxa"/>
            <w:shd w:val="clear" w:color="auto" w:fill="auto"/>
            <w:tcMar>
              <w:top w:w="0" w:type="dxa"/>
              <w:left w:w="108" w:type="dxa"/>
              <w:bottom w:w="0" w:type="dxa"/>
              <w:right w:w="108" w:type="dxa"/>
            </w:tcMar>
          </w:tcPr>
          <w:p w:rsidR="00A7152B" w:rsidRDefault="00A7152B" w:rsidP="00320740">
            <w:pPr>
              <w:pStyle w:val="af0"/>
              <w:rPr>
                <w:rFonts w:ascii="Times New Roman" w:hAnsi="Times New Roman"/>
              </w:rPr>
            </w:pPr>
            <w:r w:rsidRPr="00A7152B">
              <w:rPr>
                <w:rFonts w:ascii="Times New Roman" w:hAnsi="Times New Roman"/>
              </w:rPr>
              <w:t>Ожидаемые результаты реализации Программы</w:t>
            </w:r>
          </w:p>
          <w:p w:rsidR="00752BF8" w:rsidRDefault="00752BF8" w:rsidP="00320740">
            <w:pPr>
              <w:pStyle w:val="af0"/>
              <w:rPr>
                <w:rFonts w:ascii="Times New Roman" w:hAnsi="Times New Roman"/>
              </w:rPr>
            </w:pPr>
          </w:p>
          <w:p w:rsidR="00752BF8" w:rsidRDefault="00752BF8" w:rsidP="00320740">
            <w:pPr>
              <w:pStyle w:val="af0"/>
              <w:rPr>
                <w:rFonts w:ascii="Times New Roman" w:hAnsi="Times New Roman"/>
              </w:rPr>
            </w:pPr>
          </w:p>
          <w:p w:rsidR="00752BF8" w:rsidRPr="00A7152B" w:rsidRDefault="00752BF8" w:rsidP="00320740">
            <w:pPr>
              <w:pStyle w:val="af0"/>
              <w:rPr>
                <w:rFonts w:ascii="Times New Roman" w:hAnsi="Times New Roman"/>
              </w:rPr>
            </w:pPr>
          </w:p>
        </w:tc>
        <w:tc>
          <w:tcPr>
            <w:tcW w:w="7359" w:type="dxa"/>
            <w:shd w:val="clear" w:color="auto" w:fill="auto"/>
            <w:tcMar>
              <w:top w:w="0" w:type="dxa"/>
              <w:left w:w="108" w:type="dxa"/>
              <w:bottom w:w="0" w:type="dxa"/>
              <w:right w:w="108" w:type="dxa"/>
            </w:tcMar>
            <w:vAlign w:val="bottom"/>
            <w:hideMark/>
          </w:tcPr>
          <w:p w:rsidR="00A7152B" w:rsidRPr="00A7152B" w:rsidRDefault="00A7152B" w:rsidP="00A7152B">
            <w:pPr>
              <w:pStyle w:val="af0"/>
              <w:jc w:val="both"/>
              <w:rPr>
                <w:rFonts w:ascii="Times New Roman" w:hAnsi="Times New Roman"/>
              </w:rPr>
            </w:pPr>
            <w:r w:rsidRPr="00A7152B">
              <w:rPr>
                <w:rFonts w:ascii="Times New Roman" w:hAnsi="Times New Roman"/>
              </w:rPr>
              <w:t>Совершенствование единой дежурно-диспетчерской службы района в целях повышения эффективности проведения мероприятий по оповещению руководящего состава и населения, по сбору и обмену информацией о чрезвычайных ситуациях природного и техногенного характера.</w:t>
            </w:r>
          </w:p>
          <w:p w:rsidR="00A7152B" w:rsidRPr="00A7152B" w:rsidRDefault="00A7152B" w:rsidP="00A7152B">
            <w:pPr>
              <w:pStyle w:val="af0"/>
              <w:jc w:val="both"/>
              <w:rPr>
                <w:rFonts w:ascii="Times New Roman" w:hAnsi="Times New Roman"/>
              </w:rPr>
            </w:pPr>
            <w:r w:rsidRPr="00A7152B">
              <w:rPr>
                <w:rFonts w:ascii="Times New Roman" w:hAnsi="Times New Roman"/>
              </w:rPr>
              <w:t>Повышение готовности органов управления, сил и средств гражданской обороны и муниципального звена РСЧС района к действиям по предназначению.</w:t>
            </w:r>
          </w:p>
          <w:p w:rsidR="00A7152B" w:rsidRPr="00A7152B" w:rsidRDefault="00A7152B" w:rsidP="00A7152B">
            <w:pPr>
              <w:pStyle w:val="af0"/>
              <w:jc w:val="both"/>
              <w:rPr>
                <w:rFonts w:ascii="Times New Roman" w:hAnsi="Times New Roman"/>
              </w:rPr>
            </w:pPr>
            <w:r w:rsidRPr="00A7152B">
              <w:rPr>
                <w:rFonts w:ascii="Times New Roman" w:hAnsi="Times New Roman"/>
              </w:rPr>
              <w:t>Повышение эффективности проведения мероприятий по обеспечению защиты населения и территорий от чрезвычайных ситуаций и снижение ущерба от их возникновения.</w:t>
            </w:r>
          </w:p>
        </w:tc>
      </w:tr>
    </w:tbl>
    <w:p w:rsidR="00A7152B" w:rsidRPr="00A7152B" w:rsidRDefault="00A7152B" w:rsidP="00A7152B">
      <w:pPr>
        <w:pStyle w:val="af0"/>
        <w:rPr>
          <w:rFonts w:ascii="Times New Roman" w:hAnsi="Times New Roman"/>
          <w:b/>
          <w:color w:val="000000"/>
          <w:kern w:val="36"/>
        </w:rPr>
      </w:pPr>
    </w:p>
    <w:p w:rsidR="00A7152B" w:rsidRPr="00A7152B" w:rsidRDefault="00A7152B" w:rsidP="007E1F18">
      <w:pPr>
        <w:pStyle w:val="af0"/>
        <w:numPr>
          <w:ilvl w:val="0"/>
          <w:numId w:val="5"/>
        </w:numPr>
        <w:jc w:val="center"/>
        <w:rPr>
          <w:rFonts w:ascii="Times New Roman" w:hAnsi="Times New Roman"/>
          <w:b/>
          <w:spacing w:val="-2"/>
        </w:rPr>
      </w:pPr>
      <w:r w:rsidRPr="00A7152B">
        <w:rPr>
          <w:rFonts w:ascii="Times New Roman" w:hAnsi="Times New Roman"/>
          <w:b/>
        </w:rPr>
        <w:t>Общая характеристика основных мероприятий</w:t>
      </w:r>
    </w:p>
    <w:p w:rsidR="00A7152B" w:rsidRPr="00320740" w:rsidRDefault="00A7152B" w:rsidP="00320740">
      <w:pPr>
        <w:pStyle w:val="af0"/>
        <w:jc w:val="center"/>
        <w:rPr>
          <w:rFonts w:ascii="Times New Roman" w:hAnsi="Times New Roman"/>
          <w:b/>
        </w:rPr>
      </w:pPr>
      <w:r w:rsidRPr="00A7152B">
        <w:rPr>
          <w:rFonts w:ascii="Times New Roman" w:hAnsi="Times New Roman"/>
          <w:b/>
        </w:rPr>
        <w:t>муниципальной программы Большеигнатовского муниципального района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2018-2026 годы»</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Муниципальная программа Большеигнатов</w:t>
      </w:r>
      <w:r w:rsidRPr="00A7152B">
        <w:rPr>
          <w:rFonts w:ascii="Times New Roman" w:hAnsi="Times New Roman"/>
          <w:bCs/>
        </w:rPr>
        <w:t xml:space="preserve">ского муниципального района </w:t>
      </w:r>
      <w:r w:rsidRPr="00A7152B">
        <w:rPr>
          <w:rFonts w:ascii="Times New Roman" w:hAnsi="Times New Roman"/>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2018-2026 годы»  (далее – Муниципальная программа) направлена на развитие и совершенствование гражданской обороны, осуществление мероприятий по гражданской обороне (далее  – ГО); обеспечение защиты населения и территории от чрезвычайных ситуаций (далее также – ЧС).. </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 xml:space="preserve">Проблема снижения рисков и смягчения последствий чрезвычайных ситуаций природного и техногенного характера в Большеигнатовском районе носит характер первостепенной важности и ее решение также относится к приоритетной сфере обеспечения безопасности. В последние годы защита населения и территорий от чрезвычайных ситуаций природного и техногенного характера выделилась в отдельную четко обозначенную область человеческой жизнедеятельности. Суть деятельности в этой сфере состоит в обеспечении снижения количества происшествий и  </w:t>
      </w:r>
      <w:r w:rsidRPr="00A7152B">
        <w:rPr>
          <w:rFonts w:ascii="Times New Roman" w:hAnsi="Times New Roman" w:cs="Times New Roman"/>
        </w:rPr>
        <w:lastRenderedPageBreak/>
        <w:t>чрезвычайных ситуаций, повышение уровня защищенности населения, безопасности объектов жизнеобеспечения от угроз природного и техногенного характера.</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Источниками событий чрезвычайного характера являются опасные природные явления, а также техногенные аварии и катастрофы. Опасные природные явления, представляющие собой потенциальный источник угроз и рисков жизнедеятельности человека и хозяйственному потенциалу, включают в себя опасные гидрометеорологические (метеорологические, гидрологические, агрометеорологические) явления (сильные ветры, сильные осадки и сильные метели,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 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Цикличность природных явлений и процессов создает условия для возникновения ЧС, характерных для территории района. К ним относятся ЧС, связанные с весенним паводком, лесными пожарами и опасными метеорологическими явлениями.</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Важнейшую роль в последнее время приобретают вопросы ведения гражданской обороны и защиты населения и территорий от чрезвычайных ситуаций, но финансирование указанных мероприятий в настоящее время  недостаточно. Мероприятия по ГО и защите населения и территории Большеигнатов</w:t>
      </w:r>
      <w:r w:rsidRPr="00A7152B">
        <w:rPr>
          <w:rFonts w:ascii="Times New Roman" w:hAnsi="Times New Roman"/>
          <w:bCs/>
        </w:rPr>
        <w:t>ского муниципального района</w:t>
      </w:r>
      <w:r w:rsidRPr="00A7152B">
        <w:rPr>
          <w:rFonts w:ascii="Times New Roman" w:hAnsi="Times New Roman"/>
        </w:rPr>
        <w:t xml:space="preserve"> Республики Мордовия  от ЧС осуществляются в соответствии с Планом основных мероприятий Большеигнатовс</w:t>
      </w:r>
      <w:r w:rsidRPr="00A7152B">
        <w:rPr>
          <w:rFonts w:ascii="Times New Roman" w:hAnsi="Times New Roman"/>
          <w:bCs/>
        </w:rPr>
        <w:t>кого муниципального района Республики Мордовия</w:t>
      </w:r>
      <w:r w:rsidRPr="00A7152B">
        <w:rPr>
          <w:rFonts w:ascii="Times New Roman" w:hAnsi="Times New Roman"/>
        </w:rPr>
        <w:t xml:space="preserve">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текущий год.</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Программа определяет основы организации обеспечения безопасности людей на территории Большеигнатовского муниципального района, участия в предупреждении и ликвидации последствий ЧС на территории Большеигнатовского муниципального района, организации и осуществления мероприятий по гражданской обороне, защите населения и территории </w:t>
      </w:r>
      <w:hyperlink r:id="rId20" w:tooltip="Муниципальные районы" w:history="1">
        <w:r w:rsidRPr="00A7152B">
          <w:rPr>
            <w:rStyle w:val="af3"/>
            <w:rFonts w:ascii="Times New Roman" w:eastAsiaTheme="majorEastAsia" w:hAnsi="Times New Roman" w:cs="Times New Roman"/>
          </w:rPr>
          <w:t>муниципального района</w:t>
        </w:r>
      </w:hyperlink>
      <w:r w:rsidRPr="00A7152B">
        <w:rPr>
          <w:rFonts w:ascii="Times New Roman" w:hAnsi="Times New Roman" w:cs="Times New Roman"/>
        </w:rPr>
        <w:t xml:space="preserve"> от ЧС.</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 xml:space="preserve">Решение этих сложных задач с учетом реально сложившейся экономической обстановки на территории Большеигнатовского муниципального района, социально-экономического положения населения возможно только </w:t>
      </w:r>
      <w:hyperlink r:id="rId21" w:tooltip="Целевые программы" w:history="1">
        <w:r w:rsidRPr="00A7152B">
          <w:rPr>
            <w:rStyle w:val="af3"/>
            <w:rFonts w:ascii="Times New Roman" w:eastAsiaTheme="majorEastAsia" w:hAnsi="Times New Roman" w:cs="Times New Roman"/>
          </w:rPr>
          <w:t>целевыми программными</w:t>
        </w:r>
      </w:hyperlink>
      <w:r w:rsidRPr="00A7152B">
        <w:rPr>
          <w:rFonts w:ascii="Times New Roman" w:hAnsi="Times New Roman" w:cs="Times New Roman"/>
        </w:rPr>
        <w:t xml:space="preserve"> методами,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возникновения ЧС, а также на сохранение здоровья людей, снижения материальных потерь и размеров ущерба окружающей среде.</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Для повышения уровня подготовленности населения, уверенности в эффективности применяемых средств и методов внедрения норм безопасного поведения в окружающей обстановке, а также для оперативного оповещения и информирования населения при ЧС с учетом постоянного увеличения потока информации о различных опасностях необходимо активно использовать современные информационные и телекоммуникационные технологии.</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Важную роль в прогнозировании опасных ситуаций и своевременности реагирования играют также современные средства профилактического видеонаблюдения в местах массового пребывания людей, а также устройства, обеспечивающие обратную связь населения с персоналом дежурных служб.</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Техногенные аварии могут создать угрозу жизни или повлечь за собой человеческие жертвы, привести к разрушению зданий, сооружений, оборудования и транспортных средств, нарушить жизнеобеспечение населения, а также нанести ущерб окружающей природной среде.</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Для своевременного доведения информации до населения Большеигнатов</w:t>
      </w:r>
      <w:r w:rsidRPr="00A7152B">
        <w:rPr>
          <w:rFonts w:ascii="Times New Roman" w:hAnsi="Times New Roman"/>
          <w:bCs/>
        </w:rPr>
        <w:t>ского муниципального  района</w:t>
      </w:r>
      <w:r w:rsidRPr="00A7152B">
        <w:rPr>
          <w:rFonts w:ascii="Times New Roman" w:hAnsi="Times New Roman"/>
        </w:rPr>
        <w:t xml:space="preserve"> об опасностях, возникающих при ведении военных действий или вследствие этих действий, а также при возникновении ЧС, оповещение осуществляется службой ЕДДС по телефону, а также путем подворового обхода.</w:t>
      </w:r>
    </w:p>
    <w:p w:rsidR="00A7152B" w:rsidRPr="00A7152B" w:rsidRDefault="00A7152B" w:rsidP="00A7152B">
      <w:pPr>
        <w:spacing w:after="0" w:line="240" w:lineRule="auto"/>
        <w:ind w:firstLine="567"/>
        <w:jc w:val="both"/>
        <w:rPr>
          <w:rFonts w:ascii="Times New Roman" w:hAnsi="Times New Roman" w:cs="Times New Roman"/>
        </w:rPr>
      </w:pPr>
      <w:r w:rsidRPr="00A7152B">
        <w:rPr>
          <w:rFonts w:ascii="Times New Roman" w:hAnsi="Times New Roman" w:cs="Times New Roman"/>
        </w:rPr>
        <w:t>Анализ реагирования на ЧС показывает, что повышение эффективности функционирования всей системы предупреждения и ликвидации ЧС напрямую зависит от степени готовности сил и средств. В настоящее время на территории Большеигнатов</w:t>
      </w:r>
      <w:r w:rsidRPr="00A7152B">
        <w:rPr>
          <w:rFonts w:ascii="Times New Roman" w:hAnsi="Times New Roman" w:cs="Times New Roman"/>
          <w:bCs/>
        </w:rPr>
        <w:t>ского муниципального района</w:t>
      </w:r>
      <w:r w:rsidRPr="00A7152B">
        <w:rPr>
          <w:rFonts w:ascii="Times New Roman" w:hAnsi="Times New Roman" w:cs="Times New Roman"/>
        </w:rPr>
        <w:t xml:space="preserve"> действуют  12 служб постоянной готовности районного звена территориальной подсистемы Большеигнатов</w:t>
      </w:r>
      <w:r w:rsidRPr="00A7152B">
        <w:rPr>
          <w:rFonts w:ascii="Times New Roman" w:hAnsi="Times New Roman" w:cs="Times New Roman"/>
          <w:bCs/>
        </w:rPr>
        <w:t>ского</w:t>
      </w:r>
      <w:r w:rsidRPr="00A7152B">
        <w:rPr>
          <w:rFonts w:ascii="Times New Roman" w:hAnsi="Times New Roman" w:cs="Times New Roman"/>
        </w:rPr>
        <w:t xml:space="preserve"> муниципального района единой государственной системы предупреждения и </w:t>
      </w:r>
      <w:r w:rsidRPr="00A7152B">
        <w:rPr>
          <w:rFonts w:ascii="Times New Roman" w:hAnsi="Times New Roman" w:cs="Times New Roman"/>
        </w:rPr>
        <w:lastRenderedPageBreak/>
        <w:t>ликвидации чрезвычайных ситуаций (далее – ТП РСЧС) с личным составом 127 человек, 2 нештатных формирования гражданской обороны (далее – НФ ГО).</w:t>
      </w:r>
    </w:p>
    <w:p w:rsidR="00A7152B" w:rsidRPr="00A7152B" w:rsidRDefault="00A7152B" w:rsidP="00A7152B">
      <w:pPr>
        <w:pStyle w:val="34"/>
        <w:ind w:firstLine="567"/>
        <w:rPr>
          <w:sz w:val="22"/>
          <w:szCs w:val="22"/>
        </w:rPr>
      </w:pPr>
      <w:r w:rsidRPr="00A7152B">
        <w:rPr>
          <w:sz w:val="22"/>
          <w:szCs w:val="22"/>
        </w:rPr>
        <w:t>Подготовка населения в области ГО и ЧС считается одним из приоритетных направлений деятельности органов местного самоуправления и организаций Большеигнатов</w:t>
      </w:r>
      <w:r w:rsidRPr="00A7152B">
        <w:rPr>
          <w:bCs/>
          <w:sz w:val="22"/>
          <w:szCs w:val="22"/>
        </w:rPr>
        <w:t>ского муниципального района</w:t>
      </w:r>
      <w:r w:rsidRPr="00A7152B">
        <w:rPr>
          <w:sz w:val="22"/>
          <w:szCs w:val="22"/>
        </w:rPr>
        <w:t>.</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Создание и совершенствование единой системы подготовки населения в области ГО и ЧС в Республике Мордовия позволило увеличить показатели охвата и повысить эффективность обучения всех категорий населения способам защиты от опасностей, возникающих при ведении военных действий или вследствие этих действий и при ЧС.</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Основное внимание при подготовке руководителей, других должностных лиц и специалистов ГО и районного звена РСЧС Большеигнатов</w:t>
      </w:r>
      <w:r w:rsidRPr="00A7152B">
        <w:rPr>
          <w:rFonts w:ascii="Times New Roman" w:hAnsi="Times New Roman"/>
          <w:bCs/>
        </w:rPr>
        <w:t>ско</w:t>
      </w:r>
      <w:r w:rsidRPr="00A7152B">
        <w:rPr>
          <w:rFonts w:ascii="Times New Roman" w:hAnsi="Times New Roman"/>
        </w:rPr>
        <w:t>го муниципального района было обращено на приобретение обучаемыми практических навыков для выполнения ими своих обязанностей по защите от опасностей, возникающих при ведении военных действий или вследствие этих действий и при ЧС, а также умения анализировать и оценивать обстановку, принимать правильные решения.</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 xml:space="preserve">Орган повседневного управления (ЕДДС) не оснащен необходимым оборудованием и средствами связи, что затрудняет оперативное реагирование на чрезвычайные ситуации природного и техногенного характера. </w:t>
      </w:r>
    </w:p>
    <w:p w:rsidR="00A7152B" w:rsidRPr="00A7152B" w:rsidRDefault="00A7152B" w:rsidP="00A7152B">
      <w:pPr>
        <w:pStyle w:val="af0"/>
        <w:ind w:firstLine="567"/>
        <w:jc w:val="both"/>
        <w:rPr>
          <w:rFonts w:ascii="Times New Roman" w:hAnsi="Times New Roman"/>
        </w:rPr>
      </w:pPr>
      <w:r w:rsidRPr="00A7152B">
        <w:rPr>
          <w:rFonts w:ascii="Times New Roman" w:hAnsi="Times New Roman"/>
        </w:rPr>
        <w:t>Для решения этих проблем требуется достаточное и стабильное финансирование с привлечением бюджетных ресурсов, что обуславливает необходимость разработки и принятия данной программы.</w:t>
      </w:r>
    </w:p>
    <w:p w:rsidR="00A7152B" w:rsidRPr="00A7152B" w:rsidRDefault="00A7152B" w:rsidP="00A7152B">
      <w:pPr>
        <w:pStyle w:val="af0"/>
        <w:jc w:val="center"/>
        <w:rPr>
          <w:rFonts w:ascii="Times New Roman" w:hAnsi="Times New Roman"/>
          <w:b/>
        </w:rPr>
      </w:pPr>
    </w:p>
    <w:p w:rsidR="00A7152B" w:rsidRPr="00A7152B" w:rsidRDefault="00A7152B" w:rsidP="00752BF8">
      <w:pPr>
        <w:pStyle w:val="af0"/>
        <w:jc w:val="center"/>
        <w:rPr>
          <w:rFonts w:ascii="Times New Roman" w:hAnsi="Times New Roman"/>
          <w:b/>
          <w:bCs/>
        </w:rPr>
      </w:pPr>
      <w:r w:rsidRPr="00A7152B">
        <w:rPr>
          <w:rFonts w:ascii="Times New Roman" w:hAnsi="Times New Roman"/>
          <w:b/>
        </w:rPr>
        <w:t xml:space="preserve">2. </w:t>
      </w:r>
      <w:r w:rsidRPr="00A7152B">
        <w:rPr>
          <w:rFonts w:ascii="Times New Roman" w:hAnsi="Times New Roman"/>
          <w:b/>
          <w:bCs/>
        </w:rPr>
        <w:t xml:space="preserve">Приоритеты и цели социально-экономической политики в соответствующей сфере, цели и задачи муниципальной программы, прогноз развития по итогам реализации программы и прогноз конечных результатов муниципальной программы </w:t>
      </w:r>
    </w:p>
    <w:p w:rsidR="00A7152B" w:rsidRPr="00A7152B" w:rsidRDefault="00A7152B" w:rsidP="00EB203F">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Приоритеты региональной государственной политики в сфере безопасности на период до 2026 года сформированы с учетом целей и задач, поставленных в следующих стратегических документах федерального уровня:</w:t>
      </w:r>
    </w:p>
    <w:p w:rsidR="00A7152B" w:rsidRPr="00A7152B" w:rsidRDefault="00A7152B" w:rsidP="00EB203F">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A7152B" w:rsidRPr="00A7152B" w:rsidRDefault="00A7152B" w:rsidP="00EB203F">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 Концепция Федеральной целевой программы «Создание системы обеспечения вызова экстренных оперативных служб по единому номеру «112" в Российской Федерации на 2012-2017 годы» (утверждена распоряжением Правительства Российской Федерации от 04 мая 2012 г. № 716-р);</w:t>
      </w:r>
    </w:p>
    <w:p w:rsidR="00A7152B" w:rsidRPr="00A7152B" w:rsidRDefault="00A7152B" w:rsidP="00EB203F">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 Концепция Федеральной целевой программы «Защита населения и территорий от чрезвычайных ситуаций, обеспечение пожарной безопасности и безопасности людей на водных объектах» (утверждена постановлением Правительства Российской Федерации от 15.04.2014 г. № 300);</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Целью данной программы является последовательное снижение рисков возникновения чрезвычайных ситуаций природного и техногенного характера, предотвращение гибели людей.</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Задачи Программы:</w:t>
      </w:r>
    </w:p>
    <w:p w:rsidR="00A7152B" w:rsidRPr="00A7152B" w:rsidRDefault="00A7152B" w:rsidP="00EB203F">
      <w:pPr>
        <w:pStyle w:val="ab"/>
        <w:ind w:firstLine="567"/>
        <w:rPr>
          <w:rFonts w:ascii="Times New Roman" w:hAnsi="Times New Roman" w:cs="Times New Roman"/>
          <w:sz w:val="22"/>
          <w:szCs w:val="22"/>
        </w:rPr>
      </w:pPr>
      <w:r w:rsidRPr="00A7152B">
        <w:rPr>
          <w:rFonts w:ascii="Times New Roman" w:hAnsi="Times New Roman" w:cs="Times New Roman"/>
          <w:sz w:val="22"/>
          <w:szCs w:val="22"/>
        </w:rPr>
        <w:t>- снижение рисков и смягчение последствий чрезвычайной ситуации природного и техногенного характера;</w:t>
      </w:r>
    </w:p>
    <w:p w:rsidR="00A7152B" w:rsidRPr="00A7152B" w:rsidRDefault="00A7152B" w:rsidP="00EB203F">
      <w:pPr>
        <w:pStyle w:val="ab"/>
        <w:ind w:firstLine="567"/>
        <w:rPr>
          <w:rFonts w:ascii="Times New Roman" w:hAnsi="Times New Roman" w:cs="Times New Roman"/>
          <w:sz w:val="22"/>
          <w:szCs w:val="22"/>
        </w:rPr>
      </w:pPr>
      <w:r w:rsidRPr="00A7152B">
        <w:rPr>
          <w:rFonts w:ascii="Times New Roman" w:hAnsi="Times New Roman" w:cs="Times New Roman"/>
          <w:sz w:val="22"/>
          <w:szCs w:val="22"/>
        </w:rPr>
        <w:t>- обеспечение безопасности на ГТС;</w:t>
      </w:r>
    </w:p>
    <w:p w:rsidR="00A7152B" w:rsidRPr="00A7152B" w:rsidRDefault="00A7152B" w:rsidP="00EB203F">
      <w:pPr>
        <w:pStyle w:val="ab"/>
        <w:ind w:firstLine="567"/>
        <w:rPr>
          <w:rFonts w:ascii="Times New Roman" w:hAnsi="Times New Roman" w:cs="Times New Roman"/>
          <w:sz w:val="22"/>
          <w:szCs w:val="22"/>
        </w:rPr>
      </w:pPr>
      <w:r w:rsidRPr="00A7152B">
        <w:rPr>
          <w:rFonts w:ascii="Times New Roman" w:hAnsi="Times New Roman" w:cs="Times New Roman"/>
          <w:sz w:val="22"/>
          <w:szCs w:val="22"/>
        </w:rPr>
        <w:t>- развитие и функционирование Единой дежурно-диспетчерской службы;</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увеличение процента оповещенного населения и руководящего состава;</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повышение готовности органов управления, сил и средств гражданской обороны к действиям по предназначению.</w:t>
      </w:r>
    </w:p>
    <w:p w:rsidR="00A7152B" w:rsidRPr="00A7152B" w:rsidRDefault="00A7152B" w:rsidP="00EB203F">
      <w:pPr>
        <w:pStyle w:val="af0"/>
        <w:ind w:firstLine="567"/>
        <w:jc w:val="both"/>
        <w:rPr>
          <w:rFonts w:ascii="Times New Roman" w:hAnsi="Times New Roman"/>
          <w:kern w:val="2"/>
        </w:rPr>
      </w:pPr>
      <w:r w:rsidRPr="00A7152B">
        <w:rPr>
          <w:rFonts w:ascii="Times New Roman" w:hAnsi="Times New Roman"/>
        </w:rPr>
        <w:t>В результате выполнения муниципальной программы прогнозируются следующие</w:t>
      </w:r>
      <w:r w:rsidRPr="00A7152B">
        <w:rPr>
          <w:rFonts w:ascii="Times New Roman" w:hAnsi="Times New Roman"/>
          <w:kern w:val="2"/>
        </w:rPr>
        <w:t xml:space="preserve"> результаты к 2025 году:</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повышение готовности органов управления, сил и средств гражданской обороны и звена территориальной подсистемы РСЧС района к действиям по предназначению.</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повышение эффективности проведения мероприятий по обеспечению защиты населения и территорий от чрезвычайных ситуаций и снижение ущерба от их возникновения.</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xml:space="preserve">- совершенствование единой дежурно-диспетчерской службы администрации района в целях повышения эффективности проведения мероприятий по оповещению руководящего состава и </w:t>
      </w:r>
      <w:r w:rsidRPr="00A7152B">
        <w:rPr>
          <w:rFonts w:ascii="Times New Roman" w:hAnsi="Times New Roman"/>
        </w:rPr>
        <w:lastRenderedPageBreak/>
        <w:t>населения, по сбору и обмену информацией о чрезвычайных ситуациях природного и техногенного характера.</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Реализация муниципальной программы позволит:</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обеспечить гарантированное и своевременное информирование населения Большеигнатов</w:t>
      </w:r>
      <w:r w:rsidRPr="00A7152B">
        <w:rPr>
          <w:rFonts w:ascii="Times New Roman" w:hAnsi="Times New Roman"/>
          <w:bCs/>
        </w:rPr>
        <w:t>ско</w:t>
      </w:r>
      <w:r w:rsidRPr="00A7152B">
        <w:rPr>
          <w:rFonts w:ascii="Times New Roman" w:hAnsi="Times New Roman"/>
        </w:rPr>
        <w:t xml:space="preserve">го муниципального </w:t>
      </w:r>
      <w:r w:rsidRPr="00A7152B">
        <w:rPr>
          <w:rFonts w:ascii="Times New Roman" w:hAnsi="Times New Roman"/>
          <w:bCs/>
        </w:rPr>
        <w:t>района</w:t>
      </w:r>
      <w:r w:rsidRPr="00A7152B">
        <w:rPr>
          <w:rFonts w:ascii="Times New Roman" w:hAnsi="Times New Roman"/>
        </w:rPr>
        <w:t xml:space="preserve"> об угрозе и возникновении кризисных ситуаций;</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развить теоретические и практические навыки действий населения в условиях ЧС природного и техногенного характера;</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оптимизировать усилия по подготовке и ведению ГО путем планирования и осуществления необходимых мероприятий с учетом экономических, природных и иных характеристик и особенностей территорий и степени реальной опасности;</w:t>
      </w:r>
    </w:p>
    <w:p w:rsidR="00A7152B" w:rsidRPr="00A7152B" w:rsidRDefault="00A7152B" w:rsidP="00EB203F">
      <w:pPr>
        <w:pStyle w:val="af0"/>
        <w:ind w:firstLine="567"/>
        <w:jc w:val="both"/>
        <w:rPr>
          <w:rFonts w:ascii="Times New Roman" w:hAnsi="Times New Roman"/>
        </w:rPr>
      </w:pPr>
      <w:r w:rsidRPr="00A7152B">
        <w:rPr>
          <w:rFonts w:ascii="Times New Roman" w:hAnsi="Times New Roman"/>
        </w:rPr>
        <w:t>- обеспечить повышение профессиональной подготовки кадров для укомплектования аварийно-спасательных формирований;</w:t>
      </w:r>
    </w:p>
    <w:p w:rsidR="00A7152B" w:rsidRPr="00A7152B" w:rsidRDefault="00A7152B" w:rsidP="00A7152B">
      <w:pPr>
        <w:pStyle w:val="af0"/>
        <w:jc w:val="both"/>
        <w:rPr>
          <w:rFonts w:ascii="Times New Roman" w:hAnsi="Times New Roman"/>
        </w:rPr>
      </w:pPr>
    </w:p>
    <w:p w:rsidR="00A7152B" w:rsidRPr="00A7152B" w:rsidRDefault="00A7152B" w:rsidP="00A7152B">
      <w:pPr>
        <w:pStyle w:val="af0"/>
        <w:jc w:val="center"/>
        <w:rPr>
          <w:rFonts w:ascii="Times New Roman" w:hAnsi="Times New Roman"/>
          <w:b/>
        </w:rPr>
      </w:pPr>
      <w:r w:rsidRPr="00A7152B">
        <w:rPr>
          <w:rFonts w:ascii="Times New Roman" w:hAnsi="Times New Roman"/>
          <w:b/>
        </w:rPr>
        <w:t>3. Сроки реализации муниципальной программы</w:t>
      </w:r>
    </w:p>
    <w:p w:rsidR="00A7152B" w:rsidRPr="00A7152B" w:rsidRDefault="00A7152B" w:rsidP="00A7152B">
      <w:pPr>
        <w:pStyle w:val="af0"/>
        <w:jc w:val="both"/>
        <w:rPr>
          <w:rFonts w:ascii="Times New Roman" w:hAnsi="Times New Roman"/>
        </w:rPr>
      </w:pPr>
      <w:r w:rsidRPr="00A7152B">
        <w:rPr>
          <w:rFonts w:ascii="Times New Roman" w:hAnsi="Times New Roman"/>
        </w:rPr>
        <w:t>Срок реализации муниципальной программы: 2018–2026 годы.</w:t>
      </w:r>
    </w:p>
    <w:p w:rsidR="00A7152B" w:rsidRPr="00A7152B" w:rsidRDefault="00A7152B" w:rsidP="00A7152B">
      <w:pPr>
        <w:pStyle w:val="1"/>
        <w:spacing w:before="0" w:after="0"/>
        <w:rPr>
          <w:rFonts w:ascii="Times New Roman" w:hAnsi="Times New Roman" w:cs="Times New Roman"/>
          <w:color w:val="auto"/>
          <w:sz w:val="22"/>
          <w:szCs w:val="22"/>
        </w:rPr>
      </w:pPr>
      <w:r w:rsidRPr="00A7152B">
        <w:rPr>
          <w:rFonts w:ascii="Times New Roman" w:hAnsi="Times New Roman" w:cs="Times New Roman"/>
          <w:color w:val="auto"/>
          <w:sz w:val="22"/>
          <w:szCs w:val="22"/>
        </w:rPr>
        <w:t>4. Перечень основных мероприятий Программы.</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Система программных мероприятий, разработанная в соответствии с целями и задачами Программы, является комплексом мер, направленных на снижение рисков и минимизацию последствий чрезвычайных ситуаций природного и техногенного характера в Большеигнатовском муниципальном районе.</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Реализация Программы включает в себя следующие основные мероприятия:</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содержание Муниципального казенного учреждения «Единая дежурно-диспетчерская служба» Большеигнатовского муниципального района;</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совершенствование материально-технической базы МКУ "ЕДДС", в том числе рабочего места «Системы – 112».</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проведение мероприятий для обеспечения безопасности на ГТС;</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проведение мероприятий для обеспечения выполнения мероприятий в весенне-летний пожароопасный период;</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повышение процента оповещенного населения и руководителей организаций и учреждений о фактах возникновения ЧС природного и техногенного характера;</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проведение занятий, учений, тренировок по вопросам гражданской обороны;</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проведение занятий, учений и тренировок для предупреждения и ликвидации чрезвычайных ситуаций;</w:t>
      </w:r>
    </w:p>
    <w:p w:rsidR="00A7152B" w:rsidRPr="00A7152B" w:rsidRDefault="00A7152B" w:rsidP="00EB203F">
      <w:pPr>
        <w:spacing w:after="0" w:line="240" w:lineRule="auto"/>
        <w:ind w:firstLine="567"/>
        <w:jc w:val="both"/>
        <w:rPr>
          <w:rFonts w:ascii="Times New Roman" w:hAnsi="Times New Roman" w:cs="Times New Roman"/>
        </w:rPr>
      </w:pPr>
      <w:r w:rsidRPr="00A7152B">
        <w:rPr>
          <w:rFonts w:ascii="Times New Roman" w:hAnsi="Times New Roman" w:cs="Times New Roman"/>
        </w:rPr>
        <w:t>- проведение мероприятий по оборудованию автоматическими пожарными извещателями многодетных семей и семей, находящихся в социально опасном положении.</w:t>
      </w:r>
    </w:p>
    <w:p w:rsidR="00A7152B" w:rsidRPr="00A7152B" w:rsidRDefault="00A7152B" w:rsidP="00752BF8">
      <w:pPr>
        <w:pStyle w:val="1"/>
        <w:spacing w:before="0" w:after="0"/>
        <w:rPr>
          <w:rFonts w:ascii="Times New Roman" w:hAnsi="Times New Roman" w:cs="Times New Roman"/>
          <w:color w:val="auto"/>
          <w:sz w:val="22"/>
          <w:szCs w:val="22"/>
        </w:rPr>
      </w:pPr>
      <w:r w:rsidRPr="00A7152B">
        <w:rPr>
          <w:rFonts w:ascii="Times New Roman" w:hAnsi="Times New Roman" w:cs="Times New Roman"/>
          <w:color w:val="auto"/>
          <w:sz w:val="22"/>
          <w:szCs w:val="22"/>
        </w:rPr>
        <w:t>5. Перечень целевых показателей (индикаторов) эффективности реализации Программы</w:t>
      </w:r>
    </w:p>
    <w:p w:rsidR="00A7152B" w:rsidRPr="00A7152B" w:rsidRDefault="00A7152B" w:rsidP="00A7152B">
      <w:pPr>
        <w:spacing w:after="0" w:line="240" w:lineRule="auto"/>
        <w:jc w:val="both"/>
        <w:rPr>
          <w:rFonts w:ascii="Times New Roman" w:hAnsi="Times New Roman" w:cs="Times New Roman"/>
        </w:rPr>
      </w:pPr>
    </w:p>
    <w:p w:rsidR="00A7152B" w:rsidRPr="00A7152B" w:rsidRDefault="00A7152B" w:rsidP="00385774">
      <w:pPr>
        <w:spacing w:after="0" w:line="240" w:lineRule="auto"/>
        <w:ind w:firstLine="567"/>
        <w:jc w:val="both"/>
        <w:rPr>
          <w:rFonts w:ascii="Times New Roman" w:hAnsi="Times New Roman" w:cs="Times New Roman"/>
        </w:rPr>
      </w:pPr>
      <w:r w:rsidRPr="00A7152B">
        <w:rPr>
          <w:rFonts w:ascii="Times New Roman" w:hAnsi="Times New Roman" w:cs="Times New Roman"/>
        </w:rPr>
        <w:t>Основными целевыми показателями эффективности реализации Программы являются:</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техническая оснащенность МКУ "ЕДДС":</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2018 – 60%;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2019 – 80%;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2020 - 100%;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2021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2022 - 100%;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2023 - 100%;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2024 - 100%;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2025 - 100%.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2026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xml:space="preserve">- охват оповещенного населения и руководителей организаций и учреждений: </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2018 – 60%;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2019 – 80%;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2020 - 100%;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2021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2022 - 100%;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2023 - 100%;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2024 - 100%;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2025 - 100%.</w:t>
      </w:r>
    </w:p>
    <w:p w:rsidR="00A7152B" w:rsidRPr="00A7152B" w:rsidRDefault="00A7152B" w:rsidP="00652AB2">
      <w:pPr>
        <w:spacing w:after="0" w:line="240" w:lineRule="auto"/>
        <w:ind w:left="1134"/>
        <w:jc w:val="both"/>
        <w:rPr>
          <w:rFonts w:ascii="Times New Roman" w:hAnsi="Times New Roman" w:cs="Times New Roman"/>
        </w:rPr>
      </w:pPr>
      <w:r w:rsidRPr="00A7152B">
        <w:rPr>
          <w:rFonts w:ascii="Times New Roman" w:hAnsi="Times New Roman" w:cs="Times New Roman"/>
        </w:rPr>
        <w:lastRenderedPageBreak/>
        <w:t>2026 – 100%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количество происшествий на ГТС и гибели людей воде:</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2018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2019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2020 - 0;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2021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2022 - 0;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2023 - 0;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2024 - 0;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2025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2026 - 0</w:t>
      </w:r>
    </w:p>
    <w:p w:rsidR="00A7152B" w:rsidRPr="00A7152B" w:rsidRDefault="00A7152B" w:rsidP="00A7152B">
      <w:pPr>
        <w:spacing w:after="0" w:line="240" w:lineRule="auto"/>
        <w:jc w:val="both"/>
        <w:rPr>
          <w:rFonts w:ascii="Times New Roman" w:hAnsi="Times New Roman" w:cs="Times New Roman"/>
        </w:rPr>
      </w:pPr>
      <w:r w:rsidRPr="00A7152B">
        <w:rPr>
          <w:rFonts w:ascii="Times New Roman" w:hAnsi="Times New Roman" w:cs="Times New Roman"/>
        </w:rPr>
        <w:t>- количество происшествий и ЧС природного и техногенного характера на территории района:</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2018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2019 – 0;</w:t>
      </w:r>
    </w:p>
    <w:p w:rsidR="00A7152B" w:rsidRPr="00A7152B" w:rsidRDefault="00A7152B" w:rsidP="00752BF8">
      <w:pPr>
        <w:autoSpaceDE w:val="0"/>
        <w:autoSpaceDN w:val="0"/>
        <w:adjustRightInd w:val="0"/>
        <w:spacing w:after="0" w:line="240" w:lineRule="auto"/>
        <w:ind w:left="1134"/>
        <w:jc w:val="both"/>
        <w:rPr>
          <w:rFonts w:ascii="Times New Roman" w:hAnsi="Times New Roman" w:cs="Times New Roman"/>
        </w:rPr>
      </w:pPr>
      <w:r w:rsidRPr="00A7152B">
        <w:rPr>
          <w:rFonts w:ascii="Times New Roman" w:hAnsi="Times New Roman" w:cs="Times New Roman"/>
        </w:rPr>
        <w:t>2020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2021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2022 - 0;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2023 - 0;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2024 - 0;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2025 – 0.</w:t>
      </w:r>
    </w:p>
    <w:p w:rsidR="00A7152B" w:rsidRPr="00A7152B" w:rsidRDefault="00A7152B" w:rsidP="00752BF8">
      <w:pPr>
        <w:spacing w:after="0" w:line="240" w:lineRule="auto"/>
        <w:ind w:left="1134"/>
        <w:jc w:val="both"/>
        <w:rPr>
          <w:rFonts w:ascii="Times New Roman" w:hAnsi="Times New Roman" w:cs="Times New Roman"/>
        </w:rPr>
      </w:pPr>
      <w:r w:rsidRPr="00A7152B">
        <w:rPr>
          <w:rFonts w:ascii="Times New Roman" w:hAnsi="Times New Roman" w:cs="Times New Roman"/>
        </w:rPr>
        <w:t>2026 - 0</w:t>
      </w:r>
    </w:p>
    <w:p w:rsidR="00A7152B" w:rsidRPr="00A7152B" w:rsidRDefault="00A7152B" w:rsidP="00A7152B">
      <w:pPr>
        <w:spacing w:after="0" w:line="240" w:lineRule="auto"/>
        <w:jc w:val="both"/>
        <w:rPr>
          <w:rFonts w:ascii="Times New Roman" w:hAnsi="Times New Roman" w:cs="Times New Roman"/>
        </w:rPr>
      </w:pPr>
    </w:p>
    <w:p w:rsidR="00A7152B" w:rsidRPr="00752BF8" w:rsidRDefault="00A7152B" w:rsidP="00752BF8">
      <w:pPr>
        <w:pStyle w:val="1"/>
        <w:spacing w:before="0" w:after="0"/>
        <w:rPr>
          <w:rFonts w:ascii="Times New Roman" w:hAnsi="Times New Roman" w:cs="Times New Roman"/>
          <w:color w:val="auto"/>
          <w:sz w:val="22"/>
          <w:szCs w:val="22"/>
        </w:rPr>
      </w:pPr>
      <w:r w:rsidRPr="00A7152B">
        <w:rPr>
          <w:rFonts w:ascii="Times New Roman" w:hAnsi="Times New Roman" w:cs="Times New Roman"/>
          <w:bCs w:val="0"/>
          <w:color w:val="auto"/>
          <w:sz w:val="22"/>
          <w:szCs w:val="22"/>
        </w:rPr>
        <w:t xml:space="preserve">6. </w:t>
      </w:r>
      <w:r w:rsidRPr="00A7152B">
        <w:rPr>
          <w:rFonts w:ascii="Times New Roman" w:hAnsi="Times New Roman" w:cs="Times New Roman"/>
          <w:color w:val="auto"/>
          <w:sz w:val="22"/>
          <w:szCs w:val="22"/>
        </w:rPr>
        <w:t>Обоснование ресурсного обеспечения Программы, объемы и источники финансирования.</w:t>
      </w:r>
    </w:p>
    <w:p w:rsidR="00A7152B" w:rsidRPr="00A7152B" w:rsidRDefault="00A7152B" w:rsidP="00652AB2">
      <w:pPr>
        <w:spacing w:after="0" w:line="240" w:lineRule="auto"/>
        <w:ind w:firstLine="567"/>
        <w:jc w:val="both"/>
        <w:rPr>
          <w:rFonts w:ascii="Times New Roman" w:hAnsi="Times New Roman" w:cs="Times New Roman"/>
        </w:rPr>
      </w:pPr>
      <w:r w:rsidRPr="00A7152B">
        <w:rPr>
          <w:rFonts w:ascii="Times New Roman" w:hAnsi="Times New Roman" w:cs="Times New Roman"/>
        </w:rPr>
        <w:t>Источником финансирования мероприятий Программы являются средства бюджета Большеигнатовского муниципального района. Объемы расходов на выполнение мероприятий Программы ежегодно уточняются в процессе исполнения бюджета и утверждения бюджета на очередной финансовый год.</w:t>
      </w:r>
    </w:p>
    <w:p w:rsidR="00A7152B" w:rsidRPr="00A7152B" w:rsidRDefault="00A7152B" w:rsidP="00A7152B">
      <w:pPr>
        <w:autoSpaceDE w:val="0"/>
        <w:autoSpaceDN w:val="0"/>
        <w:adjustRightInd w:val="0"/>
        <w:spacing w:after="0" w:line="240" w:lineRule="auto"/>
        <w:jc w:val="center"/>
        <w:rPr>
          <w:rFonts w:ascii="Times New Roman" w:hAnsi="Times New Roman" w:cs="Times New Roman"/>
          <w:b/>
          <w:bCs/>
        </w:rPr>
      </w:pPr>
    </w:p>
    <w:p w:rsidR="00A7152B" w:rsidRPr="00A7152B" w:rsidRDefault="00A7152B" w:rsidP="00752BF8">
      <w:pPr>
        <w:autoSpaceDE w:val="0"/>
        <w:autoSpaceDN w:val="0"/>
        <w:adjustRightInd w:val="0"/>
        <w:spacing w:after="0" w:line="240" w:lineRule="auto"/>
        <w:jc w:val="center"/>
        <w:rPr>
          <w:rFonts w:ascii="Times New Roman" w:hAnsi="Times New Roman" w:cs="Times New Roman"/>
          <w:b/>
          <w:bCs/>
        </w:rPr>
      </w:pPr>
      <w:r w:rsidRPr="00A7152B">
        <w:rPr>
          <w:rFonts w:ascii="Times New Roman" w:hAnsi="Times New Roman" w:cs="Times New Roman"/>
          <w:b/>
          <w:bCs/>
        </w:rPr>
        <w:t>7. Механизм реализации муниципальной программы</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Реализация муниципальной программы осуществляется ведущим специалистом по вопросам ГО и ЧС администрации Большеигнатовского муниципального района, МКУ «ЕДДС».</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Муниципальная программа предусматривает персональную ответственность исполнителей за реализацию закрепленных за ними мероприятий.</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 муниципальной программы.</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Ответственный исполнитель:</w:t>
      </w:r>
    </w:p>
    <w:p w:rsidR="00A7152B" w:rsidRPr="00A7152B" w:rsidRDefault="00A7152B" w:rsidP="00A7152B">
      <w:pPr>
        <w:autoSpaceDE w:val="0"/>
        <w:autoSpaceDN w:val="0"/>
        <w:adjustRightInd w:val="0"/>
        <w:spacing w:after="0" w:line="240" w:lineRule="auto"/>
        <w:jc w:val="both"/>
        <w:rPr>
          <w:rFonts w:ascii="Times New Roman" w:hAnsi="Times New Roman" w:cs="Times New Roman"/>
        </w:rPr>
      </w:pPr>
      <w:r w:rsidRPr="00A7152B">
        <w:rPr>
          <w:rFonts w:ascii="Times New Roman" w:hAnsi="Times New Roman" w:cs="Times New Roman"/>
        </w:rPr>
        <w:t>- организует реализацию мероприятий муниципальной программы, вносит предложения о внесении изменений в муниципальную программу и несет ответственность за достижение показателей (индикаторов) муниципальной программы, а также конечных результатов ее реализации.</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Соисполнитель:</w:t>
      </w:r>
    </w:p>
    <w:p w:rsidR="00A7152B" w:rsidRPr="00A7152B" w:rsidRDefault="00A7152B" w:rsidP="00A7152B">
      <w:pPr>
        <w:autoSpaceDE w:val="0"/>
        <w:autoSpaceDN w:val="0"/>
        <w:adjustRightInd w:val="0"/>
        <w:spacing w:after="0" w:line="240" w:lineRule="auto"/>
        <w:jc w:val="both"/>
        <w:rPr>
          <w:rFonts w:ascii="Times New Roman" w:hAnsi="Times New Roman" w:cs="Times New Roman"/>
        </w:rPr>
      </w:pPr>
      <w:r w:rsidRPr="00A7152B">
        <w:rPr>
          <w:rFonts w:ascii="Times New Roman" w:hAnsi="Times New Roman" w:cs="Times New Roman"/>
        </w:rPr>
        <w:t>- осуществляет реализацию мероприятий муниципальной программы и основных мероприятий, в отношении которых он является соисполнителем, вносит ответственному исполнителю предложения о необходимости внесения изменений в муниципальную программу.</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Внесение изменений в программу осуществляется по инициативе ответственного исполнителя и соисполнителей, либо во исполнение поручений администрации района, в том числе с учетом результатов оценки эффективности реализации программы.</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Ответственный исполнитель размещает на официальном сайте в информационно-коммуникационной сети «Интернет» информацию о муниципальной программе, ходе ее реализации, достижении значений показателей (индикаторов) муниципальной программы, степени выполнения мероприятий муниципальной программы.</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t>Приобретение материальных средств, оказание услуг, выполнение работ для муниципальных нужд осуществляется на основании федерального законодательства.</w:t>
      </w:r>
    </w:p>
    <w:p w:rsidR="00A7152B" w:rsidRPr="00A7152B" w:rsidRDefault="00A7152B" w:rsidP="00A7152B">
      <w:pPr>
        <w:autoSpaceDE w:val="0"/>
        <w:autoSpaceDN w:val="0"/>
        <w:adjustRightInd w:val="0"/>
        <w:spacing w:after="0" w:line="240" w:lineRule="auto"/>
        <w:ind w:firstLine="567"/>
        <w:jc w:val="both"/>
        <w:rPr>
          <w:rFonts w:ascii="Times New Roman" w:hAnsi="Times New Roman" w:cs="Times New Roman"/>
        </w:rPr>
      </w:pPr>
      <w:r w:rsidRPr="00A7152B">
        <w:rPr>
          <w:rFonts w:ascii="Times New Roman" w:hAnsi="Times New Roman" w:cs="Times New Roman"/>
        </w:rPr>
        <w:lastRenderedPageBreak/>
        <w:t>Исполнители мероприятий несут ответственность за некачественное и несвоевременное их выполнение, не целевое и нерациональное использование финансовых средств в соответствии с действующим законодательством.</w:t>
      </w:r>
    </w:p>
    <w:p w:rsidR="00A7152B" w:rsidRPr="00752BF8" w:rsidRDefault="00A7152B" w:rsidP="00752BF8">
      <w:pPr>
        <w:pStyle w:val="1"/>
        <w:spacing w:before="0" w:after="0"/>
        <w:rPr>
          <w:rFonts w:ascii="Times New Roman" w:hAnsi="Times New Roman" w:cs="Times New Roman"/>
          <w:color w:val="auto"/>
          <w:sz w:val="22"/>
          <w:szCs w:val="22"/>
        </w:rPr>
      </w:pPr>
      <w:r w:rsidRPr="00A7152B">
        <w:rPr>
          <w:rFonts w:ascii="Times New Roman" w:hAnsi="Times New Roman" w:cs="Times New Roman"/>
          <w:color w:val="auto"/>
          <w:sz w:val="22"/>
          <w:szCs w:val="22"/>
        </w:rPr>
        <w:t>8. Прогноз сводных показателей Программы.</w:t>
      </w:r>
    </w:p>
    <w:p w:rsidR="00A7152B" w:rsidRPr="00652AB2" w:rsidRDefault="00A7152B" w:rsidP="00652AB2">
      <w:pPr>
        <w:pStyle w:val="af0"/>
        <w:ind w:firstLine="567"/>
        <w:jc w:val="both"/>
        <w:rPr>
          <w:rFonts w:ascii="Times New Roman" w:hAnsi="Times New Roman"/>
        </w:rPr>
      </w:pPr>
      <w:r w:rsidRPr="00652AB2">
        <w:rPr>
          <w:rFonts w:ascii="Times New Roman" w:hAnsi="Times New Roman"/>
        </w:rPr>
        <w:t>Совершенствование единой дежурно-диспетчерской службы района в целях повышения эффективности проведения мероприятий по оповещению руководящего состава и населения, по сбору и обмену информацией о чрезвычайных ситуациях природного и техногенного характера.</w:t>
      </w:r>
    </w:p>
    <w:p w:rsidR="00A7152B" w:rsidRPr="00652AB2" w:rsidRDefault="00A7152B" w:rsidP="00652AB2">
      <w:pPr>
        <w:pStyle w:val="af0"/>
        <w:ind w:firstLine="567"/>
        <w:jc w:val="both"/>
        <w:rPr>
          <w:rFonts w:ascii="Times New Roman" w:hAnsi="Times New Roman"/>
        </w:rPr>
      </w:pPr>
      <w:r w:rsidRPr="00652AB2">
        <w:rPr>
          <w:rFonts w:ascii="Times New Roman" w:hAnsi="Times New Roman"/>
        </w:rPr>
        <w:t>Повышение готовности органов управления, сил и средств гражданской обороны и муниципального звена РСЧС района к действиям по предназначению.</w:t>
      </w:r>
    </w:p>
    <w:p w:rsidR="00A7152B" w:rsidRPr="00652AB2" w:rsidRDefault="00A7152B" w:rsidP="00652AB2">
      <w:pPr>
        <w:ind w:firstLine="567"/>
        <w:jc w:val="both"/>
        <w:rPr>
          <w:rFonts w:ascii="Times New Roman" w:hAnsi="Times New Roman" w:cs="Times New Roman"/>
        </w:rPr>
      </w:pPr>
      <w:r w:rsidRPr="00652AB2">
        <w:rPr>
          <w:rFonts w:ascii="Times New Roman" w:hAnsi="Times New Roman" w:cs="Times New Roman"/>
        </w:rPr>
        <w:t>Повышение эффективности проведения мероприятий по обеспечению защиты населения и территорий от чрезвычайных ситуаций и снижение ущерба от их возникновения.</w:t>
      </w:r>
    </w:p>
    <w:p w:rsidR="00A7152B" w:rsidRPr="00A7152B" w:rsidRDefault="00A7152B" w:rsidP="00652AB2">
      <w:pPr>
        <w:pStyle w:val="af0"/>
        <w:jc w:val="right"/>
        <w:rPr>
          <w:rFonts w:ascii="Times New Roman" w:hAnsi="Times New Roman"/>
        </w:rPr>
      </w:pPr>
      <w:r w:rsidRPr="00A7152B">
        <w:rPr>
          <w:rFonts w:ascii="Times New Roman" w:hAnsi="Times New Roman"/>
        </w:rPr>
        <w:t>Приложение 1</w:t>
      </w:r>
    </w:p>
    <w:p w:rsidR="00A7152B" w:rsidRPr="00A7152B" w:rsidRDefault="00A7152B" w:rsidP="00A7152B">
      <w:pPr>
        <w:pStyle w:val="af0"/>
        <w:jc w:val="center"/>
        <w:rPr>
          <w:rFonts w:ascii="Times New Roman" w:hAnsi="Times New Roman"/>
          <w:b/>
          <w:color w:val="000000"/>
        </w:rPr>
      </w:pPr>
      <w:r w:rsidRPr="00A7152B">
        <w:rPr>
          <w:rFonts w:ascii="Times New Roman" w:hAnsi="Times New Roman"/>
          <w:b/>
          <w:color w:val="000000"/>
        </w:rPr>
        <w:t>Программные мероприятия</w:t>
      </w:r>
    </w:p>
    <w:p w:rsidR="00A7152B" w:rsidRPr="00A7152B" w:rsidRDefault="00A7152B" w:rsidP="00A7152B">
      <w:pPr>
        <w:pStyle w:val="af0"/>
        <w:jc w:val="both"/>
        <w:rPr>
          <w:rFonts w:ascii="Times New Roman" w:hAnsi="Times New Roman"/>
        </w:rPr>
      </w:pPr>
      <w:r w:rsidRPr="00A7152B">
        <w:rPr>
          <w:rFonts w:ascii="Times New Roman" w:hAnsi="Times New Roman"/>
          <w:b/>
        </w:rPr>
        <w:t xml:space="preserve">муниципальной целевой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1709"/>
        <w:gridCol w:w="1134"/>
        <w:gridCol w:w="850"/>
        <w:gridCol w:w="993"/>
        <w:gridCol w:w="851"/>
        <w:gridCol w:w="850"/>
        <w:gridCol w:w="850"/>
        <w:gridCol w:w="168"/>
        <w:gridCol w:w="236"/>
        <w:gridCol w:w="236"/>
        <w:gridCol w:w="211"/>
        <w:gridCol w:w="850"/>
        <w:gridCol w:w="851"/>
        <w:gridCol w:w="851"/>
      </w:tblGrid>
      <w:tr w:rsidR="00A7152B" w:rsidRPr="00A7152B" w:rsidTr="005B7F76">
        <w:trPr>
          <w:trHeight w:val="249"/>
        </w:trPr>
        <w:tc>
          <w:tcPr>
            <w:tcW w:w="418" w:type="dxa"/>
            <w:vMerge w:val="restart"/>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 п/п</w:t>
            </w:r>
          </w:p>
        </w:tc>
        <w:tc>
          <w:tcPr>
            <w:tcW w:w="1709" w:type="dxa"/>
            <w:vMerge w:val="restart"/>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Основные мероприятия</w:t>
            </w:r>
          </w:p>
        </w:tc>
        <w:tc>
          <w:tcPr>
            <w:tcW w:w="1134" w:type="dxa"/>
            <w:vMerge w:val="restart"/>
          </w:tcPr>
          <w:p w:rsidR="00A7152B" w:rsidRPr="00A7152B" w:rsidRDefault="00A7152B" w:rsidP="00A7152B">
            <w:pPr>
              <w:pStyle w:val="af0"/>
              <w:jc w:val="center"/>
              <w:rPr>
                <w:rFonts w:ascii="Times New Roman" w:hAnsi="Times New Roman"/>
                <w:b/>
              </w:rPr>
            </w:pPr>
            <w:r w:rsidRPr="00A7152B">
              <w:rPr>
                <w:rFonts w:ascii="Times New Roman" w:hAnsi="Times New Roman"/>
                <w:b/>
              </w:rPr>
              <w:t>Источники финансирования</w:t>
            </w:r>
          </w:p>
        </w:tc>
        <w:tc>
          <w:tcPr>
            <w:tcW w:w="4562" w:type="dxa"/>
            <w:gridSpan w:val="6"/>
          </w:tcPr>
          <w:p w:rsidR="00A7152B" w:rsidRPr="00A7152B" w:rsidRDefault="00A7152B" w:rsidP="00A7152B">
            <w:pPr>
              <w:pStyle w:val="af0"/>
              <w:jc w:val="center"/>
              <w:rPr>
                <w:rFonts w:ascii="Times New Roman" w:hAnsi="Times New Roman"/>
                <w:b/>
              </w:rPr>
            </w:pPr>
            <w:r w:rsidRPr="00A7152B">
              <w:rPr>
                <w:rFonts w:ascii="Times New Roman" w:hAnsi="Times New Roman"/>
                <w:b/>
              </w:rPr>
              <w:t>Финансирование (тыс. руб)</w:t>
            </w:r>
          </w:p>
        </w:tc>
        <w:tc>
          <w:tcPr>
            <w:tcW w:w="236" w:type="dxa"/>
          </w:tcPr>
          <w:p w:rsidR="00A7152B" w:rsidRPr="00A7152B" w:rsidRDefault="00A7152B" w:rsidP="00A7152B">
            <w:pPr>
              <w:pStyle w:val="af0"/>
              <w:jc w:val="center"/>
              <w:rPr>
                <w:rFonts w:ascii="Times New Roman" w:hAnsi="Times New Roman"/>
                <w:b/>
              </w:rPr>
            </w:pPr>
          </w:p>
        </w:tc>
        <w:tc>
          <w:tcPr>
            <w:tcW w:w="236" w:type="dxa"/>
          </w:tcPr>
          <w:p w:rsidR="00A7152B" w:rsidRPr="00A7152B" w:rsidRDefault="00A7152B" w:rsidP="00A7152B">
            <w:pPr>
              <w:pStyle w:val="af0"/>
              <w:jc w:val="center"/>
              <w:rPr>
                <w:rFonts w:ascii="Times New Roman" w:hAnsi="Times New Roman"/>
                <w:b/>
              </w:rPr>
            </w:pPr>
          </w:p>
        </w:tc>
        <w:tc>
          <w:tcPr>
            <w:tcW w:w="1061" w:type="dxa"/>
            <w:gridSpan w:val="2"/>
          </w:tcPr>
          <w:p w:rsidR="00A7152B" w:rsidRPr="00A7152B" w:rsidRDefault="00A7152B" w:rsidP="00A7152B">
            <w:pPr>
              <w:pStyle w:val="af0"/>
              <w:jc w:val="center"/>
              <w:rPr>
                <w:rFonts w:ascii="Times New Roman" w:hAnsi="Times New Roman"/>
                <w:b/>
              </w:rPr>
            </w:pPr>
          </w:p>
        </w:tc>
        <w:tc>
          <w:tcPr>
            <w:tcW w:w="851" w:type="dxa"/>
          </w:tcPr>
          <w:p w:rsidR="00A7152B" w:rsidRPr="00A7152B" w:rsidRDefault="00A7152B" w:rsidP="00A7152B">
            <w:pPr>
              <w:pStyle w:val="af0"/>
              <w:jc w:val="center"/>
              <w:rPr>
                <w:rFonts w:ascii="Times New Roman" w:hAnsi="Times New Roman"/>
                <w:b/>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b/>
                <w:lang w:eastAsia="en-US"/>
              </w:rPr>
            </w:pPr>
          </w:p>
        </w:tc>
        <w:tc>
          <w:tcPr>
            <w:tcW w:w="1709" w:type="dxa"/>
            <w:vMerge/>
            <w:vAlign w:val="center"/>
            <w:hideMark/>
          </w:tcPr>
          <w:p w:rsidR="00A7152B" w:rsidRPr="00A7152B" w:rsidRDefault="00A7152B" w:rsidP="00A7152B">
            <w:pPr>
              <w:spacing w:after="0" w:line="240" w:lineRule="auto"/>
              <w:rPr>
                <w:rFonts w:ascii="Times New Roman" w:eastAsia="Calibri" w:hAnsi="Times New Roman" w:cs="Times New Roman"/>
                <w:b/>
              </w:rPr>
            </w:pPr>
          </w:p>
        </w:tc>
        <w:tc>
          <w:tcPr>
            <w:tcW w:w="1134" w:type="dxa"/>
            <w:vMerge/>
          </w:tcPr>
          <w:p w:rsidR="00A7152B" w:rsidRPr="00A7152B" w:rsidRDefault="00A7152B" w:rsidP="00A7152B">
            <w:pPr>
              <w:pStyle w:val="af0"/>
              <w:jc w:val="center"/>
              <w:rPr>
                <w:rFonts w:ascii="Times New Roman" w:hAnsi="Times New Roman"/>
                <w:b/>
              </w:rPr>
            </w:pP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2018</w:t>
            </w:r>
          </w:p>
        </w:tc>
        <w:tc>
          <w:tcPr>
            <w:tcW w:w="993"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2019</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2020</w:t>
            </w: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2021</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2022</w:t>
            </w:r>
          </w:p>
        </w:tc>
        <w:tc>
          <w:tcPr>
            <w:tcW w:w="851" w:type="dxa"/>
            <w:gridSpan w:val="4"/>
          </w:tcPr>
          <w:p w:rsidR="00A7152B" w:rsidRPr="00A7152B" w:rsidRDefault="00A7152B" w:rsidP="00A7152B">
            <w:pPr>
              <w:pStyle w:val="af0"/>
              <w:jc w:val="center"/>
              <w:rPr>
                <w:rFonts w:ascii="Times New Roman" w:hAnsi="Times New Roman"/>
                <w:b/>
              </w:rPr>
            </w:pPr>
            <w:r w:rsidRPr="00A7152B">
              <w:rPr>
                <w:rFonts w:ascii="Times New Roman" w:hAnsi="Times New Roman"/>
                <w:b/>
              </w:rPr>
              <w:t>2023</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2024</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2025</w:t>
            </w:r>
          </w:p>
        </w:tc>
        <w:tc>
          <w:tcPr>
            <w:tcW w:w="851" w:type="dxa"/>
            <w:shd w:val="clear" w:color="auto" w:fill="auto"/>
          </w:tcPr>
          <w:p w:rsidR="00A7152B" w:rsidRPr="00A7152B" w:rsidRDefault="00A7152B" w:rsidP="00A7152B">
            <w:pPr>
              <w:spacing w:after="0" w:line="240" w:lineRule="auto"/>
              <w:rPr>
                <w:rFonts w:ascii="Times New Roman" w:hAnsi="Times New Roman" w:cs="Times New Roman"/>
                <w:b/>
              </w:rPr>
            </w:pPr>
            <w:r w:rsidRPr="00A7152B">
              <w:rPr>
                <w:rFonts w:ascii="Times New Roman" w:hAnsi="Times New Roman" w:cs="Times New Roman"/>
                <w:b/>
              </w:rPr>
              <w:t>2026</w:t>
            </w:r>
          </w:p>
        </w:tc>
      </w:tr>
      <w:tr w:rsidR="00A7152B" w:rsidRPr="00A7152B" w:rsidTr="005B7F76">
        <w:trPr>
          <w:trHeight w:val="249"/>
        </w:trPr>
        <w:tc>
          <w:tcPr>
            <w:tcW w:w="418"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1</w:t>
            </w:r>
          </w:p>
        </w:tc>
        <w:tc>
          <w:tcPr>
            <w:tcW w:w="1709"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3</w:t>
            </w: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4</w:t>
            </w:r>
          </w:p>
        </w:tc>
        <w:tc>
          <w:tcPr>
            <w:tcW w:w="993"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5</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6</w:t>
            </w: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7</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8</w:t>
            </w:r>
          </w:p>
        </w:tc>
        <w:tc>
          <w:tcPr>
            <w:tcW w:w="851" w:type="dxa"/>
            <w:gridSpan w:val="4"/>
          </w:tcPr>
          <w:p w:rsidR="00A7152B" w:rsidRPr="00A7152B" w:rsidRDefault="00A7152B" w:rsidP="00A7152B">
            <w:pPr>
              <w:pStyle w:val="af0"/>
              <w:jc w:val="center"/>
              <w:rPr>
                <w:rFonts w:ascii="Times New Roman" w:hAnsi="Times New Roman"/>
                <w:b/>
              </w:rPr>
            </w:pPr>
            <w:r w:rsidRPr="00A7152B">
              <w:rPr>
                <w:rFonts w:ascii="Times New Roman" w:hAnsi="Times New Roman"/>
                <w:b/>
              </w:rPr>
              <w:t>9</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10</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11</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12</w:t>
            </w:r>
          </w:p>
        </w:tc>
      </w:tr>
      <w:tr w:rsidR="00A7152B" w:rsidRPr="00A7152B" w:rsidTr="005B7F76">
        <w:trPr>
          <w:trHeight w:val="249"/>
        </w:trPr>
        <w:tc>
          <w:tcPr>
            <w:tcW w:w="418" w:type="dxa"/>
            <w:vMerge w:val="restart"/>
            <w:hideMark/>
          </w:tcPr>
          <w:p w:rsidR="00A7152B" w:rsidRPr="00A7152B" w:rsidRDefault="00A7152B" w:rsidP="00A7152B">
            <w:pPr>
              <w:spacing w:after="0" w:line="240" w:lineRule="auto"/>
              <w:jc w:val="center"/>
              <w:rPr>
                <w:rFonts w:ascii="Times New Roman" w:eastAsia="Calibri" w:hAnsi="Times New Roman" w:cs="Times New Roman"/>
              </w:rPr>
            </w:pPr>
            <w:r w:rsidRPr="00A7152B">
              <w:rPr>
                <w:rFonts w:ascii="Times New Roman" w:eastAsia="Calibri" w:hAnsi="Times New Roman" w:cs="Times New Roman"/>
              </w:rPr>
              <w:t>1</w:t>
            </w:r>
          </w:p>
        </w:tc>
        <w:tc>
          <w:tcPr>
            <w:tcW w:w="1709" w:type="dxa"/>
            <w:vMerge w:val="restart"/>
            <w:hideMark/>
          </w:tcPr>
          <w:p w:rsidR="00A7152B" w:rsidRPr="00A7152B" w:rsidRDefault="00A7152B" w:rsidP="00A7152B">
            <w:pPr>
              <w:spacing w:after="0" w:line="240" w:lineRule="auto"/>
              <w:rPr>
                <w:rFonts w:ascii="Times New Roman" w:hAnsi="Times New Roman" w:cs="Times New Roman"/>
                <w:lang w:eastAsia="en-US"/>
              </w:rPr>
            </w:pPr>
            <w:r w:rsidRPr="00A7152B">
              <w:rPr>
                <w:rFonts w:ascii="Times New Roman" w:hAnsi="Times New Roman" w:cs="Times New Roman"/>
              </w:rPr>
              <w:t>Содержание Муниципального казенного учреждения «Единая дежурно-диспетчерская служба» Большеигнатовского муниципального района</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Всего</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1001,5</w:t>
            </w:r>
          </w:p>
        </w:tc>
        <w:tc>
          <w:tcPr>
            <w:tcW w:w="993"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819,3</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1139,0</w:t>
            </w:r>
          </w:p>
        </w:tc>
        <w:tc>
          <w:tcPr>
            <w:tcW w:w="850" w:type="dxa"/>
          </w:tcPr>
          <w:p w:rsidR="00A7152B" w:rsidRPr="00A7152B" w:rsidRDefault="00A7152B" w:rsidP="00A7152B">
            <w:pPr>
              <w:pStyle w:val="af0"/>
              <w:jc w:val="center"/>
              <w:rPr>
                <w:rFonts w:ascii="Times New Roman" w:hAnsi="Times New Roman"/>
                <w:b/>
                <w:bCs/>
              </w:rPr>
            </w:pPr>
            <w:r w:rsidRPr="00A7152B">
              <w:rPr>
                <w:rFonts w:ascii="Times New Roman" w:hAnsi="Times New Roman"/>
                <w:b/>
                <w:bCs/>
              </w:rPr>
              <w:t>1245,1</w:t>
            </w:r>
          </w:p>
        </w:tc>
        <w:tc>
          <w:tcPr>
            <w:tcW w:w="850" w:type="dxa"/>
          </w:tcPr>
          <w:p w:rsidR="00A7152B" w:rsidRPr="00A7152B" w:rsidRDefault="00A7152B" w:rsidP="00A7152B">
            <w:pPr>
              <w:pStyle w:val="af0"/>
              <w:jc w:val="center"/>
              <w:rPr>
                <w:rFonts w:ascii="Times New Roman" w:hAnsi="Times New Roman"/>
                <w:b/>
                <w:bCs/>
              </w:rPr>
            </w:pPr>
            <w:r w:rsidRPr="00A7152B">
              <w:rPr>
                <w:rFonts w:ascii="Times New Roman" w:hAnsi="Times New Roman"/>
                <w:b/>
                <w:bCs/>
              </w:rPr>
              <w:t>1281,2</w:t>
            </w:r>
          </w:p>
        </w:tc>
        <w:tc>
          <w:tcPr>
            <w:tcW w:w="851" w:type="dxa"/>
            <w:gridSpan w:val="4"/>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1369,2</w:t>
            </w:r>
          </w:p>
        </w:tc>
        <w:tc>
          <w:tcPr>
            <w:tcW w:w="850" w:type="dxa"/>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1439,2</w:t>
            </w:r>
          </w:p>
        </w:tc>
        <w:tc>
          <w:tcPr>
            <w:tcW w:w="851" w:type="dxa"/>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1359,2</w:t>
            </w:r>
          </w:p>
        </w:tc>
        <w:tc>
          <w:tcPr>
            <w:tcW w:w="851" w:type="dxa"/>
            <w:shd w:val="clear" w:color="auto" w:fill="auto"/>
          </w:tcPr>
          <w:p w:rsidR="00A7152B" w:rsidRPr="00A7152B" w:rsidRDefault="00A7152B" w:rsidP="00A7152B">
            <w:pPr>
              <w:spacing w:after="0" w:line="240" w:lineRule="auto"/>
              <w:rPr>
                <w:rFonts w:ascii="Times New Roman" w:hAnsi="Times New Roman" w:cs="Times New Roman"/>
                <w:b/>
              </w:rPr>
            </w:pPr>
            <w:r w:rsidRPr="00A7152B">
              <w:rPr>
                <w:rFonts w:ascii="Times New Roman" w:hAnsi="Times New Roman" w:cs="Times New Roman"/>
                <w:b/>
              </w:rPr>
              <w:t>1359,2</w:t>
            </w: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1001,5</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819,3</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1139,0</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1245,1</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1281,2</w:t>
            </w:r>
          </w:p>
        </w:tc>
        <w:tc>
          <w:tcPr>
            <w:tcW w:w="851" w:type="dxa"/>
            <w:gridSpan w:val="4"/>
          </w:tcPr>
          <w:p w:rsidR="00A7152B" w:rsidRPr="00A7152B" w:rsidRDefault="00A7152B" w:rsidP="00A7152B">
            <w:pPr>
              <w:spacing w:after="0" w:line="240" w:lineRule="auto"/>
              <w:jc w:val="center"/>
              <w:rPr>
                <w:rFonts w:ascii="Times New Roman" w:hAnsi="Times New Roman" w:cs="Times New Roman"/>
              </w:rPr>
            </w:pPr>
            <w:r w:rsidRPr="00A7152B">
              <w:rPr>
                <w:rFonts w:ascii="Times New Roman" w:hAnsi="Times New Roman" w:cs="Times New Roman"/>
              </w:rPr>
              <w:t>1369,2</w:t>
            </w:r>
          </w:p>
        </w:tc>
        <w:tc>
          <w:tcPr>
            <w:tcW w:w="850" w:type="dxa"/>
          </w:tcPr>
          <w:p w:rsidR="00A7152B" w:rsidRPr="00A7152B" w:rsidRDefault="00A7152B" w:rsidP="00A7152B">
            <w:pPr>
              <w:spacing w:after="0" w:line="240" w:lineRule="auto"/>
              <w:jc w:val="center"/>
              <w:rPr>
                <w:rFonts w:ascii="Times New Roman" w:hAnsi="Times New Roman" w:cs="Times New Roman"/>
              </w:rPr>
            </w:pPr>
            <w:r w:rsidRPr="00A7152B">
              <w:rPr>
                <w:rFonts w:ascii="Times New Roman" w:hAnsi="Times New Roman" w:cs="Times New Roman"/>
                <w:b/>
                <w:bCs/>
              </w:rPr>
              <w:t>1439,2</w:t>
            </w:r>
          </w:p>
        </w:tc>
        <w:tc>
          <w:tcPr>
            <w:tcW w:w="851" w:type="dxa"/>
          </w:tcPr>
          <w:p w:rsidR="00A7152B" w:rsidRPr="00A7152B" w:rsidRDefault="00A7152B" w:rsidP="00A7152B">
            <w:pPr>
              <w:spacing w:after="0" w:line="240" w:lineRule="auto"/>
              <w:jc w:val="center"/>
              <w:rPr>
                <w:rFonts w:ascii="Times New Roman" w:hAnsi="Times New Roman" w:cs="Times New Roman"/>
              </w:rPr>
            </w:pPr>
            <w:r w:rsidRPr="00A7152B">
              <w:rPr>
                <w:rFonts w:ascii="Times New Roman" w:hAnsi="Times New Roman" w:cs="Times New Roman"/>
              </w:rPr>
              <w:t>1359,2</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1359,2</w:t>
            </w:r>
          </w:p>
        </w:tc>
      </w:tr>
      <w:tr w:rsidR="00A7152B" w:rsidRPr="00A7152B" w:rsidTr="005B7F76">
        <w:trPr>
          <w:trHeight w:val="249"/>
        </w:trPr>
        <w:tc>
          <w:tcPr>
            <w:tcW w:w="418" w:type="dxa"/>
            <w:vMerge w:val="restart"/>
            <w:hideMark/>
          </w:tcPr>
          <w:p w:rsidR="00A7152B" w:rsidRPr="00A7152B" w:rsidRDefault="00A7152B" w:rsidP="00A7152B">
            <w:pPr>
              <w:spacing w:after="0" w:line="240" w:lineRule="auto"/>
              <w:jc w:val="center"/>
              <w:rPr>
                <w:rFonts w:ascii="Times New Roman" w:eastAsia="Calibri" w:hAnsi="Times New Roman" w:cs="Times New Roman"/>
              </w:rPr>
            </w:pPr>
            <w:r w:rsidRPr="00A7152B">
              <w:rPr>
                <w:rFonts w:ascii="Times New Roman" w:eastAsia="Calibri" w:hAnsi="Times New Roman" w:cs="Times New Roman"/>
              </w:rPr>
              <w:t>2</w:t>
            </w:r>
          </w:p>
        </w:tc>
        <w:tc>
          <w:tcPr>
            <w:tcW w:w="1709" w:type="dxa"/>
            <w:vMerge w:val="restart"/>
            <w:hideMark/>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Совершенствование материально-технической базы МКУ "ЕДДС", в том числе рабочего места «Системы – 112».</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Всего</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45,7</w:t>
            </w:r>
          </w:p>
        </w:tc>
        <w:tc>
          <w:tcPr>
            <w:tcW w:w="993"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20</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1" w:type="dxa"/>
            <w:gridSpan w:val="4"/>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val="restart"/>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45,7</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20</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249"/>
        </w:trPr>
        <w:tc>
          <w:tcPr>
            <w:tcW w:w="418" w:type="dxa"/>
            <w:vMerge w:val="restart"/>
            <w:hideMark/>
          </w:tcPr>
          <w:p w:rsidR="00A7152B" w:rsidRPr="00A7152B" w:rsidRDefault="00A7152B" w:rsidP="00A7152B">
            <w:pPr>
              <w:pStyle w:val="af0"/>
              <w:jc w:val="center"/>
              <w:rPr>
                <w:rFonts w:ascii="Times New Roman" w:hAnsi="Times New Roman"/>
              </w:rPr>
            </w:pPr>
            <w:r w:rsidRPr="00A7152B">
              <w:rPr>
                <w:rFonts w:ascii="Times New Roman" w:hAnsi="Times New Roman"/>
              </w:rPr>
              <w:t>3</w:t>
            </w:r>
          </w:p>
        </w:tc>
        <w:tc>
          <w:tcPr>
            <w:tcW w:w="1709" w:type="dxa"/>
            <w:vMerge w:val="restart"/>
            <w:hideMark/>
          </w:tcPr>
          <w:p w:rsidR="00A7152B" w:rsidRPr="00A7152B" w:rsidRDefault="00A7152B" w:rsidP="00A7152B">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rPr>
              <w:t xml:space="preserve">Проведение мероприятий для обеспечения безопасности на водных объектах и ГТС </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Всего</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250</w:t>
            </w:r>
          </w:p>
        </w:tc>
        <w:tc>
          <w:tcPr>
            <w:tcW w:w="993"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18</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0</w:t>
            </w:r>
          </w:p>
        </w:tc>
        <w:tc>
          <w:tcPr>
            <w:tcW w:w="851" w:type="dxa"/>
            <w:gridSpan w:val="4"/>
          </w:tcPr>
          <w:p w:rsidR="00A7152B" w:rsidRPr="00A7152B" w:rsidRDefault="00A7152B" w:rsidP="00A7152B">
            <w:pPr>
              <w:pStyle w:val="af0"/>
              <w:jc w:val="center"/>
              <w:rPr>
                <w:rFonts w:ascii="Times New Roman" w:hAnsi="Times New Roman"/>
                <w:b/>
              </w:rPr>
            </w:pPr>
            <w:r w:rsidRPr="00A7152B">
              <w:rPr>
                <w:rFonts w:ascii="Times New Roman" w:hAnsi="Times New Roman"/>
                <w:b/>
              </w:rPr>
              <w:t>15,2</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15</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15</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15</w:t>
            </w: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hideMark/>
          </w:tcPr>
          <w:p w:rsidR="00A7152B" w:rsidRPr="00A7152B" w:rsidRDefault="00A7152B" w:rsidP="00A7152B">
            <w:pPr>
              <w:spacing w:after="0" w:line="240" w:lineRule="auto"/>
              <w:jc w:val="center"/>
              <w:rPr>
                <w:rFonts w:ascii="Times New Roman" w:eastAsia="Calibri" w:hAnsi="Times New Roman" w:cs="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250</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18</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15,2</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15</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15</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15</w:t>
            </w:r>
          </w:p>
        </w:tc>
      </w:tr>
      <w:tr w:rsidR="00A7152B" w:rsidRPr="00A7152B" w:rsidTr="005B7F76">
        <w:trPr>
          <w:trHeight w:val="249"/>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w:t>
            </w:r>
            <w:r w:rsidRPr="00A7152B">
              <w:rPr>
                <w:rFonts w:ascii="Times New Roman" w:hAnsi="Times New Roman"/>
              </w:rPr>
              <w:lastRenderedPageBreak/>
              <w:t>канский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val="restart"/>
          </w:tcPr>
          <w:p w:rsidR="00A7152B" w:rsidRPr="00A7152B" w:rsidRDefault="00A7152B" w:rsidP="00A7152B">
            <w:pPr>
              <w:pStyle w:val="af0"/>
              <w:jc w:val="center"/>
              <w:rPr>
                <w:rFonts w:ascii="Times New Roman" w:hAnsi="Times New Roman"/>
              </w:rPr>
            </w:pPr>
            <w:r w:rsidRPr="00A7152B">
              <w:rPr>
                <w:rFonts w:ascii="Times New Roman" w:hAnsi="Times New Roman"/>
              </w:rPr>
              <w:t>4</w:t>
            </w:r>
          </w:p>
        </w:tc>
        <w:tc>
          <w:tcPr>
            <w:tcW w:w="1709" w:type="dxa"/>
            <w:vMerge w:val="restart"/>
          </w:tcPr>
          <w:p w:rsidR="00A7152B" w:rsidRPr="00A7152B" w:rsidRDefault="00A7152B" w:rsidP="00A7152B">
            <w:pPr>
              <w:pStyle w:val="af0"/>
              <w:rPr>
                <w:rFonts w:ascii="Times New Roman" w:hAnsi="Times New Roman"/>
              </w:rPr>
            </w:pPr>
            <w:r w:rsidRPr="00A7152B">
              <w:rPr>
                <w:rFonts w:ascii="Times New Roman" w:hAnsi="Times New Roman"/>
              </w:rPr>
              <w:t>Разработка проектно-сметной документации муниципальной системы оповещения</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Всего</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80,0</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249"/>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val="restart"/>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vMerge w:val="restart"/>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vMerge w:val="restart"/>
            <w:hideMark/>
          </w:tcPr>
          <w:p w:rsidR="00A7152B" w:rsidRPr="00A7152B" w:rsidRDefault="00A7152B" w:rsidP="00A7152B">
            <w:pPr>
              <w:pStyle w:val="af0"/>
              <w:jc w:val="center"/>
              <w:rPr>
                <w:rFonts w:ascii="Times New Roman" w:hAnsi="Times New Roman"/>
              </w:rPr>
            </w:pPr>
          </w:p>
        </w:tc>
        <w:tc>
          <w:tcPr>
            <w:tcW w:w="993" w:type="dxa"/>
            <w:vMerge w:val="restart"/>
          </w:tcPr>
          <w:p w:rsidR="00A7152B" w:rsidRPr="00A7152B" w:rsidRDefault="00A7152B" w:rsidP="00A7152B">
            <w:pPr>
              <w:pStyle w:val="af0"/>
              <w:jc w:val="center"/>
              <w:rPr>
                <w:rFonts w:ascii="Times New Roman" w:hAnsi="Times New Roman"/>
              </w:rPr>
            </w:pPr>
          </w:p>
        </w:tc>
        <w:tc>
          <w:tcPr>
            <w:tcW w:w="851" w:type="dxa"/>
            <w:vMerge w:val="restart"/>
          </w:tcPr>
          <w:p w:rsidR="00A7152B" w:rsidRPr="00A7152B" w:rsidRDefault="00A7152B" w:rsidP="00A7152B">
            <w:pPr>
              <w:pStyle w:val="af0"/>
              <w:jc w:val="center"/>
              <w:rPr>
                <w:rFonts w:ascii="Times New Roman" w:hAnsi="Times New Roman"/>
              </w:rPr>
            </w:pPr>
          </w:p>
        </w:tc>
        <w:tc>
          <w:tcPr>
            <w:tcW w:w="850" w:type="dxa"/>
            <w:vMerge w:val="restart"/>
          </w:tcPr>
          <w:p w:rsidR="00A7152B" w:rsidRPr="00A7152B" w:rsidRDefault="00A7152B" w:rsidP="00A7152B">
            <w:pPr>
              <w:pStyle w:val="af0"/>
              <w:jc w:val="center"/>
              <w:rPr>
                <w:rFonts w:ascii="Times New Roman" w:hAnsi="Times New Roman"/>
              </w:rPr>
            </w:pPr>
          </w:p>
        </w:tc>
        <w:tc>
          <w:tcPr>
            <w:tcW w:w="850" w:type="dxa"/>
            <w:vMerge w:val="restart"/>
          </w:tcPr>
          <w:p w:rsidR="00A7152B" w:rsidRPr="00A7152B" w:rsidRDefault="00A7152B" w:rsidP="00A7152B">
            <w:pPr>
              <w:pStyle w:val="af0"/>
              <w:jc w:val="center"/>
              <w:rPr>
                <w:rFonts w:ascii="Times New Roman" w:hAnsi="Times New Roman"/>
              </w:rPr>
            </w:pPr>
          </w:p>
        </w:tc>
        <w:tc>
          <w:tcPr>
            <w:tcW w:w="851" w:type="dxa"/>
            <w:gridSpan w:val="4"/>
            <w:vMerge w:val="restart"/>
          </w:tcPr>
          <w:p w:rsidR="00A7152B" w:rsidRPr="00A7152B" w:rsidRDefault="00A7152B" w:rsidP="00A7152B">
            <w:pPr>
              <w:pStyle w:val="af0"/>
              <w:jc w:val="center"/>
              <w:rPr>
                <w:rFonts w:ascii="Times New Roman" w:hAnsi="Times New Roman"/>
              </w:rPr>
            </w:pPr>
          </w:p>
        </w:tc>
        <w:tc>
          <w:tcPr>
            <w:tcW w:w="850" w:type="dxa"/>
            <w:vMerge w:val="restart"/>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483"/>
        </w:trPr>
        <w:tc>
          <w:tcPr>
            <w:tcW w:w="418" w:type="dxa"/>
            <w:vMerge/>
          </w:tcPr>
          <w:p w:rsidR="00A7152B" w:rsidRPr="00A7152B" w:rsidRDefault="00A7152B" w:rsidP="00A7152B">
            <w:pPr>
              <w:pStyle w:val="af0"/>
              <w:jc w:val="center"/>
              <w:rPr>
                <w:rFonts w:ascii="Times New Roman" w:hAnsi="Times New Roman"/>
              </w:rPr>
            </w:pPr>
          </w:p>
        </w:tc>
        <w:tc>
          <w:tcPr>
            <w:tcW w:w="1709" w:type="dxa"/>
            <w:vMerge/>
          </w:tcPr>
          <w:p w:rsidR="00A7152B" w:rsidRPr="00A7152B" w:rsidRDefault="00A7152B" w:rsidP="00A7152B">
            <w:pPr>
              <w:autoSpaceDE w:val="0"/>
              <w:autoSpaceDN w:val="0"/>
              <w:adjustRightInd w:val="0"/>
              <w:spacing w:after="0" w:line="240" w:lineRule="auto"/>
              <w:rPr>
                <w:rFonts w:ascii="Times New Roman" w:hAnsi="Times New Roman" w:cs="Times New Roman"/>
              </w:rPr>
            </w:pPr>
          </w:p>
        </w:tc>
        <w:tc>
          <w:tcPr>
            <w:tcW w:w="1134" w:type="dxa"/>
            <w:vMerge/>
          </w:tcPr>
          <w:p w:rsidR="00A7152B" w:rsidRPr="00A7152B" w:rsidRDefault="00A7152B" w:rsidP="00A7152B">
            <w:pPr>
              <w:pStyle w:val="af0"/>
              <w:jc w:val="center"/>
              <w:rPr>
                <w:rFonts w:ascii="Times New Roman" w:hAnsi="Times New Roman"/>
              </w:rPr>
            </w:pPr>
          </w:p>
        </w:tc>
        <w:tc>
          <w:tcPr>
            <w:tcW w:w="850" w:type="dxa"/>
            <w:vMerge/>
          </w:tcPr>
          <w:p w:rsidR="00A7152B" w:rsidRPr="00A7152B" w:rsidRDefault="00A7152B" w:rsidP="00A7152B">
            <w:pPr>
              <w:pStyle w:val="af0"/>
              <w:jc w:val="center"/>
              <w:rPr>
                <w:rFonts w:ascii="Times New Roman" w:hAnsi="Times New Roman"/>
              </w:rPr>
            </w:pPr>
          </w:p>
        </w:tc>
        <w:tc>
          <w:tcPr>
            <w:tcW w:w="993" w:type="dxa"/>
            <w:vMerge/>
          </w:tcPr>
          <w:p w:rsidR="00A7152B" w:rsidRPr="00A7152B" w:rsidRDefault="00A7152B" w:rsidP="00A7152B">
            <w:pPr>
              <w:pStyle w:val="af0"/>
              <w:jc w:val="center"/>
              <w:rPr>
                <w:rFonts w:ascii="Times New Roman" w:hAnsi="Times New Roman"/>
              </w:rPr>
            </w:pPr>
          </w:p>
        </w:tc>
        <w:tc>
          <w:tcPr>
            <w:tcW w:w="851" w:type="dxa"/>
            <w:vMerge/>
          </w:tcPr>
          <w:p w:rsidR="00A7152B" w:rsidRPr="00A7152B" w:rsidRDefault="00A7152B" w:rsidP="00A7152B">
            <w:pPr>
              <w:pStyle w:val="af0"/>
              <w:jc w:val="center"/>
              <w:rPr>
                <w:rFonts w:ascii="Times New Roman" w:hAnsi="Times New Roman"/>
              </w:rPr>
            </w:pPr>
          </w:p>
        </w:tc>
        <w:tc>
          <w:tcPr>
            <w:tcW w:w="850" w:type="dxa"/>
            <w:vMerge/>
          </w:tcPr>
          <w:p w:rsidR="00A7152B" w:rsidRPr="00A7152B" w:rsidRDefault="00A7152B" w:rsidP="00A7152B">
            <w:pPr>
              <w:pStyle w:val="af0"/>
              <w:jc w:val="center"/>
              <w:rPr>
                <w:rFonts w:ascii="Times New Roman" w:hAnsi="Times New Roman"/>
              </w:rPr>
            </w:pPr>
          </w:p>
        </w:tc>
        <w:tc>
          <w:tcPr>
            <w:tcW w:w="850" w:type="dxa"/>
            <w:vMerge/>
          </w:tcPr>
          <w:p w:rsidR="00A7152B" w:rsidRPr="00A7152B" w:rsidRDefault="00A7152B" w:rsidP="00A7152B">
            <w:pPr>
              <w:pStyle w:val="af0"/>
              <w:jc w:val="center"/>
              <w:rPr>
                <w:rFonts w:ascii="Times New Roman" w:hAnsi="Times New Roman"/>
              </w:rPr>
            </w:pPr>
          </w:p>
        </w:tc>
        <w:tc>
          <w:tcPr>
            <w:tcW w:w="851" w:type="dxa"/>
            <w:gridSpan w:val="4"/>
            <w:vMerge/>
          </w:tcPr>
          <w:p w:rsidR="00A7152B" w:rsidRPr="00A7152B" w:rsidRDefault="00A7152B" w:rsidP="00A7152B">
            <w:pPr>
              <w:pStyle w:val="af0"/>
              <w:jc w:val="center"/>
              <w:rPr>
                <w:rFonts w:ascii="Times New Roman" w:hAnsi="Times New Roman"/>
              </w:rPr>
            </w:pPr>
          </w:p>
        </w:tc>
        <w:tc>
          <w:tcPr>
            <w:tcW w:w="850" w:type="dxa"/>
            <w:vMerge/>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249"/>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autoSpaceDE w:val="0"/>
              <w:autoSpaceDN w:val="0"/>
              <w:adjustRightInd w:val="0"/>
              <w:spacing w:after="0" w:line="240" w:lineRule="auto"/>
              <w:rPr>
                <w:rFonts w:ascii="Times New Roman" w:hAnsi="Times New Roman" w:cs="Times New Roman"/>
                <w:lang w:eastAsia="en-US"/>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80,0</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299"/>
        </w:trPr>
        <w:tc>
          <w:tcPr>
            <w:tcW w:w="418" w:type="dxa"/>
            <w:vMerge w:val="restart"/>
          </w:tcPr>
          <w:p w:rsidR="00A7152B" w:rsidRPr="00A7152B" w:rsidRDefault="00A7152B" w:rsidP="00A7152B">
            <w:pPr>
              <w:pStyle w:val="af0"/>
              <w:jc w:val="center"/>
              <w:rPr>
                <w:rFonts w:ascii="Times New Roman" w:hAnsi="Times New Roman"/>
              </w:rPr>
            </w:pPr>
            <w:r w:rsidRPr="00A7152B">
              <w:rPr>
                <w:rFonts w:ascii="Times New Roman" w:hAnsi="Times New Roman"/>
              </w:rPr>
              <w:t>5</w:t>
            </w:r>
          </w:p>
        </w:tc>
        <w:tc>
          <w:tcPr>
            <w:tcW w:w="1709" w:type="dxa"/>
            <w:vMerge w:val="restart"/>
            <w:hideMark/>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Проведение мероприятий по оборудованию автоматическими пожарными извещателями многодетных семей и семей, находящихся в социально опасном положении</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Всего</w:t>
            </w:r>
          </w:p>
        </w:tc>
        <w:tc>
          <w:tcPr>
            <w:tcW w:w="850"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4,0</w:t>
            </w: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4,0</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4,0</w:t>
            </w:r>
          </w:p>
        </w:tc>
        <w:tc>
          <w:tcPr>
            <w:tcW w:w="851" w:type="dxa"/>
            <w:gridSpan w:val="4"/>
          </w:tcPr>
          <w:p w:rsidR="00A7152B" w:rsidRPr="00A7152B" w:rsidRDefault="00A7152B" w:rsidP="00A7152B">
            <w:pPr>
              <w:pStyle w:val="af0"/>
              <w:jc w:val="center"/>
              <w:rPr>
                <w:rFonts w:ascii="Times New Roman" w:hAnsi="Times New Roman"/>
                <w:b/>
              </w:rPr>
            </w:pPr>
            <w:r w:rsidRPr="00A7152B">
              <w:rPr>
                <w:rFonts w:ascii="Times New Roman" w:hAnsi="Times New Roman"/>
                <w:b/>
              </w:rPr>
              <w:t>14,0</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4,0</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4,0</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4,0</w:t>
            </w:r>
          </w:p>
        </w:tc>
      </w:tr>
      <w:tr w:rsidR="00A7152B" w:rsidRPr="00A7152B" w:rsidTr="005B7F76">
        <w:trPr>
          <w:trHeight w:val="520"/>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hideMark/>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hideMark/>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val="restart"/>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520"/>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hideMark/>
          </w:tcPr>
          <w:p w:rsidR="00A7152B" w:rsidRPr="00A7152B" w:rsidRDefault="00A7152B" w:rsidP="00A7152B">
            <w:pPr>
              <w:pStyle w:val="af0"/>
              <w:jc w:val="center"/>
              <w:rPr>
                <w:rFonts w:ascii="Times New Roman" w:hAnsi="Times New Roman"/>
              </w:rPr>
            </w:pPr>
          </w:p>
        </w:tc>
        <w:tc>
          <w:tcPr>
            <w:tcW w:w="993" w:type="dxa"/>
            <w:hideMark/>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hideMark/>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vMerge/>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1431"/>
        </w:trPr>
        <w:tc>
          <w:tcPr>
            <w:tcW w:w="418" w:type="dxa"/>
            <w:vMerge/>
          </w:tcPr>
          <w:p w:rsidR="00A7152B" w:rsidRPr="00A7152B" w:rsidRDefault="00A7152B" w:rsidP="00A7152B">
            <w:pPr>
              <w:pStyle w:val="af0"/>
              <w:jc w:val="center"/>
              <w:rPr>
                <w:rFonts w:ascii="Times New Roman" w:hAnsi="Times New Roman"/>
              </w:rPr>
            </w:pPr>
          </w:p>
        </w:tc>
        <w:tc>
          <w:tcPr>
            <w:tcW w:w="1709" w:type="dxa"/>
            <w:vMerge/>
            <w:hideMark/>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4,0</w:t>
            </w:r>
          </w:p>
        </w:tc>
        <w:tc>
          <w:tcPr>
            <w:tcW w:w="850"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4,0</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4,0</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14,0</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4,0</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4,0</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4,0</w:t>
            </w:r>
          </w:p>
        </w:tc>
      </w:tr>
      <w:tr w:rsidR="00A7152B" w:rsidRPr="00A7152B" w:rsidTr="005B7F76">
        <w:trPr>
          <w:trHeight w:val="375"/>
        </w:trPr>
        <w:tc>
          <w:tcPr>
            <w:tcW w:w="418" w:type="dxa"/>
            <w:vMerge w:val="restart"/>
          </w:tcPr>
          <w:p w:rsidR="00A7152B" w:rsidRPr="00A7152B" w:rsidRDefault="00A7152B" w:rsidP="00A7152B">
            <w:pPr>
              <w:pStyle w:val="af0"/>
              <w:jc w:val="center"/>
              <w:rPr>
                <w:rFonts w:ascii="Times New Roman" w:hAnsi="Times New Roman"/>
              </w:rPr>
            </w:pPr>
            <w:r w:rsidRPr="00A7152B">
              <w:rPr>
                <w:rFonts w:ascii="Times New Roman" w:hAnsi="Times New Roman"/>
              </w:rPr>
              <w:t>6</w:t>
            </w:r>
          </w:p>
        </w:tc>
        <w:tc>
          <w:tcPr>
            <w:tcW w:w="1709" w:type="dxa"/>
            <w:vMerge w:val="restart"/>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 xml:space="preserve">Проведение мероприятий по оборудованию ранцевыми огнетушителями для локализации и тушения очагов природных и лесных пожаров </w:t>
            </w: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Всего</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80,0</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780"/>
        </w:trPr>
        <w:tc>
          <w:tcPr>
            <w:tcW w:w="418" w:type="dxa"/>
            <w:vMerge/>
          </w:tcPr>
          <w:p w:rsidR="00A7152B" w:rsidRPr="00A7152B" w:rsidRDefault="00A7152B" w:rsidP="00A7152B">
            <w:pPr>
              <w:pStyle w:val="af0"/>
              <w:jc w:val="center"/>
              <w:rPr>
                <w:rFonts w:ascii="Times New Roman" w:hAnsi="Times New Roman"/>
              </w:rPr>
            </w:pPr>
          </w:p>
        </w:tc>
        <w:tc>
          <w:tcPr>
            <w:tcW w:w="1709" w:type="dxa"/>
            <w:vMerge/>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Федеральный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600"/>
        </w:trPr>
        <w:tc>
          <w:tcPr>
            <w:tcW w:w="418" w:type="dxa"/>
            <w:vMerge/>
          </w:tcPr>
          <w:p w:rsidR="00A7152B" w:rsidRPr="00A7152B" w:rsidRDefault="00A7152B" w:rsidP="00A7152B">
            <w:pPr>
              <w:pStyle w:val="af0"/>
              <w:jc w:val="center"/>
              <w:rPr>
                <w:rFonts w:ascii="Times New Roman" w:hAnsi="Times New Roman"/>
              </w:rPr>
            </w:pPr>
          </w:p>
        </w:tc>
        <w:tc>
          <w:tcPr>
            <w:tcW w:w="1709" w:type="dxa"/>
            <w:vMerge/>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Республиканский бюджет</w:t>
            </w:r>
          </w:p>
        </w:tc>
        <w:tc>
          <w:tcPr>
            <w:tcW w:w="850" w:type="dxa"/>
          </w:tcPr>
          <w:p w:rsidR="00A7152B" w:rsidRPr="00A7152B" w:rsidRDefault="00A7152B" w:rsidP="00A7152B">
            <w:pPr>
              <w:pStyle w:val="af0"/>
              <w:jc w:val="center"/>
              <w:rPr>
                <w:rFonts w:ascii="Times New Roman" w:hAnsi="Times New Roman"/>
              </w:rPr>
            </w:pPr>
          </w:p>
        </w:tc>
        <w:tc>
          <w:tcPr>
            <w:tcW w:w="993"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gridSpan w:val="4"/>
          </w:tcPr>
          <w:p w:rsidR="00A7152B" w:rsidRPr="00A7152B" w:rsidRDefault="00A7152B" w:rsidP="00A7152B">
            <w:pPr>
              <w:pStyle w:val="af0"/>
              <w:jc w:val="center"/>
              <w:rPr>
                <w:rFonts w:ascii="Times New Roman" w:hAnsi="Times New Roman"/>
              </w:rPr>
            </w:pPr>
          </w:p>
        </w:tc>
        <w:tc>
          <w:tcPr>
            <w:tcW w:w="850" w:type="dxa"/>
          </w:tcPr>
          <w:p w:rsidR="00A7152B" w:rsidRPr="00A7152B" w:rsidRDefault="00A7152B" w:rsidP="00A7152B">
            <w:pPr>
              <w:pStyle w:val="af0"/>
              <w:jc w:val="center"/>
              <w:rPr>
                <w:rFonts w:ascii="Times New Roman" w:hAnsi="Times New Roman"/>
              </w:rPr>
            </w:pPr>
          </w:p>
        </w:tc>
        <w:tc>
          <w:tcPr>
            <w:tcW w:w="851" w:type="dxa"/>
          </w:tcPr>
          <w:p w:rsidR="00A7152B" w:rsidRPr="00A7152B" w:rsidRDefault="00A7152B" w:rsidP="00A7152B">
            <w:pPr>
              <w:pStyle w:val="af0"/>
              <w:jc w:val="center"/>
              <w:rPr>
                <w:rFonts w:ascii="Times New Roman" w:hAnsi="Times New Roman"/>
              </w:rPr>
            </w:pP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p>
        </w:tc>
      </w:tr>
      <w:tr w:rsidR="00A7152B" w:rsidRPr="00A7152B" w:rsidTr="005B7F76">
        <w:trPr>
          <w:trHeight w:val="795"/>
        </w:trPr>
        <w:tc>
          <w:tcPr>
            <w:tcW w:w="418" w:type="dxa"/>
            <w:vMerge/>
          </w:tcPr>
          <w:p w:rsidR="00A7152B" w:rsidRPr="00A7152B" w:rsidRDefault="00A7152B" w:rsidP="00A7152B">
            <w:pPr>
              <w:pStyle w:val="af0"/>
              <w:jc w:val="center"/>
              <w:rPr>
                <w:rFonts w:ascii="Times New Roman" w:hAnsi="Times New Roman"/>
              </w:rPr>
            </w:pPr>
          </w:p>
        </w:tc>
        <w:tc>
          <w:tcPr>
            <w:tcW w:w="1709" w:type="dxa"/>
            <w:vMerge/>
          </w:tcPr>
          <w:p w:rsidR="00A7152B" w:rsidRPr="00A7152B" w:rsidRDefault="00A7152B" w:rsidP="00A7152B">
            <w:pPr>
              <w:spacing w:after="0" w:line="240" w:lineRule="auto"/>
              <w:rPr>
                <w:rFonts w:ascii="Times New Roman" w:hAnsi="Times New Roman" w:cs="Times New Roman"/>
              </w:rPr>
            </w:pPr>
          </w:p>
        </w:tc>
        <w:tc>
          <w:tcPr>
            <w:tcW w:w="1134" w:type="dxa"/>
          </w:tcPr>
          <w:p w:rsidR="00A7152B" w:rsidRPr="00A7152B" w:rsidRDefault="00A7152B" w:rsidP="00A7152B">
            <w:pPr>
              <w:pStyle w:val="af0"/>
              <w:jc w:val="center"/>
              <w:rPr>
                <w:rFonts w:ascii="Times New Roman" w:hAnsi="Times New Roman"/>
              </w:rPr>
            </w:pPr>
            <w:r w:rsidRPr="00A7152B">
              <w:rPr>
                <w:rFonts w:ascii="Times New Roman" w:hAnsi="Times New Roman"/>
              </w:rPr>
              <w:t>Местный бюджет</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993"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gridSpan w:val="4"/>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0" w:type="dxa"/>
          </w:tcPr>
          <w:p w:rsidR="00A7152B" w:rsidRPr="00A7152B" w:rsidRDefault="00A7152B" w:rsidP="00A7152B">
            <w:pPr>
              <w:pStyle w:val="af0"/>
              <w:jc w:val="center"/>
              <w:rPr>
                <w:rFonts w:ascii="Times New Roman" w:hAnsi="Times New Roman"/>
              </w:rPr>
            </w:pPr>
            <w:r w:rsidRPr="00A7152B">
              <w:rPr>
                <w:rFonts w:ascii="Times New Roman" w:hAnsi="Times New Roman"/>
              </w:rPr>
              <w:t>80,0</w:t>
            </w:r>
          </w:p>
        </w:tc>
        <w:tc>
          <w:tcPr>
            <w:tcW w:w="851" w:type="dxa"/>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w:t>
            </w:r>
          </w:p>
        </w:tc>
      </w:tr>
      <w:tr w:rsidR="00A7152B" w:rsidRPr="00A7152B" w:rsidTr="005B7F76">
        <w:trPr>
          <w:trHeight w:val="520"/>
        </w:trPr>
        <w:tc>
          <w:tcPr>
            <w:tcW w:w="418" w:type="dxa"/>
          </w:tcPr>
          <w:p w:rsidR="00A7152B" w:rsidRPr="00A7152B" w:rsidRDefault="00A7152B" w:rsidP="00A7152B">
            <w:pPr>
              <w:pStyle w:val="af0"/>
              <w:jc w:val="center"/>
              <w:rPr>
                <w:rFonts w:ascii="Times New Roman" w:hAnsi="Times New Roman"/>
              </w:rPr>
            </w:pPr>
          </w:p>
        </w:tc>
        <w:tc>
          <w:tcPr>
            <w:tcW w:w="1709" w:type="dxa"/>
            <w:hideMark/>
          </w:tcPr>
          <w:p w:rsidR="00A7152B" w:rsidRPr="00A7152B" w:rsidRDefault="00A7152B" w:rsidP="00A7152B">
            <w:pPr>
              <w:pStyle w:val="af0"/>
              <w:jc w:val="center"/>
              <w:rPr>
                <w:rFonts w:ascii="Times New Roman" w:hAnsi="Times New Roman"/>
              </w:rPr>
            </w:pPr>
            <w:r w:rsidRPr="00A7152B">
              <w:rPr>
                <w:rFonts w:ascii="Times New Roman" w:hAnsi="Times New Roman"/>
              </w:rPr>
              <w:t>ИТОГО</w:t>
            </w:r>
          </w:p>
        </w:tc>
        <w:tc>
          <w:tcPr>
            <w:tcW w:w="1134" w:type="dxa"/>
          </w:tcPr>
          <w:p w:rsidR="00A7152B" w:rsidRPr="00A7152B" w:rsidRDefault="00A7152B" w:rsidP="00A7152B">
            <w:pPr>
              <w:pStyle w:val="af0"/>
              <w:jc w:val="center"/>
              <w:rPr>
                <w:rFonts w:ascii="Times New Roman" w:hAnsi="Times New Roman"/>
                <w:b/>
              </w:rPr>
            </w:pPr>
            <w:r w:rsidRPr="00A7152B">
              <w:rPr>
                <w:rFonts w:ascii="Times New Roman" w:hAnsi="Times New Roman"/>
              </w:rPr>
              <w:t>Местный бюджет</w:t>
            </w:r>
          </w:p>
        </w:tc>
        <w:tc>
          <w:tcPr>
            <w:tcW w:w="850"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1297,2</w:t>
            </w:r>
          </w:p>
        </w:tc>
        <w:tc>
          <w:tcPr>
            <w:tcW w:w="993" w:type="dxa"/>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839,3</w:t>
            </w:r>
          </w:p>
        </w:tc>
        <w:tc>
          <w:tcPr>
            <w:tcW w:w="851"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1143,0</w:t>
            </w:r>
          </w:p>
        </w:tc>
        <w:tc>
          <w:tcPr>
            <w:tcW w:w="850" w:type="dxa"/>
          </w:tcPr>
          <w:p w:rsidR="00A7152B" w:rsidRPr="00A7152B" w:rsidRDefault="00A7152B" w:rsidP="00A7152B">
            <w:pPr>
              <w:pStyle w:val="af0"/>
              <w:jc w:val="center"/>
              <w:rPr>
                <w:rFonts w:ascii="Times New Roman" w:hAnsi="Times New Roman"/>
                <w:b/>
              </w:rPr>
            </w:pPr>
            <w:r w:rsidRPr="00A7152B">
              <w:rPr>
                <w:rFonts w:ascii="Times New Roman" w:hAnsi="Times New Roman"/>
                <w:b/>
              </w:rPr>
              <w:t>1267,1</w:t>
            </w:r>
          </w:p>
        </w:tc>
        <w:tc>
          <w:tcPr>
            <w:tcW w:w="850" w:type="dxa"/>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1281,2</w:t>
            </w:r>
          </w:p>
        </w:tc>
        <w:tc>
          <w:tcPr>
            <w:tcW w:w="851" w:type="dxa"/>
            <w:gridSpan w:val="4"/>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1369,2</w:t>
            </w:r>
          </w:p>
        </w:tc>
        <w:tc>
          <w:tcPr>
            <w:tcW w:w="850" w:type="dxa"/>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1439,2</w:t>
            </w:r>
          </w:p>
        </w:tc>
        <w:tc>
          <w:tcPr>
            <w:tcW w:w="851" w:type="dxa"/>
          </w:tcPr>
          <w:p w:rsidR="00A7152B" w:rsidRPr="00A7152B" w:rsidRDefault="00A7152B" w:rsidP="00A7152B">
            <w:pPr>
              <w:spacing w:after="0" w:line="240" w:lineRule="auto"/>
              <w:jc w:val="center"/>
              <w:rPr>
                <w:rFonts w:ascii="Times New Roman" w:hAnsi="Times New Roman" w:cs="Times New Roman"/>
                <w:b/>
                <w:bCs/>
              </w:rPr>
            </w:pPr>
            <w:r w:rsidRPr="00A7152B">
              <w:rPr>
                <w:rFonts w:ascii="Times New Roman" w:hAnsi="Times New Roman" w:cs="Times New Roman"/>
                <w:b/>
                <w:bCs/>
              </w:rPr>
              <w:t>1359,2</w:t>
            </w:r>
          </w:p>
        </w:tc>
        <w:tc>
          <w:tcPr>
            <w:tcW w:w="851" w:type="dxa"/>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1359,2</w:t>
            </w:r>
          </w:p>
        </w:tc>
      </w:tr>
    </w:tbl>
    <w:p w:rsidR="00A7152B" w:rsidRPr="00A7152B" w:rsidRDefault="00A7152B" w:rsidP="00A7152B">
      <w:pPr>
        <w:pStyle w:val="af0"/>
        <w:jc w:val="center"/>
        <w:rPr>
          <w:rFonts w:ascii="Times New Roman" w:hAnsi="Times New Roman"/>
        </w:rPr>
        <w:sectPr w:rsidR="00A7152B" w:rsidRPr="00A7152B" w:rsidSect="00DB64CF">
          <w:pgSz w:w="11906" w:h="16838"/>
          <w:pgMar w:top="1134" w:right="851" w:bottom="1134" w:left="1701" w:header="709" w:footer="709" w:gutter="0"/>
          <w:cols w:space="708"/>
          <w:docGrid w:linePitch="360"/>
        </w:sectPr>
      </w:pPr>
    </w:p>
    <w:p w:rsidR="00752BF8" w:rsidRDefault="00752BF8" w:rsidP="00A7152B">
      <w:pPr>
        <w:pStyle w:val="af0"/>
        <w:jc w:val="right"/>
        <w:rPr>
          <w:rFonts w:ascii="Times New Roman" w:hAnsi="Times New Roman"/>
        </w:rPr>
      </w:pPr>
    </w:p>
    <w:p w:rsidR="00752BF8" w:rsidRDefault="00752BF8" w:rsidP="00A7152B">
      <w:pPr>
        <w:pStyle w:val="af0"/>
        <w:jc w:val="right"/>
        <w:rPr>
          <w:rFonts w:ascii="Times New Roman" w:hAnsi="Times New Roman"/>
        </w:rPr>
      </w:pPr>
    </w:p>
    <w:p w:rsidR="00752BF8" w:rsidRDefault="00752BF8" w:rsidP="005B7F76">
      <w:pPr>
        <w:pStyle w:val="af0"/>
        <w:rPr>
          <w:rFonts w:ascii="Times New Roman" w:hAnsi="Times New Roman"/>
        </w:rPr>
      </w:pPr>
    </w:p>
    <w:p w:rsidR="00A7152B" w:rsidRPr="00A7152B" w:rsidRDefault="00A7152B" w:rsidP="00DE3D1F">
      <w:pPr>
        <w:pStyle w:val="af0"/>
        <w:jc w:val="right"/>
        <w:rPr>
          <w:rFonts w:ascii="Times New Roman" w:hAnsi="Times New Roman"/>
        </w:rPr>
      </w:pPr>
      <w:r w:rsidRPr="00A7152B">
        <w:rPr>
          <w:rFonts w:ascii="Times New Roman" w:hAnsi="Times New Roman"/>
        </w:rPr>
        <w:t>Приложение 2</w:t>
      </w:r>
    </w:p>
    <w:p w:rsidR="00A7152B" w:rsidRPr="00A7152B" w:rsidRDefault="00A7152B" w:rsidP="005B7F76">
      <w:pPr>
        <w:pStyle w:val="af0"/>
        <w:jc w:val="center"/>
        <w:rPr>
          <w:rFonts w:ascii="Times New Roman" w:hAnsi="Times New Roman"/>
          <w:b/>
        </w:rPr>
      </w:pPr>
      <w:r w:rsidRPr="00A7152B">
        <w:rPr>
          <w:rFonts w:ascii="Times New Roman" w:hAnsi="Times New Roman"/>
          <w:b/>
        </w:rPr>
        <w:t>Перечень целевых показателей (индикаторов) эффективности реализации муниципальной целевой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2018-2026 годы»</w:t>
      </w:r>
    </w:p>
    <w:tbl>
      <w:tblPr>
        <w:tblW w:w="114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7"/>
        <w:gridCol w:w="709"/>
        <w:gridCol w:w="851"/>
        <w:gridCol w:w="708"/>
        <w:gridCol w:w="709"/>
        <w:gridCol w:w="709"/>
        <w:gridCol w:w="709"/>
        <w:gridCol w:w="708"/>
        <w:gridCol w:w="709"/>
        <w:gridCol w:w="709"/>
        <w:gridCol w:w="708"/>
      </w:tblGrid>
      <w:tr w:rsidR="00752BF8" w:rsidRPr="00A7152B" w:rsidTr="005B7F76">
        <w:trPr>
          <w:trHeight w:val="208"/>
        </w:trPr>
        <w:tc>
          <w:tcPr>
            <w:tcW w:w="567" w:type="dxa"/>
            <w:vMerge w:val="restart"/>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 п/п</w:t>
            </w:r>
          </w:p>
        </w:tc>
        <w:tc>
          <w:tcPr>
            <w:tcW w:w="3687" w:type="dxa"/>
            <w:vMerge w:val="restart"/>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Показатели (индикаторы)</w:t>
            </w:r>
          </w:p>
        </w:tc>
        <w:tc>
          <w:tcPr>
            <w:tcW w:w="6521" w:type="dxa"/>
            <w:gridSpan w:val="9"/>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rPr>
            </w:pPr>
          </w:p>
        </w:tc>
      </w:tr>
      <w:tr w:rsidR="00752BF8" w:rsidRPr="00A7152B" w:rsidTr="006760AF">
        <w:trPr>
          <w:trHeight w:val="172"/>
        </w:trPr>
        <w:tc>
          <w:tcPr>
            <w:tcW w:w="567" w:type="dxa"/>
            <w:vMerge/>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spacing w:after="0" w:line="240" w:lineRule="auto"/>
              <w:jc w:val="center"/>
              <w:rPr>
                <w:rFonts w:ascii="Times New Roman" w:eastAsia="Calibri" w:hAnsi="Times New Roman" w:cs="Times New Roman"/>
                <w:b/>
                <w:lang w:eastAsia="en-US"/>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A7152B" w:rsidRPr="00A7152B" w:rsidRDefault="00A7152B" w:rsidP="00A7152B">
            <w:pPr>
              <w:spacing w:after="0" w:line="240" w:lineRule="auto"/>
              <w:rPr>
                <w:rFonts w:ascii="Times New Roman" w:eastAsia="Calibri"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Ед. изм.</w:t>
            </w:r>
          </w:p>
        </w:tc>
        <w:tc>
          <w:tcPr>
            <w:tcW w:w="851"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2018</w:t>
            </w:r>
          </w:p>
        </w:tc>
        <w:tc>
          <w:tcPr>
            <w:tcW w:w="708"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2019</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2021</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2022</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2023</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2024</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2025</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b/>
              </w:rPr>
            </w:pPr>
            <w:r w:rsidRPr="00A7152B">
              <w:rPr>
                <w:rFonts w:ascii="Times New Roman" w:hAnsi="Times New Roman" w:cs="Times New Roman"/>
                <w:b/>
              </w:rPr>
              <w:t>2026</w:t>
            </w:r>
          </w:p>
        </w:tc>
      </w:tr>
      <w:tr w:rsidR="00752BF8" w:rsidRPr="00A7152B" w:rsidTr="006760AF">
        <w:trPr>
          <w:trHeight w:val="357"/>
        </w:trPr>
        <w:tc>
          <w:tcPr>
            <w:tcW w:w="56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1</w:t>
            </w:r>
          </w:p>
        </w:tc>
        <w:tc>
          <w:tcPr>
            <w:tcW w:w="368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2</w:t>
            </w:r>
          </w:p>
        </w:tc>
        <w:tc>
          <w:tcPr>
            <w:tcW w:w="709"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3</w:t>
            </w:r>
          </w:p>
        </w:tc>
        <w:tc>
          <w:tcPr>
            <w:tcW w:w="851"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4</w:t>
            </w:r>
          </w:p>
        </w:tc>
        <w:tc>
          <w:tcPr>
            <w:tcW w:w="708"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b/>
              </w:rPr>
            </w:pPr>
            <w:r w:rsidRPr="00A7152B">
              <w:rPr>
                <w:rFonts w:ascii="Times New Roman" w:hAnsi="Times New Roman"/>
                <w:b/>
              </w:rPr>
              <w:t>5</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6</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7</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8</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9</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10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b/>
              </w:rPr>
            </w:pPr>
            <w:r w:rsidRPr="00A7152B">
              <w:rPr>
                <w:rFonts w:ascii="Times New Roman" w:hAnsi="Times New Roman"/>
                <w:b/>
              </w:rPr>
              <w:t>11</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b/>
              </w:rPr>
            </w:pPr>
            <w:r w:rsidRPr="00A7152B">
              <w:rPr>
                <w:rFonts w:ascii="Times New Roman" w:hAnsi="Times New Roman" w:cs="Times New Roman"/>
                <w:b/>
              </w:rPr>
              <w:t>12</w:t>
            </w:r>
          </w:p>
        </w:tc>
      </w:tr>
      <w:tr w:rsidR="00752BF8" w:rsidRPr="00A7152B" w:rsidTr="005B7F76">
        <w:trPr>
          <w:trHeight w:val="479"/>
        </w:trPr>
        <w:tc>
          <w:tcPr>
            <w:tcW w:w="56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1</w:t>
            </w:r>
          </w:p>
        </w:tc>
        <w:tc>
          <w:tcPr>
            <w:tcW w:w="368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rPr>
              <w:t>Техническая оснащенность МКУ "ЕДДС"</w:t>
            </w:r>
          </w:p>
        </w:tc>
        <w:tc>
          <w:tcPr>
            <w:tcW w:w="709"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60</w:t>
            </w:r>
          </w:p>
        </w:tc>
        <w:tc>
          <w:tcPr>
            <w:tcW w:w="708"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80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100</w:t>
            </w:r>
          </w:p>
        </w:tc>
      </w:tr>
      <w:tr w:rsidR="00752BF8" w:rsidRPr="00A7152B" w:rsidTr="006760AF">
        <w:trPr>
          <w:trHeight w:val="357"/>
        </w:trPr>
        <w:tc>
          <w:tcPr>
            <w:tcW w:w="56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spacing w:after="0" w:line="240" w:lineRule="auto"/>
              <w:jc w:val="center"/>
              <w:rPr>
                <w:rFonts w:ascii="Times New Roman" w:eastAsia="Calibri" w:hAnsi="Times New Roman" w:cs="Times New Roman"/>
              </w:rPr>
            </w:pPr>
            <w:r w:rsidRPr="00A7152B">
              <w:rPr>
                <w:rFonts w:ascii="Times New Roman" w:eastAsia="Calibri" w:hAnsi="Times New Roman" w:cs="Times New Roman"/>
              </w:rPr>
              <w:t>2</w:t>
            </w:r>
          </w:p>
        </w:tc>
        <w:tc>
          <w:tcPr>
            <w:tcW w:w="368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spacing w:after="0" w:line="240" w:lineRule="auto"/>
              <w:jc w:val="both"/>
              <w:rPr>
                <w:rFonts w:ascii="Times New Roman" w:hAnsi="Times New Roman" w:cs="Times New Roman"/>
                <w:lang w:eastAsia="en-US"/>
              </w:rPr>
            </w:pPr>
            <w:r w:rsidRPr="00A7152B">
              <w:rPr>
                <w:rFonts w:ascii="Times New Roman" w:hAnsi="Times New Roman" w:cs="Times New Roman"/>
              </w:rPr>
              <w:t xml:space="preserve">Охват оповещенного населения и руководителей организации и </w:t>
            </w:r>
            <w:r w:rsidRPr="00A7152B">
              <w:rPr>
                <w:rFonts w:ascii="Times New Roman" w:hAnsi="Times New Roman" w:cs="Times New Roman"/>
              </w:rPr>
              <w:lastRenderedPageBreak/>
              <w:t>учреждений</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lastRenderedPageBreak/>
              <w:t>%</w:t>
            </w:r>
          </w:p>
        </w:tc>
        <w:tc>
          <w:tcPr>
            <w:tcW w:w="851"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60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80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100</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100</w:t>
            </w:r>
          </w:p>
        </w:tc>
      </w:tr>
      <w:tr w:rsidR="00752BF8" w:rsidRPr="00A7152B" w:rsidTr="006760AF">
        <w:trPr>
          <w:trHeight w:val="339"/>
        </w:trPr>
        <w:tc>
          <w:tcPr>
            <w:tcW w:w="56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spacing w:after="0" w:line="240" w:lineRule="auto"/>
              <w:jc w:val="center"/>
              <w:rPr>
                <w:rFonts w:ascii="Times New Roman" w:eastAsia="Calibri" w:hAnsi="Times New Roman" w:cs="Times New Roman"/>
              </w:rPr>
            </w:pPr>
            <w:r w:rsidRPr="00A7152B">
              <w:rPr>
                <w:rFonts w:ascii="Times New Roman" w:eastAsia="Calibri" w:hAnsi="Times New Roman" w:cs="Times New Roman"/>
              </w:rPr>
              <w:lastRenderedPageBreak/>
              <w:t>3</w:t>
            </w:r>
          </w:p>
        </w:tc>
        <w:tc>
          <w:tcPr>
            <w:tcW w:w="368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5B7F76">
            <w:pPr>
              <w:spacing w:after="0" w:line="240" w:lineRule="auto"/>
              <w:rPr>
                <w:rFonts w:ascii="Times New Roman" w:hAnsi="Times New Roman" w:cs="Times New Roman"/>
              </w:rPr>
            </w:pPr>
            <w:r w:rsidRPr="00A7152B">
              <w:rPr>
                <w:rFonts w:ascii="Times New Roman" w:hAnsi="Times New Roman" w:cs="Times New Roman"/>
              </w:rPr>
              <w:t>Количество происшествий на ГТС и гибели людей на воде</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Чел.</w:t>
            </w:r>
          </w:p>
        </w:tc>
        <w:tc>
          <w:tcPr>
            <w:tcW w:w="851"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0</w:t>
            </w:r>
          </w:p>
        </w:tc>
      </w:tr>
      <w:tr w:rsidR="00752BF8" w:rsidRPr="00A7152B" w:rsidTr="006760AF">
        <w:trPr>
          <w:trHeight w:val="339"/>
        </w:trPr>
        <w:tc>
          <w:tcPr>
            <w:tcW w:w="567"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4</w:t>
            </w:r>
          </w:p>
        </w:tc>
        <w:tc>
          <w:tcPr>
            <w:tcW w:w="3687"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autoSpaceDE w:val="0"/>
              <w:autoSpaceDN w:val="0"/>
              <w:adjustRightInd w:val="0"/>
              <w:spacing w:after="0" w:line="240" w:lineRule="auto"/>
              <w:rPr>
                <w:rFonts w:ascii="Times New Roman" w:hAnsi="Times New Roman" w:cs="Times New Roman"/>
                <w:lang w:eastAsia="en-US"/>
              </w:rPr>
            </w:pPr>
            <w:r w:rsidRPr="00A7152B">
              <w:rPr>
                <w:rFonts w:ascii="Times New Roman" w:hAnsi="Times New Roman" w:cs="Times New Roman"/>
              </w:rPr>
              <w:t>Количество происшествий и ЧС природного и техногенного характера  на территории района</w:t>
            </w:r>
          </w:p>
        </w:tc>
        <w:tc>
          <w:tcPr>
            <w:tcW w:w="709"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Чел.</w:t>
            </w:r>
          </w:p>
        </w:tc>
        <w:tc>
          <w:tcPr>
            <w:tcW w:w="851"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top w:val="single" w:sz="4" w:space="0" w:color="auto"/>
              <w:left w:val="single" w:sz="4" w:space="0" w:color="auto"/>
              <w:bottom w:val="single" w:sz="4" w:space="0" w:color="auto"/>
              <w:right w:val="single" w:sz="4" w:space="0" w:color="auto"/>
            </w:tcBorders>
            <w:hideMark/>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tcPr>
          <w:p w:rsidR="00A7152B" w:rsidRPr="00A7152B" w:rsidRDefault="00A7152B" w:rsidP="00A7152B">
            <w:pPr>
              <w:pStyle w:val="af0"/>
              <w:jc w:val="center"/>
              <w:rPr>
                <w:rFonts w:ascii="Times New Roman" w:hAnsi="Times New Roman"/>
              </w:rPr>
            </w:pPr>
            <w:r w:rsidRPr="00A7152B">
              <w:rPr>
                <w:rFonts w:ascii="Times New Roman" w:hAnsi="Times New Roman"/>
              </w:rPr>
              <w:t>0</w:t>
            </w:r>
          </w:p>
        </w:tc>
        <w:tc>
          <w:tcPr>
            <w:tcW w:w="708" w:type="dxa"/>
            <w:tcBorders>
              <w:bottom w:val="single" w:sz="4" w:space="0" w:color="auto"/>
            </w:tcBorders>
            <w:shd w:val="clear" w:color="auto" w:fill="auto"/>
          </w:tcPr>
          <w:p w:rsidR="00A7152B" w:rsidRPr="00A7152B" w:rsidRDefault="00A7152B" w:rsidP="00A7152B">
            <w:pPr>
              <w:spacing w:after="0" w:line="240" w:lineRule="auto"/>
              <w:rPr>
                <w:rFonts w:ascii="Times New Roman" w:hAnsi="Times New Roman" w:cs="Times New Roman"/>
              </w:rPr>
            </w:pPr>
            <w:r w:rsidRPr="00A7152B">
              <w:rPr>
                <w:rFonts w:ascii="Times New Roman" w:hAnsi="Times New Roman" w:cs="Times New Roman"/>
              </w:rPr>
              <w:t>0</w:t>
            </w:r>
          </w:p>
        </w:tc>
      </w:tr>
    </w:tbl>
    <w:p w:rsidR="00AF7CA7" w:rsidRDefault="00AF7CA7" w:rsidP="00A7152B">
      <w:pPr>
        <w:spacing w:after="0" w:line="240" w:lineRule="auto"/>
        <w:rPr>
          <w:rFonts w:ascii="Times New Roman" w:hAnsi="Times New Roman" w:cs="Times New Roman"/>
        </w:rPr>
      </w:pPr>
    </w:p>
    <w:p w:rsidR="00AF7CA7" w:rsidRPr="00AF7CA7" w:rsidRDefault="00AF7CA7" w:rsidP="00AF7CA7">
      <w:pPr>
        <w:pStyle w:val="af2"/>
        <w:ind w:left="0"/>
        <w:rPr>
          <w:noProof/>
          <w:sz w:val="22"/>
          <w:szCs w:val="22"/>
        </w:rPr>
      </w:pPr>
      <w:r w:rsidRPr="00AF7CA7">
        <w:rPr>
          <w:noProof/>
          <w:sz w:val="22"/>
          <w:szCs w:val="22"/>
        </w:rPr>
        <w:drawing>
          <wp:inline distT="0" distB="0" distL="0" distR="0" wp14:anchorId="2B55F2C5" wp14:editId="1B4F42BE">
            <wp:extent cx="569595" cy="603885"/>
            <wp:effectExtent l="0" t="0" r="1905" b="5715"/>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603885"/>
                    </a:xfrm>
                    <a:prstGeom prst="rect">
                      <a:avLst/>
                    </a:prstGeom>
                    <a:noFill/>
                    <a:ln>
                      <a:noFill/>
                    </a:ln>
                  </pic:spPr>
                </pic:pic>
              </a:graphicData>
            </a:graphic>
          </wp:inline>
        </w:drawing>
      </w:r>
    </w:p>
    <w:p w:rsidR="00AF7CA7" w:rsidRPr="00AF7CA7" w:rsidRDefault="00AF7CA7" w:rsidP="00AF7CA7">
      <w:pPr>
        <w:pStyle w:val="af0"/>
        <w:jc w:val="center"/>
        <w:rPr>
          <w:rFonts w:ascii="Times New Roman" w:hAnsi="Times New Roman"/>
          <w:b/>
        </w:rPr>
      </w:pPr>
      <w:r w:rsidRPr="00AF7CA7">
        <w:rPr>
          <w:rFonts w:ascii="Times New Roman" w:hAnsi="Times New Roman"/>
          <w:b/>
        </w:rPr>
        <w:t>Администрация Большеигнатовского муниципального района Республики  Мордовия</w:t>
      </w:r>
    </w:p>
    <w:p w:rsidR="00AF7CA7" w:rsidRPr="00AF7CA7" w:rsidRDefault="00AF7CA7" w:rsidP="00AF7CA7">
      <w:pPr>
        <w:spacing w:after="0" w:line="240" w:lineRule="auto"/>
        <w:rPr>
          <w:rFonts w:ascii="Times New Roman" w:hAnsi="Times New Roman" w:cs="Times New Roman"/>
        </w:rPr>
      </w:pPr>
    </w:p>
    <w:p w:rsidR="00AF7CA7" w:rsidRPr="00AF7CA7" w:rsidRDefault="00AF7CA7" w:rsidP="00DE3D1F">
      <w:pPr>
        <w:spacing w:after="0" w:line="240" w:lineRule="auto"/>
        <w:jc w:val="center"/>
        <w:rPr>
          <w:rFonts w:ascii="Times New Roman" w:hAnsi="Times New Roman" w:cs="Times New Roman"/>
        </w:rPr>
      </w:pPr>
      <w:r w:rsidRPr="00AF7CA7">
        <w:rPr>
          <w:rFonts w:ascii="Times New Roman" w:hAnsi="Times New Roman" w:cs="Times New Roman"/>
        </w:rPr>
        <w:t>ПОСТАНОВЛЕНИЕ</w:t>
      </w:r>
    </w:p>
    <w:p w:rsidR="00AF7CA7" w:rsidRPr="00AF7CA7" w:rsidRDefault="00AF7CA7" w:rsidP="00AF7CA7">
      <w:pPr>
        <w:spacing w:after="0" w:line="240" w:lineRule="auto"/>
        <w:ind w:firstLine="567"/>
        <w:rPr>
          <w:rFonts w:ascii="Times New Roman" w:hAnsi="Times New Roman" w:cs="Times New Roman"/>
          <w:u w:val="single"/>
        </w:rPr>
      </w:pPr>
      <w:r w:rsidRPr="00AF7CA7">
        <w:rPr>
          <w:rFonts w:ascii="Times New Roman" w:hAnsi="Times New Roman" w:cs="Times New Roman"/>
        </w:rPr>
        <w:t xml:space="preserve">от   «  28   »    августа   2023 г.                                                                </w:t>
      </w:r>
      <w:r w:rsidR="005B7F76">
        <w:rPr>
          <w:rFonts w:ascii="Times New Roman" w:hAnsi="Times New Roman" w:cs="Times New Roman"/>
        </w:rPr>
        <w:t xml:space="preserve">                        </w:t>
      </w:r>
      <w:r w:rsidRPr="00AF7CA7">
        <w:rPr>
          <w:rFonts w:ascii="Times New Roman" w:hAnsi="Times New Roman" w:cs="Times New Roman"/>
        </w:rPr>
        <w:t xml:space="preserve"> </w:t>
      </w:r>
      <w:r w:rsidRPr="00AF7CA7">
        <w:rPr>
          <w:rFonts w:ascii="Times New Roman" w:hAnsi="Times New Roman" w:cs="Times New Roman"/>
        </w:rPr>
        <w:sym w:font="Times New Roman" w:char="2116"/>
      </w:r>
      <w:r w:rsidRPr="00AF7CA7">
        <w:rPr>
          <w:rFonts w:ascii="Times New Roman" w:hAnsi="Times New Roman" w:cs="Times New Roman"/>
        </w:rPr>
        <w:t xml:space="preserve">  370 </w:t>
      </w:r>
      <w:r w:rsidRPr="00AF7CA7">
        <w:rPr>
          <w:rFonts w:ascii="Times New Roman" w:hAnsi="Times New Roman" w:cs="Times New Roman"/>
          <w:u w:val="single"/>
        </w:rPr>
        <w:t xml:space="preserve">       </w:t>
      </w:r>
    </w:p>
    <w:p w:rsidR="00AF7CA7" w:rsidRPr="00AF7CA7" w:rsidRDefault="00AF7CA7" w:rsidP="00AF7CA7">
      <w:pPr>
        <w:spacing w:after="0" w:line="240" w:lineRule="auto"/>
        <w:ind w:firstLine="567"/>
        <w:rPr>
          <w:rFonts w:ascii="Times New Roman" w:hAnsi="Times New Roman" w:cs="Times New Roman"/>
        </w:rPr>
      </w:pPr>
      <w:r w:rsidRPr="00AF7CA7">
        <w:rPr>
          <w:rFonts w:ascii="Times New Roman" w:hAnsi="Times New Roman" w:cs="Times New Roman"/>
        </w:rPr>
        <w:t xml:space="preserve">                                  </w:t>
      </w:r>
    </w:p>
    <w:p w:rsidR="00AF7CA7" w:rsidRPr="00AF7CA7" w:rsidRDefault="00AF7CA7" w:rsidP="00AF7CA7">
      <w:pPr>
        <w:spacing w:after="0" w:line="240" w:lineRule="auto"/>
        <w:ind w:firstLine="567"/>
        <w:jc w:val="center"/>
        <w:rPr>
          <w:rFonts w:ascii="Times New Roman" w:hAnsi="Times New Roman" w:cs="Times New Roman"/>
        </w:rPr>
      </w:pPr>
      <w:r w:rsidRPr="00AF7CA7">
        <w:rPr>
          <w:rFonts w:ascii="Times New Roman" w:hAnsi="Times New Roman" w:cs="Times New Roman"/>
        </w:rPr>
        <w:t>с. Большое Игнатово</w:t>
      </w:r>
    </w:p>
    <w:p w:rsidR="00AF7CA7" w:rsidRPr="00AF7CA7" w:rsidRDefault="00AF7CA7" w:rsidP="00AF7CA7">
      <w:pPr>
        <w:spacing w:after="0" w:line="240" w:lineRule="auto"/>
        <w:ind w:firstLine="567"/>
        <w:rPr>
          <w:rFonts w:ascii="Times New Roman" w:hAnsi="Times New Roman" w:cs="Times New Roman"/>
        </w:rPr>
      </w:pPr>
      <w:r w:rsidRPr="00AF7CA7">
        <w:rPr>
          <w:rFonts w:ascii="Times New Roman" w:hAnsi="Times New Roman" w:cs="Times New Roman"/>
        </w:rPr>
        <w:tab/>
      </w:r>
    </w:p>
    <w:p w:rsidR="00AF7CA7" w:rsidRPr="00AF7CA7" w:rsidRDefault="00AF7CA7" w:rsidP="00AF7CA7">
      <w:pPr>
        <w:pStyle w:val="af0"/>
        <w:ind w:right="3118"/>
        <w:rPr>
          <w:rFonts w:ascii="Times New Roman" w:hAnsi="Times New Roman"/>
        </w:rPr>
      </w:pPr>
      <w:r w:rsidRPr="00AF7CA7">
        <w:rPr>
          <w:rFonts w:ascii="Times New Roman" w:hAnsi="Times New Roman"/>
        </w:rPr>
        <w:t>Об утверждении муниципальной программы "Энергосбережение и повышение энергетической эффективности на территории Большеигнатовского муниципального района Республики Мордовия" на 2024 - 2030 годы</w:t>
      </w:r>
    </w:p>
    <w:p w:rsidR="00AF7CA7" w:rsidRPr="00AF7CA7" w:rsidRDefault="00AF7CA7" w:rsidP="00AF7CA7">
      <w:pPr>
        <w:spacing w:after="0" w:line="240" w:lineRule="auto"/>
        <w:rPr>
          <w:rFonts w:ascii="Times New Roman" w:hAnsi="Times New Roman" w:cs="Times New Roman"/>
        </w:rPr>
      </w:pPr>
    </w:p>
    <w:p w:rsidR="00AF7CA7" w:rsidRPr="00AF7CA7" w:rsidRDefault="00AF7CA7" w:rsidP="00AF7CA7">
      <w:pPr>
        <w:pStyle w:val="af0"/>
        <w:ind w:firstLine="567"/>
        <w:jc w:val="both"/>
        <w:rPr>
          <w:rFonts w:ascii="Times New Roman" w:hAnsi="Times New Roman"/>
        </w:rPr>
      </w:pPr>
      <w:r w:rsidRPr="00AF7CA7">
        <w:rPr>
          <w:rFonts w:ascii="Times New Roman" w:hAnsi="Times New Roman"/>
        </w:rPr>
        <w:t>В соответствии с </w:t>
      </w:r>
      <w:hyperlink r:id="rId22" w:anchor="/document/12171109/entry/0" w:history="1">
        <w:r w:rsidRPr="00AF7CA7">
          <w:rPr>
            <w:rFonts w:ascii="Times New Roman" w:hAnsi="Times New Roman"/>
          </w:rPr>
          <w:t>Федеральным законом</w:t>
        </w:r>
      </w:hyperlink>
      <w:r w:rsidRPr="00AF7CA7">
        <w:rPr>
          <w:rFonts w:ascii="Times New Roman" w:hAnsi="Times New Roman"/>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Администрация Большеигнатовского муниципального района </w:t>
      </w:r>
      <w:r w:rsidRPr="00AF7CA7">
        <w:rPr>
          <w:rFonts w:ascii="Times New Roman" w:hAnsi="Times New Roman"/>
          <w:b/>
        </w:rPr>
        <w:t>постановляет:</w:t>
      </w:r>
    </w:p>
    <w:p w:rsidR="00AF7CA7" w:rsidRPr="00AF7CA7" w:rsidRDefault="00AF7CA7" w:rsidP="00AF7CA7">
      <w:pPr>
        <w:pStyle w:val="af0"/>
        <w:ind w:firstLine="567"/>
        <w:jc w:val="both"/>
        <w:rPr>
          <w:rFonts w:ascii="Times New Roman" w:hAnsi="Times New Roman"/>
        </w:rPr>
      </w:pPr>
      <w:r w:rsidRPr="00AF7CA7">
        <w:rPr>
          <w:rFonts w:ascii="Times New Roman" w:hAnsi="Times New Roman"/>
        </w:rPr>
        <w:t>1. Утвердить прилагаемую муниципальную  программу «</w:t>
      </w:r>
      <w:r w:rsidRPr="00AF7CA7">
        <w:rPr>
          <w:rFonts w:ascii="Times New Roman" w:hAnsi="Times New Roman"/>
          <w:color w:val="22272F"/>
        </w:rPr>
        <w:t xml:space="preserve">Энергосбережение и повышение энергетической эффективности на территории </w:t>
      </w:r>
      <w:r w:rsidRPr="00AF7CA7">
        <w:rPr>
          <w:rFonts w:ascii="Times New Roman" w:hAnsi="Times New Roman"/>
        </w:rPr>
        <w:t>Большеигнатовского</w:t>
      </w:r>
      <w:r w:rsidRPr="00AF7CA7">
        <w:rPr>
          <w:rFonts w:ascii="Times New Roman" w:hAnsi="Times New Roman"/>
          <w:color w:val="22272F"/>
        </w:rPr>
        <w:t xml:space="preserve">  муниципального района Республики Мордовия»  на 2024 - 2030 гг</w:t>
      </w:r>
      <w:r w:rsidRPr="00AF7CA7">
        <w:rPr>
          <w:rFonts w:ascii="Times New Roman" w:hAnsi="Times New Roman"/>
        </w:rPr>
        <w:t xml:space="preserve"> (далее – Программа).</w:t>
      </w:r>
    </w:p>
    <w:p w:rsidR="00AF7CA7" w:rsidRPr="00AF7CA7" w:rsidRDefault="00AF7CA7" w:rsidP="00AF7CA7">
      <w:pPr>
        <w:pStyle w:val="af0"/>
        <w:ind w:firstLine="567"/>
        <w:jc w:val="both"/>
        <w:rPr>
          <w:rFonts w:ascii="Times New Roman" w:hAnsi="Times New Roman"/>
        </w:rPr>
      </w:pPr>
      <w:r w:rsidRPr="00AF7CA7">
        <w:rPr>
          <w:rFonts w:ascii="Times New Roman" w:hAnsi="Times New Roman"/>
        </w:rPr>
        <w:t xml:space="preserve">2. Финансовому управлению Администрации Большеигнатовского муниципального района предусмотреть в бюджете Большеигнатовского муниципального района Республики Мордовия средства на реализацию Программы.                                                                  </w:t>
      </w:r>
    </w:p>
    <w:p w:rsidR="00AF7CA7" w:rsidRPr="00AF7CA7" w:rsidRDefault="00AF7CA7" w:rsidP="00AF7CA7">
      <w:pPr>
        <w:pStyle w:val="af0"/>
        <w:ind w:firstLine="567"/>
        <w:jc w:val="both"/>
        <w:rPr>
          <w:rFonts w:ascii="Times New Roman" w:hAnsi="Times New Roman"/>
        </w:rPr>
      </w:pPr>
      <w:r w:rsidRPr="00AF7CA7">
        <w:rPr>
          <w:rFonts w:ascii="Times New Roman" w:hAnsi="Times New Roman"/>
        </w:rPr>
        <w:t xml:space="preserve">3. Контроль за исполнением настоящего постановления возложить на первого </w:t>
      </w:r>
      <w:r w:rsidRPr="00AF7CA7">
        <w:rPr>
          <w:rFonts w:ascii="Times New Roman" w:hAnsi="Times New Roman"/>
          <w:bCs/>
        </w:rPr>
        <w:t>заместителя Главы Большеигнатовского муниципального района по вопросам строительства, жилищно-коммунального хозяйства и перспективного развития</w:t>
      </w:r>
      <w:r w:rsidRPr="00AF7CA7">
        <w:rPr>
          <w:rFonts w:ascii="Times New Roman" w:hAnsi="Times New Roman"/>
        </w:rPr>
        <w:t xml:space="preserve"> – А.М. Левщанова.</w:t>
      </w:r>
    </w:p>
    <w:p w:rsidR="00AF7CA7" w:rsidRPr="00AF7CA7" w:rsidRDefault="00AF7CA7" w:rsidP="00AF7CA7">
      <w:pPr>
        <w:pStyle w:val="af0"/>
        <w:ind w:firstLine="567"/>
        <w:jc w:val="both"/>
        <w:rPr>
          <w:rFonts w:ascii="Times New Roman" w:hAnsi="Times New Roman"/>
        </w:rPr>
      </w:pPr>
      <w:r w:rsidRPr="00AF7CA7">
        <w:rPr>
          <w:rFonts w:ascii="Times New Roman" w:hAnsi="Times New Roman"/>
        </w:rPr>
        <w:t>4. Настоящее постановление вступает в силу с 01 января 2024 года.</w:t>
      </w:r>
    </w:p>
    <w:p w:rsidR="00DE3D1F" w:rsidRDefault="00DE3D1F" w:rsidP="00AF7CA7">
      <w:pPr>
        <w:pStyle w:val="af0"/>
        <w:jc w:val="both"/>
        <w:rPr>
          <w:rFonts w:ascii="Times New Roman" w:hAnsi="Times New Roman"/>
        </w:rPr>
      </w:pPr>
    </w:p>
    <w:p w:rsidR="00AF7CA7" w:rsidRPr="00AF7CA7" w:rsidRDefault="00AF7CA7" w:rsidP="00AF7CA7">
      <w:pPr>
        <w:pStyle w:val="af0"/>
        <w:jc w:val="both"/>
        <w:rPr>
          <w:rFonts w:ascii="Times New Roman" w:hAnsi="Times New Roman"/>
        </w:rPr>
      </w:pPr>
      <w:r w:rsidRPr="00AF7CA7">
        <w:rPr>
          <w:rFonts w:ascii="Times New Roman" w:hAnsi="Times New Roman"/>
        </w:rPr>
        <w:t>Глава Большеигнатовского</w:t>
      </w:r>
    </w:p>
    <w:p w:rsidR="00AF7CA7" w:rsidRPr="00AF7CA7" w:rsidRDefault="00AF7CA7" w:rsidP="00DE3D1F">
      <w:pPr>
        <w:pStyle w:val="af0"/>
        <w:jc w:val="both"/>
        <w:rPr>
          <w:rFonts w:ascii="Times New Roman" w:hAnsi="Times New Roman"/>
        </w:rPr>
      </w:pPr>
      <w:r w:rsidRPr="00AF7CA7">
        <w:rPr>
          <w:rFonts w:ascii="Times New Roman" w:hAnsi="Times New Roman"/>
        </w:rPr>
        <w:t xml:space="preserve">муниципального района                                                               </w:t>
      </w:r>
      <w:r w:rsidR="005B7F76">
        <w:rPr>
          <w:rFonts w:ascii="Times New Roman" w:hAnsi="Times New Roman"/>
        </w:rPr>
        <w:t xml:space="preserve">            </w:t>
      </w:r>
      <w:r w:rsidRPr="00AF7CA7">
        <w:rPr>
          <w:rFonts w:ascii="Times New Roman" w:hAnsi="Times New Roman"/>
        </w:rPr>
        <w:t xml:space="preserve">     Т.Н.Полозова</w:t>
      </w:r>
    </w:p>
    <w:p w:rsidR="00AF7CA7" w:rsidRPr="00AF7CA7" w:rsidRDefault="00AF7CA7" w:rsidP="00AF7CA7">
      <w:pPr>
        <w:pStyle w:val="af0"/>
        <w:jc w:val="right"/>
        <w:rPr>
          <w:rFonts w:ascii="Times New Roman" w:hAnsi="Times New Roman"/>
          <w:b/>
        </w:rPr>
      </w:pPr>
      <w:r w:rsidRPr="00AF7CA7">
        <w:rPr>
          <w:rFonts w:ascii="Times New Roman" w:hAnsi="Times New Roman"/>
        </w:rPr>
        <w:t xml:space="preserve">             </w:t>
      </w:r>
      <w:r w:rsidRPr="00AF7CA7">
        <w:rPr>
          <w:rFonts w:ascii="Times New Roman" w:hAnsi="Times New Roman"/>
          <w:b/>
        </w:rPr>
        <w:t>Утверждена</w:t>
      </w:r>
    </w:p>
    <w:p w:rsidR="00AF7CA7" w:rsidRPr="00AF7CA7" w:rsidRDefault="00AF7CA7" w:rsidP="00AF7CA7">
      <w:pPr>
        <w:pStyle w:val="af0"/>
        <w:jc w:val="right"/>
        <w:rPr>
          <w:rFonts w:ascii="Times New Roman" w:hAnsi="Times New Roman"/>
        </w:rPr>
      </w:pPr>
      <w:r w:rsidRPr="00AF7CA7">
        <w:rPr>
          <w:rFonts w:ascii="Times New Roman" w:hAnsi="Times New Roman"/>
        </w:rPr>
        <w:t xml:space="preserve">                                                                        постановлением Администрации</w:t>
      </w:r>
    </w:p>
    <w:p w:rsidR="00AF7CA7" w:rsidRPr="00AF7CA7" w:rsidRDefault="00AF7CA7" w:rsidP="00AF7CA7">
      <w:pPr>
        <w:pStyle w:val="af0"/>
        <w:jc w:val="right"/>
        <w:rPr>
          <w:rFonts w:ascii="Times New Roman" w:hAnsi="Times New Roman"/>
          <w:bCs/>
        </w:rPr>
      </w:pPr>
      <w:r w:rsidRPr="00AF7CA7">
        <w:rPr>
          <w:rFonts w:ascii="Times New Roman" w:hAnsi="Times New Roman"/>
          <w:bCs/>
        </w:rPr>
        <w:t xml:space="preserve">                                                                   </w:t>
      </w:r>
      <w:r w:rsidRPr="00AF7CA7">
        <w:rPr>
          <w:rFonts w:ascii="Times New Roman" w:hAnsi="Times New Roman"/>
        </w:rPr>
        <w:t xml:space="preserve">Большеигнатовского </w:t>
      </w:r>
      <w:r w:rsidRPr="00AF7CA7">
        <w:rPr>
          <w:rFonts w:ascii="Times New Roman" w:hAnsi="Times New Roman"/>
          <w:bCs/>
        </w:rPr>
        <w:t>муниципального  района</w:t>
      </w:r>
    </w:p>
    <w:p w:rsidR="00AF7CA7" w:rsidRPr="00AF7CA7" w:rsidRDefault="00AF7CA7" w:rsidP="00AF7CA7">
      <w:pPr>
        <w:pStyle w:val="af0"/>
        <w:jc w:val="right"/>
        <w:rPr>
          <w:rFonts w:ascii="Times New Roman" w:hAnsi="Times New Roman"/>
        </w:rPr>
      </w:pPr>
      <w:r w:rsidRPr="00AF7CA7">
        <w:rPr>
          <w:rFonts w:ascii="Times New Roman" w:hAnsi="Times New Roman"/>
        </w:rPr>
        <w:t xml:space="preserve">                                                                               Республики Мордовия </w:t>
      </w:r>
      <w:r>
        <w:rPr>
          <w:rFonts w:ascii="Times New Roman" w:hAnsi="Times New Roman"/>
        </w:rPr>
        <w:t>о</w:t>
      </w:r>
      <w:r w:rsidRPr="00AF7CA7">
        <w:rPr>
          <w:rFonts w:ascii="Times New Roman" w:hAnsi="Times New Roman"/>
        </w:rPr>
        <w:t>т  «28»</w:t>
      </w:r>
      <w:r>
        <w:rPr>
          <w:rFonts w:ascii="Times New Roman" w:hAnsi="Times New Roman"/>
        </w:rPr>
        <w:t xml:space="preserve">августа </w:t>
      </w:r>
      <w:r w:rsidRPr="00AF7CA7">
        <w:rPr>
          <w:rFonts w:ascii="Times New Roman" w:hAnsi="Times New Roman"/>
        </w:rPr>
        <w:t>2023 г. №</w:t>
      </w:r>
      <w:r>
        <w:rPr>
          <w:rFonts w:ascii="Times New Roman" w:hAnsi="Times New Roman"/>
        </w:rPr>
        <w:t xml:space="preserve"> 370</w:t>
      </w:r>
      <w:r w:rsidRPr="00AF7CA7">
        <w:rPr>
          <w:rFonts w:ascii="Times New Roman" w:hAnsi="Times New Roman"/>
        </w:rPr>
        <w:t xml:space="preserve">       </w:t>
      </w:r>
    </w:p>
    <w:p w:rsidR="00AF7CA7" w:rsidRPr="00AF7CA7" w:rsidRDefault="00AF7CA7" w:rsidP="00AF7CA7">
      <w:pPr>
        <w:spacing w:after="0" w:line="240" w:lineRule="auto"/>
        <w:jc w:val="both"/>
        <w:rPr>
          <w:rFonts w:ascii="Times New Roman" w:hAnsi="Times New Roman" w:cs="Times New Roman"/>
        </w:rPr>
      </w:pPr>
    </w:p>
    <w:p w:rsidR="00AF7CA7" w:rsidRPr="00AF7CA7" w:rsidRDefault="00AF7CA7" w:rsidP="00AF7CA7">
      <w:pPr>
        <w:shd w:val="clear" w:color="auto" w:fill="FFFFFF"/>
        <w:spacing w:after="0" w:line="240" w:lineRule="auto"/>
        <w:jc w:val="center"/>
        <w:rPr>
          <w:rFonts w:ascii="Times New Roman" w:eastAsia="Times New Roman" w:hAnsi="Times New Roman" w:cs="Times New Roman"/>
          <w:b/>
          <w:color w:val="22272F"/>
        </w:rPr>
      </w:pPr>
      <w:r w:rsidRPr="00AF7CA7">
        <w:rPr>
          <w:rFonts w:ascii="Times New Roman" w:eastAsia="Times New Roman" w:hAnsi="Times New Roman" w:cs="Times New Roman"/>
          <w:b/>
          <w:color w:val="22272F"/>
        </w:rPr>
        <w:t>Муниципальная программа</w:t>
      </w:r>
      <w:r w:rsidRPr="00AF7CA7">
        <w:rPr>
          <w:rFonts w:ascii="Times New Roman" w:eastAsia="Times New Roman" w:hAnsi="Times New Roman" w:cs="Times New Roman"/>
          <w:b/>
          <w:color w:val="22272F"/>
        </w:rPr>
        <w:br/>
        <w:t>"Энергосбережение и повышение энергетической эффективности в Большеигнатовском муниципальном районе Республике Мордовия» на 2024 - 2030 годы</w:t>
      </w:r>
    </w:p>
    <w:p w:rsidR="00AF7CA7" w:rsidRPr="00AF7CA7" w:rsidRDefault="00AF7CA7" w:rsidP="00AF7CA7">
      <w:pPr>
        <w:spacing w:after="0" w:line="240" w:lineRule="auto"/>
        <w:jc w:val="center"/>
        <w:rPr>
          <w:rFonts w:ascii="Times New Roman" w:hAnsi="Times New Roman" w:cs="Times New Roman"/>
        </w:rPr>
      </w:pPr>
      <w:r w:rsidRPr="00AF7CA7">
        <w:rPr>
          <w:rFonts w:ascii="Times New Roman" w:hAnsi="Times New Roman" w:cs="Times New Roman"/>
        </w:rPr>
        <w:t>с. Большое Игнатово, 2023 год</w:t>
      </w:r>
    </w:p>
    <w:p w:rsidR="00AF7CA7" w:rsidRPr="00AF7CA7" w:rsidRDefault="00AF7CA7" w:rsidP="00DE3D1F">
      <w:pPr>
        <w:shd w:val="clear" w:color="auto" w:fill="FFFFFF"/>
        <w:spacing w:after="0" w:line="240" w:lineRule="auto"/>
        <w:rPr>
          <w:rFonts w:ascii="Times New Roman" w:eastAsia="Times New Roman" w:hAnsi="Times New Roman" w:cs="Times New Roman"/>
          <w:color w:val="22272F"/>
        </w:rPr>
      </w:pPr>
    </w:p>
    <w:p w:rsidR="00AF7CA7" w:rsidRPr="00AF7CA7" w:rsidRDefault="00AF7CA7" w:rsidP="00AF7CA7">
      <w:pPr>
        <w:pStyle w:val="af0"/>
        <w:jc w:val="center"/>
        <w:rPr>
          <w:rFonts w:ascii="Times New Roman" w:hAnsi="Times New Roman"/>
          <w:b/>
        </w:rPr>
      </w:pPr>
      <w:r w:rsidRPr="00AF7CA7">
        <w:rPr>
          <w:rFonts w:ascii="Times New Roman" w:hAnsi="Times New Roman"/>
          <w:b/>
        </w:rPr>
        <w:t>Паспорт Муниципальной программа "Энергосбережение и повышение энергетической эффективности в Большеигнатовском муниципальном районе Республике Мордовия» на 2024 - 2030 годы</w:t>
      </w:r>
    </w:p>
    <w:tbl>
      <w:tblPr>
        <w:tblW w:w="10170" w:type="dxa"/>
        <w:jc w:val="center"/>
        <w:tblInd w:w="-694" w:type="dxa"/>
        <w:tblCellMar>
          <w:top w:w="15" w:type="dxa"/>
          <w:left w:w="15" w:type="dxa"/>
          <w:bottom w:w="15" w:type="dxa"/>
          <w:right w:w="15" w:type="dxa"/>
        </w:tblCellMar>
        <w:tblLook w:val="04A0" w:firstRow="1" w:lastRow="0" w:firstColumn="1" w:lastColumn="0" w:noHBand="0" w:noVBand="1"/>
      </w:tblPr>
      <w:tblGrid>
        <w:gridCol w:w="2716"/>
        <w:gridCol w:w="7454"/>
      </w:tblGrid>
      <w:tr w:rsidR="00AF7CA7" w:rsidRPr="00AF7CA7" w:rsidTr="006760AF">
        <w:trPr>
          <w:jc w:val="center"/>
        </w:trPr>
        <w:tc>
          <w:tcPr>
            <w:tcW w:w="2716"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Наименование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"Энергосбережение и повышение энергетической эффективности на территории Большеигнатовского муниципального района Республики Мордовия» на 2024 - 2030 гг.</w:t>
            </w:r>
          </w:p>
        </w:tc>
      </w:tr>
      <w:tr w:rsidR="00AF7CA7" w:rsidRPr="00AF7CA7" w:rsidTr="006760AF">
        <w:trPr>
          <w:jc w:val="center"/>
        </w:trPr>
        <w:tc>
          <w:tcPr>
            <w:tcW w:w="2716"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Основания для разработки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 </w:t>
            </w:r>
            <w:hyperlink r:id="rId23" w:anchor="/document/12171109/entry/0" w:history="1">
              <w:r w:rsidRPr="00AF7CA7">
                <w:rPr>
                  <w:rFonts w:ascii="Times New Roman" w:eastAsia="Times New Roman" w:hAnsi="Times New Roman" w:cs="Times New Roman"/>
                </w:rPr>
                <w:t>Федеральный закон</w:t>
              </w:r>
            </w:hyperlink>
            <w:r w:rsidRPr="00AF7CA7">
              <w:rPr>
                <w:rFonts w:ascii="Times New Roman" w:eastAsia="Times New Roman" w:hAnsi="Times New Roman" w:cs="Times New Roman"/>
              </w:rPr>
              <w:t> от 23 ноября 2009 г. N 261-ФЗ "Об энергосбережении и о внесении изменений в отдельные законодательные акты Российской Федерации";</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 </w:t>
            </w:r>
            <w:hyperlink r:id="rId24" w:anchor="/document/186367/entry/0" w:history="1">
              <w:r w:rsidRPr="00AF7CA7">
                <w:rPr>
                  <w:rFonts w:ascii="Times New Roman" w:eastAsia="Times New Roman" w:hAnsi="Times New Roman" w:cs="Times New Roman"/>
                </w:rPr>
                <w:t>Федеральный закон</w:t>
              </w:r>
            </w:hyperlink>
            <w:r w:rsidRPr="00AF7CA7">
              <w:rPr>
                <w:rFonts w:ascii="Times New Roman" w:eastAsia="Times New Roman" w:hAnsi="Times New Roman" w:cs="Times New Roman"/>
              </w:rPr>
              <w:t xml:space="preserve"> от 06 октября 2003 года N 131-ФЗ "Об общих принципах </w:t>
            </w:r>
            <w:r w:rsidRPr="00AF7CA7">
              <w:rPr>
                <w:rFonts w:ascii="Times New Roman" w:eastAsia="Times New Roman" w:hAnsi="Times New Roman" w:cs="Times New Roman"/>
              </w:rPr>
              <w:lastRenderedPageBreak/>
              <w:t>организации местного самоуправления в РФ";</w:t>
            </w:r>
          </w:p>
          <w:p w:rsidR="00AF7CA7" w:rsidRPr="00AF7CA7" w:rsidRDefault="00AF7CA7" w:rsidP="00DE3D1F">
            <w:pPr>
              <w:pStyle w:val="af0"/>
              <w:jc w:val="both"/>
              <w:rPr>
                <w:rFonts w:ascii="Times New Roman" w:hAnsi="Times New Roman"/>
              </w:rPr>
            </w:pPr>
            <w:r w:rsidRPr="00DE3D1F">
              <w:rPr>
                <w:rFonts w:ascii="Times New Roman" w:hAnsi="Times New Roman"/>
              </w:rPr>
              <w:t>- </w:t>
            </w:r>
            <w:r w:rsidRPr="00DE3D1F">
              <w:rPr>
                <w:rStyle w:val="af6"/>
                <w:rFonts w:ascii="Times New Roman" w:eastAsiaTheme="majorEastAsia" w:hAnsi="Times New Roman"/>
                <w:shd w:val="clear" w:color="auto" w:fill="FFFABB"/>
              </w:rPr>
              <w:t>Постановление</w:t>
            </w:r>
            <w:r w:rsidRPr="00DE3D1F">
              <w:rPr>
                <w:rFonts w:ascii="Times New Roman" w:hAnsi="Times New Roman"/>
                <w:shd w:val="clear" w:color="auto" w:fill="FFFFFF"/>
              </w:rPr>
              <w:t> </w:t>
            </w:r>
            <w:r w:rsidRPr="00DE3D1F">
              <w:rPr>
                <w:rStyle w:val="af6"/>
                <w:rFonts w:ascii="Times New Roman" w:eastAsiaTheme="majorEastAsia" w:hAnsi="Times New Roman"/>
                <w:shd w:val="clear" w:color="auto" w:fill="FFFABB"/>
              </w:rPr>
              <w:t>Правительства</w:t>
            </w:r>
            <w:r w:rsidRPr="00DE3D1F">
              <w:rPr>
                <w:rFonts w:ascii="Times New Roman" w:hAnsi="Times New Roman"/>
                <w:shd w:val="clear" w:color="auto" w:fill="FFFFFF"/>
              </w:rPr>
              <w:t> </w:t>
            </w:r>
            <w:r w:rsidRPr="00DE3D1F">
              <w:rPr>
                <w:rStyle w:val="af6"/>
                <w:rFonts w:ascii="Times New Roman" w:eastAsiaTheme="majorEastAsia" w:hAnsi="Times New Roman"/>
                <w:shd w:val="clear" w:color="auto" w:fill="FFFABB"/>
              </w:rPr>
              <w:t>РФ</w:t>
            </w:r>
            <w:r w:rsidRPr="00DE3D1F">
              <w:rPr>
                <w:rFonts w:ascii="Times New Roman" w:hAnsi="Times New Roman"/>
                <w:shd w:val="clear" w:color="auto" w:fill="FFFFFF"/>
              </w:rPr>
              <w:t> от </w:t>
            </w:r>
            <w:r w:rsidRPr="00DE3D1F">
              <w:rPr>
                <w:rStyle w:val="af6"/>
                <w:rFonts w:ascii="Times New Roman" w:eastAsiaTheme="majorEastAsia" w:hAnsi="Times New Roman"/>
                <w:shd w:val="clear" w:color="auto" w:fill="FFFABB"/>
              </w:rPr>
              <w:t>11</w:t>
            </w:r>
            <w:r w:rsidRPr="00DE3D1F">
              <w:rPr>
                <w:rFonts w:ascii="Times New Roman" w:hAnsi="Times New Roman"/>
                <w:shd w:val="clear" w:color="auto" w:fill="FFFFFF"/>
              </w:rPr>
              <w:t> </w:t>
            </w:r>
            <w:r w:rsidRPr="00DE3D1F">
              <w:rPr>
                <w:rStyle w:val="af6"/>
                <w:rFonts w:ascii="Times New Roman" w:eastAsiaTheme="majorEastAsia" w:hAnsi="Times New Roman"/>
                <w:shd w:val="clear" w:color="auto" w:fill="FFFABB"/>
              </w:rPr>
              <w:t>февраля</w:t>
            </w:r>
            <w:r w:rsidRPr="00DE3D1F">
              <w:rPr>
                <w:rFonts w:ascii="Times New Roman" w:hAnsi="Times New Roman"/>
                <w:shd w:val="clear" w:color="auto" w:fill="FFFFFF"/>
              </w:rPr>
              <w:t> </w:t>
            </w:r>
            <w:r w:rsidRPr="00DE3D1F">
              <w:rPr>
                <w:rStyle w:val="af6"/>
                <w:rFonts w:ascii="Times New Roman" w:eastAsiaTheme="majorEastAsia" w:hAnsi="Times New Roman"/>
                <w:shd w:val="clear" w:color="auto" w:fill="FFFABB"/>
              </w:rPr>
              <w:t>2021</w:t>
            </w:r>
            <w:r w:rsidRPr="00DE3D1F">
              <w:rPr>
                <w:rFonts w:ascii="Times New Roman" w:hAnsi="Times New Roman"/>
                <w:shd w:val="clear" w:color="auto" w:fill="FFFFFF"/>
              </w:rPr>
              <w:t> г.N </w:t>
            </w:r>
            <w:r w:rsidRPr="00DE3D1F">
              <w:rPr>
                <w:rStyle w:val="af6"/>
                <w:rFonts w:ascii="Times New Roman" w:eastAsiaTheme="majorEastAsia" w:hAnsi="Times New Roman"/>
                <w:shd w:val="clear" w:color="auto" w:fill="FFFABB"/>
              </w:rPr>
              <w:t>161</w:t>
            </w:r>
            <w:r w:rsidRPr="00AF7CA7">
              <w:rPr>
                <w:rFonts w:ascii="Times New Roman" w:hAnsi="Times New Roman"/>
              </w:rPr>
              <w:br/>
            </w:r>
            <w:r w:rsidRPr="00AF7CA7">
              <w:rPr>
                <w:rFonts w:ascii="Times New Roman" w:hAnsi="Times New Roman"/>
                <w:shd w:val="clear" w:color="auto" w:fill="FFFFFF"/>
              </w:rPr>
              <w:t>"Об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w:t>
            </w:r>
            <w:r w:rsidRPr="00AF7CA7">
              <w:rPr>
                <w:rStyle w:val="af6"/>
                <w:rFonts w:ascii="Times New Roman" w:eastAsiaTheme="majorEastAsia" w:hAnsi="Times New Roman"/>
                <w:shd w:val="clear" w:color="auto" w:fill="FFFABB"/>
              </w:rPr>
              <w:t>Правительства</w:t>
            </w:r>
            <w:r w:rsidRPr="00AF7CA7">
              <w:rPr>
                <w:rFonts w:ascii="Times New Roman" w:hAnsi="Times New Roman"/>
                <w:shd w:val="clear" w:color="auto" w:fill="FFFFFF"/>
              </w:rPr>
              <w:t> </w:t>
            </w:r>
            <w:r w:rsidRPr="00AF7CA7">
              <w:rPr>
                <w:rStyle w:val="af6"/>
                <w:rFonts w:ascii="Times New Roman" w:eastAsiaTheme="majorEastAsia" w:hAnsi="Times New Roman"/>
                <w:shd w:val="clear" w:color="auto" w:fill="FFFABB"/>
              </w:rPr>
              <w:t>Российской</w:t>
            </w:r>
            <w:r w:rsidRPr="00AF7CA7">
              <w:rPr>
                <w:rFonts w:ascii="Times New Roman" w:hAnsi="Times New Roman"/>
                <w:shd w:val="clear" w:color="auto" w:fill="FFFFFF"/>
              </w:rPr>
              <w:t> </w:t>
            </w:r>
            <w:r w:rsidRPr="00AF7CA7">
              <w:rPr>
                <w:rStyle w:val="af6"/>
                <w:rFonts w:ascii="Times New Roman" w:eastAsiaTheme="majorEastAsia" w:hAnsi="Times New Roman"/>
                <w:shd w:val="clear" w:color="auto" w:fill="FFFABB"/>
              </w:rPr>
              <w:t>Федерации</w:t>
            </w:r>
            <w:r w:rsidRPr="00AF7CA7">
              <w:rPr>
                <w:rFonts w:ascii="Times New Roman" w:hAnsi="Times New Roman"/>
                <w:shd w:val="clear" w:color="auto" w:fill="FFFFFF"/>
              </w:rPr>
              <w:t xml:space="preserve"> и отдельных положений </w:t>
            </w:r>
            <w:r w:rsidRPr="00AF7CA7">
              <w:rPr>
                <w:rFonts w:ascii="Times New Roman" w:hAnsi="Times New Roman"/>
              </w:rPr>
              <w:t>некоторых актов Правительства Российской Федерации"</w:t>
            </w:r>
          </w:p>
        </w:tc>
      </w:tr>
      <w:tr w:rsidR="00AF7CA7" w:rsidRPr="00AF7CA7" w:rsidTr="006760AF">
        <w:trPr>
          <w:jc w:val="center"/>
        </w:trPr>
        <w:tc>
          <w:tcPr>
            <w:tcW w:w="2716"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lastRenderedPageBreak/>
              <w:t>Разработчик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Администрация Большеигнатовского муниципального района Республики Мордовия</w:t>
            </w:r>
          </w:p>
        </w:tc>
      </w:tr>
      <w:tr w:rsidR="00AF7CA7" w:rsidRPr="00AF7CA7" w:rsidTr="006760AF">
        <w:trPr>
          <w:jc w:val="center"/>
        </w:trPr>
        <w:tc>
          <w:tcPr>
            <w:tcW w:w="2716"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Исполнитель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Администрация Большеигнатовского муниципального района Республики Мордовия;</w:t>
            </w:r>
          </w:p>
        </w:tc>
      </w:tr>
      <w:tr w:rsidR="00AF7CA7" w:rsidRPr="00AF7CA7" w:rsidTr="0093765D">
        <w:trPr>
          <w:jc w:val="center"/>
        </w:trPr>
        <w:tc>
          <w:tcPr>
            <w:tcW w:w="2716" w:type="dxa"/>
            <w:tcBorders>
              <w:top w:val="single" w:sz="6" w:space="0" w:color="000000"/>
              <w:left w:val="single" w:sz="6" w:space="0" w:color="000000"/>
              <w:bottom w:val="single" w:sz="6" w:space="0" w:color="000000"/>
              <w:right w:val="single" w:sz="6" w:space="0" w:color="000000"/>
            </w:tcBorders>
            <w:hideMark/>
          </w:tcPr>
          <w:p w:rsidR="00AF7CA7" w:rsidRPr="00AF7CA7" w:rsidRDefault="00AF7CA7" w:rsidP="0093765D">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Основные цели и задачи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1. Повышение энергетической эффективности при производстве, передаче и потреблении энергетических ресурсов в Большеигнатовском муниципальном районе, сокращение затрат на обеспечение всеми видами энергетических ресурсов (вода, электрическая и тепловая энергия), создание условий для перевода бюджетной сферы на энергосбережение.</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2. Снижение объемов потребления энергетических ресурсов;</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3. Создание системы мониторинга энергоэффективности в бюджетной сфере;</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4. Экономия бюджетных средств;</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5. Повышение качества и надежности предоставления услуг потребителям;</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6. Внедрение энергосберегающих технологий для снижения потребления энергетических ресурсов.</w:t>
            </w:r>
          </w:p>
        </w:tc>
      </w:tr>
      <w:tr w:rsidR="00AF7CA7" w:rsidRPr="00AF7CA7" w:rsidTr="0093765D">
        <w:trPr>
          <w:jc w:val="center"/>
        </w:trPr>
        <w:tc>
          <w:tcPr>
            <w:tcW w:w="2716" w:type="dxa"/>
            <w:tcBorders>
              <w:top w:val="single" w:sz="6" w:space="0" w:color="000000"/>
              <w:left w:val="single" w:sz="6" w:space="0" w:color="000000"/>
              <w:bottom w:val="single" w:sz="6" w:space="0" w:color="000000"/>
              <w:right w:val="single" w:sz="6" w:space="0" w:color="000000"/>
            </w:tcBorders>
            <w:hideMark/>
          </w:tcPr>
          <w:p w:rsidR="00AF7CA7" w:rsidRPr="00AF7CA7" w:rsidRDefault="00AF7CA7" w:rsidP="0093765D">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Срок реализации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2024 - 2030 годы</w:t>
            </w:r>
          </w:p>
        </w:tc>
      </w:tr>
      <w:tr w:rsidR="00AF7CA7" w:rsidRPr="00AF7CA7" w:rsidTr="0093765D">
        <w:trPr>
          <w:trHeight w:val="1664"/>
          <w:jc w:val="center"/>
        </w:trPr>
        <w:tc>
          <w:tcPr>
            <w:tcW w:w="2716" w:type="dxa"/>
            <w:tcBorders>
              <w:top w:val="single" w:sz="6" w:space="0" w:color="000000"/>
              <w:left w:val="single" w:sz="6" w:space="0" w:color="000000"/>
              <w:bottom w:val="single" w:sz="6" w:space="0" w:color="000000"/>
              <w:right w:val="single" w:sz="6" w:space="0" w:color="000000"/>
            </w:tcBorders>
            <w:hideMark/>
          </w:tcPr>
          <w:p w:rsidR="00AF7CA7" w:rsidRPr="00AF7CA7" w:rsidRDefault="00AF7CA7" w:rsidP="0093765D">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Объемы и источники финансирования Программы</w:t>
            </w:r>
          </w:p>
        </w:tc>
        <w:tc>
          <w:tcPr>
            <w:tcW w:w="74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Всего по программе – 56,00 тыс. руб.,</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Из них по категориям расходов:</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Республиканский бюджет – 0,00 тыс. рублей</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Местный бюджет – 0,00 тыс. рублей</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Федеральный бюджет – 0,00 тыс. рублей</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Прочие источники – 56,00 тыс. рублей</w:t>
            </w:r>
          </w:p>
        </w:tc>
      </w:tr>
      <w:tr w:rsidR="00AF7CA7" w:rsidRPr="00AF7CA7" w:rsidTr="0093765D">
        <w:trPr>
          <w:jc w:val="center"/>
        </w:trPr>
        <w:tc>
          <w:tcPr>
            <w:tcW w:w="2716" w:type="dxa"/>
            <w:tcBorders>
              <w:top w:val="single" w:sz="6" w:space="0" w:color="000000"/>
              <w:left w:val="single" w:sz="6" w:space="0" w:color="000000"/>
              <w:bottom w:val="single" w:sz="6" w:space="0" w:color="000000"/>
              <w:right w:val="single" w:sz="6" w:space="0" w:color="000000"/>
            </w:tcBorders>
            <w:hideMark/>
          </w:tcPr>
          <w:p w:rsidR="00AF7CA7" w:rsidRPr="00AF7CA7" w:rsidRDefault="00AF7CA7" w:rsidP="0093765D">
            <w:pPr>
              <w:spacing w:after="0" w:line="240" w:lineRule="auto"/>
              <w:rPr>
                <w:rFonts w:ascii="Times New Roman" w:eastAsia="Times New Roman" w:hAnsi="Times New Roman" w:cs="Times New Roman"/>
              </w:rPr>
            </w:pPr>
            <w:r w:rsidRPr="00AF7CA7">
              <w:rPr>
                <w:rFonts w:ascii="Times New Roman" w:eastAsia="Times New Roman" w:hAnsi="Times New Roman" w:cs="Times New Roman"/>
                <w:b/>
                <w:bCs/>
              </w:rPr>
              <w:t>Планируемые результаты реализации Программы</w:t>
            </w:r>
          </w:p>
        </w:tc>
        <w:tc>
          <w:tcPr>
            <w:tcW w:w="745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 Снижение уровня затрат бюджета муниципального района, учреждений культуры и образования муниципального района на оплату коммунальных ресурсов;</w:t>
            </w:r>
          </w:p>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 оптимизации структуры и повышения эффективности использования энергоресурсов.</w:t>
            </w:r>
          </w:p>
        </w:tc>
      </w:tr>
    </w:tbl>
    <w:p w:rsidR="00AF7CA7" w:rsidRPr="00AF7CA7" w:rsidRDefault="00AF7CA7" w:rsidP="00AF7CA7">
      <w:pPr>
        <w:shd w:val="clear" w:color="auto" w:fill="FFFFFF"/>
        <w:spacing w:after="0" w:line="240" w:lineRule="auto"/>
        <w:jc w:val="both"/>
        <w:rPr>
          <w:rFonts w:ascii="Times New Roman" w:eastAsia="Times New Roman" w:hAnsi="Times New Roman" w:cs="Times New Roman"/>
          <w:color w:val="22272F"/>
        </w:rPr>
      </w:pPr>
    </w:p>
    <w:p w:rsidR="00AF7CA7" w:rsidRPr="00AF7CA7" w:rsidRDefault="00AF7CA7" w:rsidP="00AF7CA7">
      <w:pPr>
        <w:pStyle w:val="af0"/>
        <w:jc w:val="center"/>
        <w:rPr>
          <w:rFonts w:ascii="Times New Roman" w:hAnsi="Times New Roman"/>
          <w:b/>
        </w:rPr>
      </w:pPr>
      <w:r w:rsidRPr="00AF7CA7">
        <w:rPr>
          <w:rFonts w:ascii="Times New Roman" w:hAnsi="Times New Roman"/>
          <w:b/>
        </w:rPr>
        <w:t>1. Характеристика текущего состояния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В настоящее время достаточно остро стоит проблема повышения эффективности энергосбережения топливно-энергетических ресурсов.</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Хронически недостаточное финансирование комплекса работ по энергосбережению с течением времени значительно усугубляет ситуацию.</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Решение вышеперечисленных проблем невозможно без комплексного подхода к энергосбережению и реализации мероприятий данной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Данная программа рассчитана на 2024 - 2030 годы.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В состав муниципальных бюджетных учреждений Большеигнатовского района входят: учреждения образования, учреждения культуры, финансируемые из средств местного бюджета.</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Поставщиками энергоресурсов учреждений являются: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теплоснабжение - МБУ "СХОДОМС МУ", ООО "Изотерма";</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водоснабжение - МБУ "СХОДОМС МУ";</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энергоснабжение - ОАО "Мордовская Энергосбытовая компания"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Здания учреждений построены во второй половине прошлого века и не соответствуют современным требованиям энергоэффективности. Для улучшения тепловой защиты зданий и сокращения энергопотерь за последнее время в некоторых учреждениях проводились работы по замене деревянных окон на пластиковые, по модернизации электро и теплосетей. Однако из за недостаточного финансирования данные работы не везде выполнены в полном объеме.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xml:space="preserve">71% светоточек оснащены энергосберегающими лампами. В некоторых учреждениях потенциал экономии теплоэнергии и электроэнергии можно реализовать только при условии, замены котельного и насосного оборудования так как имеющиеся физически и морально устарело, утепления фасадов зданий и </w:t>
      </w:r>
      <w:r w:rsidRPr="00AF7CA7">
        <w:rPr>
          <w:rFonts w:ascii="Times New Roman" w:hAnsi="Times New Roman"/>
        </w:rPr>
        <w:lastRenderedPageBreak/>
        <w:t>замены деревянных окон. Это позволит отказаться от массового применения электронагревательных приборов в осенне-зимний период. Для выявления потенциала энергосбережения, определения основных энергосберегающих мероприятий, а также установления нормативных показателей энергопотребления проведены энергетические обследования.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Существующие здания и сооружения, инженерные коммуникации не отвечают современным строительным нормам и правилам по энергосбережению.</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В связи не только с нерациональным использованием, но и с ежегодным удорожанием стоимости энергоресурсов значительно увеличивается доля затрат на обеспечение учреждений района топливно-энергетическими ресурсами. Все это значительно увеличивает долю расходов из бюджета на содержание бюджетных учреждений.</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Учреждениям необходимо в плановом порядке произвести утепление ограждающих конструкций и оконных проемов. От того, насколько эффективны конструкции стен, окон, дверей, зданий и материалы, из которых они сделаны, насколько точно определены расходы потребляемого каждым помещением тепла, воды, электроэнергии, зависит величина оплаты коммунальных услуг.</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Новые здания должны возводиться в соответствии с повышенными нормами теплозащиты, в соответствии с положениями строительных норм и правил. В зданиях старой застройки улучшить теплозащиту, уменьшить теплопотребление и затраты на оплату тепла и энергии помогут новые теплоэффективные материалы, новые приборы контроля и регулирования потребляемых энергоресурсов.</w:t>
      </w:r>
    </w:p>
    <w:p w:rsidR="00AF7CA7" w:rsidRPr="00AF7CA7" w:rsidRDefault="00AF7CA7" w:rsidP="00AF7CA7">
      <w:pPr>
        <w:pStyle w:val="af0"/>
        <w:ind w:firstLine="426"/>
        <w:jc w:val="both"/>
        <w:rPr>
          <w:rFonts w:ascii="Times New Roman" w:hAnsi="Times New Roman"/>
        </w:rPr>
      </w:pPr>
    </w:p>
    <w:p w:rsidR="00AF7CA7" w:rsidRPr="00AF7CA7" w:rsidRDefault="00AF7CA7" w:rsidP="00AF7CA7">
      <w:pPr>
        <w:pStyle w:val="af0"/>
        <w:jc w:val="center"/>
        <w:rPr>
          <w:rFonts w:ascii="Times New Roman" w:hAnsi="Times New Roman"/>
          <w:b/>
        </w:rPr>
      </w:pPr>
      <w:r w:rsidRPr="00AF7CA7">
        <w:rPr>
          <w:rFonts w:ascii="Times New Roman" w:hAnsi="Times New Roman"/>
          <w:b/>
        </w:rPr>
        <w:t>2. Цели и задачи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Целями реализации Программы являются: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оптимизация структуры и повышение эффективности использования энергоресурсов, определение очерёдности и проведение мероприятий по энергосбережению;</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установление целевых показателей повышения эффективности использования энергетических ресурсов в бюджетном секторе;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повышение качества и надежности предоставления услуг потребителям;</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реализация мер по повышению энергетической эффективности электро-, тепло-, газо- и водоснабжения в бюджетном секторе;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использование оптимальных, апробированных и рекомендованных к использованию энергосберегающих технологий, отвечающих актуальным и перспективным потребностям;</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повышение энергетической эффективности систем освещения территорий, зданий и сооружений;</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повышение точности учёта потребления используемых энергетических ресурсов (тепло, вода, газ);</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снижение потерь тепловой энергии через ограждающие конструкции в зданиях бюджетного сектор;</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оценка аварийности и снижение потерь в тепловых, электрических и водопроводных сетях.</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Для достижения поставленных целей необходимо решить следующие задачи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сбор и анализ информации по годовому энергопотреблению в зданиях и сооружениях;</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контроль ежегодного мониторинга выполнения Программы (в ходе реализации Программы значения целевых показателей в области энергосбережения и повышения энергетической эффективности рассчитываются для каждого года на протяжении всего срока реализации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внедрение энергосберегающих технологий для снижения потребления энергетических ресурсов;</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замена ламп накаливания на энергосберегающие лампы и установка датчиков движения в местах общего пользования;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оснащение зданий, строений, сооружений приборами учета используемых энергетических ресурсов (тепло, вода, газ);</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замена трубопроводов тепловых и водопроводных сетей с применением эффективных технологий по тепловой изоляции и применением современных энергоэффективных материалов, снижение аварийности в тепловых сетях и сетях водоснабжения и уменьшение затрат на ремонтные работы.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Сроки реализаци</w:t>
      </w:r>
      <w:r w:rsidR="0093765D">
        <w:rPr>
          <w:rFonts w:ascii="Times New Roman" w:hAnsi="Times New Roman"/>
        </w:rPr>
        <w:t>и программы - 2024 - 2030 годы.</w:t>
      </w:r>
    </w:p>
    <w:p w:rsidR="00AF7CA7" w:rsidRPr="00AF7CA7" w:rsidRDefault="00AF7CA7" w:rsidP="0093765D">
      <w:pPr>
        <w:pStyle w:val="af0"/>
        <w:ind w:firstLine="567"/>
        <w:jc w:val="center"/>
        <w:rPr>
          <w:rFonts w:ascii="Times New Roman" w:hAnsi="Times New Roman"/>
        </w:rPr>
      </w:pPr>
      <w:r w:rsidRPr="00AF7CA7">
        <w:rPr>
          <w:rFonts w:ascii="Times New Roman" w:hAnsi="Times New Roman"/>
        </w:rPr>
        <w:t>3. Перечень мероприятий по энергосбережению и повышению энергетической эффективности.</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Предлагаемые к реализации мероприятия должны соответствовать целям Программы, учитывать перспективы развития, быть взаимосвязаны с другими мероприятиями, ранжированы по приоритетам и срокам окупаемости и ориентированы на получение социального эффекта.</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Условно все программные мероприятия разделим на организационные и технические мероприятия:</w:t>
      </w:r>
    </w:p>
    <w:p w:rsidR="00AF7CA7" w:rsidRPr="00AF7CA7" w:rsidRDefault="00AF7CA7" w:rsidP="00AF7CA7">
      <w:pPr>
        <w:pStyle w:val="af0"/>
        <w:jc w:val="center"/>
        <w:rPr>
          <w:rFonts w:ascii="Times New Roman" w:hAnsi="Times New Roman"/>
          <w:b/>
        </w:rPr>
      </w:pPr>
      <w:r w:rsidRPr="00AF7CA7">
        <w:rPr>
          <w:rFonts w:ascii="Times New Roman" w:hAnsi="Times New Roman"/>
          <w:b/>
        </w:rPr>
        <w:t>3.1. Организационные мероприятия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Организационные мероприятия по энергосбережению и повышению энергетической эффективности в бюджетной сфере Большеигнатовского муниципального района предполагают:</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проведение энергетических обследований зданий бюджетного сектора, сбор и анализ информации об энергопотреблении бюджетного сектора, в том числе их ранжирование по удельному энергопотреблению и очередности проведения мероприятий по энергосбережению;</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lastRenderedPageBreak/>
        <w:t>- организация проведения энергоаудита, энергетических обследований, введение энергетических паспортов, обеспечение учета объемов потребляемых энергетических ресурсов.</w:t>
      </w:r>
    </w:p>
    <w:p w:rsidR="00AF7CA7" w:rsidRPr="00AF7CA7" w:rsidRDefault="00AF7CA7" w:rsidP="00AF7CA7">
      <w:pPr>
        <w:pStyle w:val="af0"/>
        <w:jc w:val="center"/>
        <w:rPr>
          <w:rFonts w:ascii="Times New Roman" w:hAnsi="Times New Roman"/>
          <w:b/>
        </w:rPr>
      </w:pPr>
      <w:r w:rsidRPr="00AF7CA7">
        <w:rPr>
          <w:rFonts w:ascii="Times New Roman" w:hAnsi="Times New Roman"/>
          <w:b/>
        </w:rPr>
        <w:t>3.2. Технические мероприятия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Технические мероприятия по энергосбережению и повышению энергетической эффективности в бюджетной сфере Большеигнатовского муниципального района:</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оснащение зданий сооружений, строений приборами учета используемых энергетических ресурсов (электро-, тепло-, водоснабжение);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повышение тепловой защиты зданий, строений, сооружений при капитальном, текущем ремонте (установка теплоизоляционных рам, дверей с доводчиком, утепление чердачных перекрытий, цоколей зданий и т.д.);</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тепловая изоляция трубопроводов и оборудования, разводящих трубопроводов отопления внутри зданий, строений, сооружений;</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перекладка электрических сетей для снижения потерь электрической энергии в зданиях, строениях, сооружениях;</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замена ламп накаливания на энергоэффективные осветительные устройства в зданиях, сооружениях;</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замена осветительных приборов на фасадах зданий и уличного освещения с установкой датчиков движения;</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Развернутый перечь технических мероприятий Программы с объемами финансирования приведен в </w:t>
      </w:r>
      <w:hyperlink r:id="rId25" w:anchor="/document/400748473/entry/1100" w:history="1">
        <w:r w:rsidRPr="00AF7CA7">
          <w:rPr>
            <w:rFonts w:ascii="Times New Roman" w:hAnsi="Times New Roman"/>
            <w:color w:val="000000" w:themeColor="text1"/>
          </w:rPr>
          <w:t>приложение N 1</w:t>
        </w:r>
      </w:hyperlink>
      <w:r w:rsidRPr="00AF7CA7">
        <w:rPr>
          <w:rFonts w:ascii="Times New Roman" w:hAnsi="Times New Roman"/>
        </w:rPr>
        <w:t> к программе и является общим перечнем мероприятий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При реализации программы необходимо обеспечить выполнение целевых показателей в области энергосбережения и повышения энергетической эффективности. К ним относятся показатели представленные </w:t>
      </w:r>
      <w:hyperlink r:id="rId26" w:anchor="/document/400748473/entry/1200" w:history="1">
        <w:r w:rsidRPr="00AF7CA7">
          <w:rPr>
            <w:rFonts w:ascii="Times New Roman" w:hAnsi="Times New Roman"/>
            <w:color w:val="000000" w:themeColor="text1"/>
          </w:rPr>
          <w:t>приложение N 2</w:t>
        </w:r>
      </w:hyperlink>
      <w:r w:rsidRPr="00AF7CA7">
        <w:rPr>
          <w:rFonts w:ascii="Times New Roman" w:hAnsi="Times New Roman"/>
        </w:rPr>
        <w:t> к программе.</w:t>
      </w:r>
    </w:p>
    <w:p w:rsidR="00AF7CA7" w:rsidRPr="00AF7CA7" w:rsidRDefault="00AF7CA7" w:rsidP="00AF7CA7">
      <w:pPr>
        <w:pStyle w:val="af0"/>
        <w:jc w:val="center"/>
        <w:rPr>
          <w:rFonts w:ascii="Times New Roman" w:hAnsi="Times New Roman"/>
          <w:b/>
        </w:rPr>
      </w:pPr>
      <w:r w:rsidRPr="00AF7CA7">
        <w:rPr>
          <w:rFonts w:ascii="Times New Roman" w:hAnsi="Times New Roman"/>
          <w:b/>
        </w:rPr>
        <w:t>4. Механизм реализации и порядок контроля за ходом реализации Программы</w:t>
      </w:r>
    </w:p>
    <w:p w:rsidR="00AF7CA7" w:rsidRPr="00AF7CA7" w:rsidRDefault="00AF7CA7" w:rsidP="00AF7CA7">
      <w:pPr>
        <w:pStyle w:val="af0"/>
        <w:ind w:firstLine="426"/>
        <w:jc w:val="both"/>
        <w:rPr>
          <w:rFonts w:ascii="Times New Roman" w:hAnsi="Times New Roman"/>
        </w:rPr>
      </w:pPr>
      <w:r w:rsidRPr="00AF7CA7">
        <w:rPr>
          <w:rFonts w:ascii="Times New Roman" w:hAnsi="Times New Roman"/>
        </w:rPr>
        <w:t>Механизм реализации муниципальной программы и контроль за ходом ее выполнения:</w:t>
      </w:r>
    </w:p>
    <w:p w:rsidR="00AF7CA7" w:rsidRPr="00AF7CA7" w:rsidRDefault="00AF7CA7" w:rsidP="00AF7CA7">
      <w:pPr>
        <w:pStyle w:val="af0"/>
        <w:ind w:firstLine="426"/>
        <w:jc w:val="both"/>
        <w:rPr>
          <w:rFonts w:ascii="Times New Roman" w:hAnsi="Times New Roman"/>
        </w:rPr>
      </w:pPr>
      <w:r w:rsidRPr="00AF7CA7">
        <w:rPr>
          <w:rFonts w:ascii="Times New Roman" w:hAnsi="Times New Roman"/>
        </w:rPr>
        <w:t>Управление реализацией муниципальной Программы осуществляет исполнитель муниципальной Программы - Администрация Большеигнатовского муниципального района.</w:t>
      </w:r>
    </w:p>
    <w:p w:rsidR="00AF7CA7" w:rsidRPr="00AF7CA7" w:rsidRDefault="00AF7CA7" w:rsidP="00AF7CA7">
      <w:pPr>
        <w:pStyle w:val="af0"/>
        <w:ind w:firstLine="426"/>
        <w:jc w:val="both"/>
        <w:rPr>
          <w:rFonts w:ascii="Times New Roman" w:hAnsi="Times New Roman"/>
        </w:rPr>
      </w:pPr>
      <w:r w:rsidRPr="00AF7CA7">
        <w:rPr>
          <w:rFonts w:ascii="Times New Roman" w:hAnsi="Times New Roman"/>
        </w:rPr>
        <w:t>Исполнитель муниципальной Программы уточняет сроки реализации мероприятий Программы и объемы их финансирования.</w:t>
      </w:r>
    </w:p>
    <w:p w:rsidR="00AF7CA7" w:rsidRPr="00AF7CA7" w:rsidRDefault="00AF7CA7" w:rsidP="00AF7CA7">
      <w:pPr>
        <w:pStyle w:val="af0"/>
        <w:ind w:firstLine="426"/>
        <w:jc w:val="both"/>
        <w:rPr>
          <w:rFonts w:ascii="Times New Roman" w:hAnsi="Times New Roman"/>
        </w:rPr>
      </w:pPr>
      <w:r w:rsidRPr="00AF7CA7">
        <w:rPr>
          <w:rFonts w:ascii="Times New Roman" w:hAnsi="Times New Roman"/>
        </w:rPr>
        <w:t>Финансирование мероприятий по энергосбережению осуществляется за счет средств федерального, республиканского, местного бюджетов, в соответствии с законодательством о бюджетном процессе, а также из иных источников финансирования, не противоречащих законодательству Российской Федерации.</w:t>
      </w:r>
    </w:p>
    <w:p w:rsidR="00AF7CA7" w:rsidRPr="00AF7CA7" w:rsidRDefault="00AF7CA7" w:rsidP="00AF7CA7">
      <w:pPr>
        <w:pStyle w:val="af0"/>
        <w:jc w:val="center"/>
        <w:rPr>
          <w:rFonts w:ascii="Times New Roman" w:hAnsi="Times New Roman"/>
          <w:b/>
        </w:rPr>
      </w:pPr>
      <w:r w:rsidRPr="00AF7CA7">
        <w:rPr>
          <w:rFonts w:ascii="Times New Roman" w:hAnsi="Times New Roman"/>
          <w:b/>
        </w:rPr>
        <w:t>5. Оценка эффективности реализации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Оценка эффективности реализации Программы производится ежегодно на основе использования целевого индикатора,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 утвержденным Программой.</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Эффективность реализации Программы оценивается как степень фактического достижения целевого индикатора по формуле: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E = If ------- х 100% ,</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 xml:space="preserve">              In</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где: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E - эффективность реализации Программы (в процентах);</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If - фактический индикатор, достигнутый в ходе реализации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In - нормативный индикатор, утвержденный Программой.</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Критерии оценки эффективности реализации Программы:</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Программа реализуется эффективно (за отчетный год, за весь период реализации), если ее эффективность составляет 80 процентов и более;</w:t>
      </w:r>
    </w:p>
    <w:p w:rsidR="00AF7CA7" w:rsidRPr="00AF7CA7" w:rsidRDefault="00AF7CA7" w:rsidP="0093765D">
      <w:pPr>
        <w:pStyle w:val="af0"/>
        <w:ind w:firstLine="567"/>
        <w:jc w:val="both"/>
        <w:rPr>
          <w:rFonts w:ascii="Times New Roman" w:hAnsi="Times New Roman"/>
        </w:rPr>
      </w:pPr>
      <w:r w:rsidRPr="00AF7CA7">
        <w:rPr>
          <w:rFonts w:ascii="Times New Roman" w:hAnsi="Times New Roman"/>
        </w:rPr>
        <w:t>Программа нуждается в корректировке и доработке, если эффективность реализации Программы составляет 60 - 80 процентов;</w:t>
      </w:r>
    </w:p>
    <w:p w:rsidR="00AF7CA7" w:rsidRPr="00DE3D1F" w:rsidRDefault="00AF7CA7" w:rsidP="0093765D">
      <w:pPr>
        <w:pStyle w:val="af0"/>
        <w:ind w:firstLine="567"/>
        <w:jc w:val="both"/>
        <w:rPr>
          <w:rFonts w:ascii="Times New Roman" w:hAnsi="Times New Roman"/>
        </w:rPr>
      </w:pPr>
      <w:r w:rsidRPr="00AF7CA7">
        <w:rPr>
          <w:rFonts w:ascii="Times New Roman" w:hAnsi="Times New Roman"/>
        </w:rPr>
        <w:t>Программа считается неэффективной, если мероприятия Программы выполнены с эффективностью менее 60 процентов.</w:t>
      </w:r>
    </w:p>
    <w:p w:rsidR="00AF7CA7" w:rsidRPr="00AF7CA7" w:rsidRDefault="00AF7CA7" w:rsidP="00AF7CA7">
      <w:pPr>
        <w:pStyle w:val="af0"/>
        <w:jc w:val="right"/>
        <w:rPr>
          <w:rFonts w:ascii="Times New Roman" w:hAnsi="Times New Roman"/>
        </w:rPr>
      </w:pPr>
      <w:r w:rsidRPr="00AF7CA7">
        <w:rPr>
          <w:rFonts w:ascii="Times New Roman" w:hAnsi="Times New Roman"/>
        </w:rPr>
        <w:t>Приложение N 1</w:t>
      </w:r>
      <w:r w:rsidRPr="00AF7CA7">
        <w:rPr>
          <w:rFonts w:ascii="Times New Roman" w:hAnsi="Times New Roman"/>
        </w:rPr>
        <w:br/>
        <w:t>к </w:t>
      </w:r>
      <w:hyperlink r:id="rId27" w:anchor="/document/400748473/entry/1000" w:history="1">
        <w:r w:rsidRPr="00AF7CA7">
          <w:rPr>
            <w:rFonts w:ascii="Times New Roman" w:hAnsi="Times New Roman"/>
            <w:color w:val="000000" w:themeColor="text1"/>
          </w:rPr>
          <w:t>муниципальной программе</w:t>
        </w:r>
      </w:hyperlink>
      <w:r w:rsidRPr="00AF7CA7">
        <w:rPr>
          <w:rFonts w:ascii="Times New Roman" w:hAnsi="Times New Roman"/>
        </w:rPr>
        <w:br/>
        <w:t>"Энергосбережение и повышение</w:t>
      </w:r>
      <w:r w:rsidRPr="00AF7CA7">
        <w:rPr>
          <w:rFonts w:ascii="Times New Roman" w:hAnsi="Times New Roman"/>
        </w:rPr>
        <w:br/>
        <w:t>энергетической эффективности на территории</w:t>
      </w:r>
      <w:r w:rsidRPr="00AF7CA7">
        <w:rPr>
          <w:rFonts w:ascii="Times New Roman" w:hAnsi="Times New Roman"/>
        </w:rPr>
        <w:br/>
        <w:t>Большеигнатовского муниципального района</w:t>
      </w:r>
      <w:r w:rsidRPr="00AF7CA7">
        <w:rPr>
          <w:rFonts w:ascii="Times New Roman" w:hAnsi="Times New Roman"/>
        </w:rPr>
        <w:br/>
        <w:t>Республики Мордовия» на 2024 - 2030 гг.</w:t>
      </w:r>
    </w:p>
    <w:p w:rsidR="00AF7CA7" w:rsidRPr="00AF7CA7" w:rsidRDefault="00AF7CA7" w:rsidP="00AF7CA7">
      <w:pPr>
        <w:pStyle w:val="af0"/>
        <w:jc w:val="center"/>
        <w:rPr>
          <w:rFonts w:ascii="Times New Roman" w:hAnsi="Times New Roman"/>
          <w:b/>
        </w:rPr>
      </w:pPr>
      <w:r w:rsidRPr="00AF7CA7">
        <w:rPr>
          <w:rFonts w:ascii="Times New Roman" w:hAnsi="Times New Roman"/>
          <w:b/>
        </w:rPr>
        <w:lastRenderedPageBreak/>
        <w:t>Мероприятия</w:t>
      </w:r>
      <w:r w:rsidRPr="00AF7CA7">
        <w:rPr>
          <w:rFonts w:ascii="Times New Roman" w:hAnsi="Times New Roman"/>
          <w:b/>
        </w:rPr>
        <w:br/>
        <w:t>по энергосбережению и повышению энергетической эффективности на территории Большеигнатовского муниципального района на 2024 - 2030 годы.</w:t>
      </w:r>
    </w:p>
    <w:tbl>
      <w:tblPr>
        <w:tblW w:w="11057" w:type="dxa"/>
        <w:jc w:val="center"/>
        <w:tblInd w:w="-978" w:type="dxa"/>
        <w:tblLayout w:type="fixed"/>
        <w:tblCellMar>
          <w:top w:w="15" w:type="dxa"/>
          <w:left w:w="15" w:type="dxa"/>
          <w:bottom w:w="15" w:type="dxa"/>
          <w:right w:w="15" w:type="dxa"/>
        </w:tblCellMar>
        <w:tblLook w:val="04A0" w:firstRow="1" w:lastRow="0" w:firstColumn="1" w:lastColumn="0" w:noHBand="0" w:noVBand="1"/>
      </w:tblPr>
      <w:tblGrid>
        <w:gridCol w:w="567"/>
        <w:gridCol w:w="2694"/>
        <w:gridCol w:w="1843"/>
        <w:gridCol w:w="992"/>
        <w:gridCol w:w="709"/>
        <w:gridCol w:w="708"/>
        <w:gridCol w:w="709"/>
        <w:gridCol w:w="709"/>
        <w:gridCol w:w="709"/>
        <w:gridCol w:w="708"/>
        <w:gridCol w:w="709"/>
      </w:tblGrid>
      <w:tr w:rsidR="00AF7CA7" w:rsidRPr="00AF7CA7" w:rsidTr="006760AF">
        <w:trPr>
          <w:trHeight w:val="240"/>
          <w:jc w:val="center"/>
        </w:trPr>
        <w:tc>
          <w:tcPr>
            <w:tcW w:w="567"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N п\п</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Наименование мероприятия</w:t>
            </w:r>
          </w:p>
        </w:tc>
        <w:tc>
          <w:tcPr>
            <w:tcW w:w="1843"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Источники финансирования</w:t>
            </w:r>
          </w:p>
        </w:tc>
        <w:tc>
          <w:tcPr>
            <w:tcW w:w="992"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Всего, тыс. руб.</w:t>
            </w:r>
          </w:p>
        </w:tc>
        <w:tc>
          <w:tcPr>
            <w:tcW w:w="4961" w:type="dxa"/>
            <w:gridSpan w:val="7"/>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Объем финансирования по годам, тыс. рублей</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2024</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2025</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2026</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2027</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2028</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2029</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2030</w:t>
            </w:r>
          </w:p>
        </w:tc>
      </w:tr>
      <w:tr w:rsidR="00AF7CA7" w:rsidRPr="00AF7CA7" w:rsidTr="006760AF">
        <w:trPr>
          <w:jc w:val="center"/>
        </w:trPr>
        <w:tc>
          <w:tcPr>
            <w:tcW w:w="567"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w:t>
            </w:r>
          </w:p>
        </w:tc>
        <w:tc>
          <w:tcPr>
            <w:tcW w:w="269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5</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6</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7</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8</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9</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11</w:t>
            </w:r>
          </w:p>
        </w:tc>
      </w:tr>
      <w:tr w:rsidR="00AF7CA7" w:rsidRPr="00AF7CA7" w:rsidTr="006760AF">
        <w:trPr>
          <w:trHeight w:val="240"/>
          <w:jc w:val="center"/>
        </w:trPr>
        <w:tc>
          <w:tcPr>
            <w:tcW w:w="567"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1.1. Оснащение зданий сооружений, строений приборами учёта используемых энергетических ресурсов (электротепловодоснабжение)</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Федеральный бюджет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Республиканский бюджет</w:t>
            </w:r>
          </w:p>
        </w:tc>
        <w:tc>
          <w:tcPr>
            <w:tcW w:w="992"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Местный бюджет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Прочие источники</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8,00</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8,00</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472"/>
          <w:jc w:val="center"/>
        </w:trPr>
        <w:tc>
          <w:tcPr>
            <w:tcW w:w="567"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1.6. Замена ламп накаливания на энергоэффективные осветительные устройства в зданиях, сооружениях</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Федеральный бюджет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Республиканский бюджет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Местный бюджет</w:t>
            </w:r>
          </w:p>
        </w:tc>
        <w:tc>
          <w:tcPr>
            <w:tcW w:w="992"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6" w:space="0" w:color="000000"/>
              <w:left w:val="single" w:sz="6" w:space="0" w:color="000000"/>
              <w:bottom w:val="single" w:sz="4" w:space="0" w:color="auto"/>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6" w:space="0" w:color="000000"/>
              <w:left w:val="single" w:sz="6" w:space="0" w:color="000000"/>
              <w:bottom w:val="single" w:sz="4" w:space="0" w:color="auto"/>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4" w:space="0" w:color="auto"/>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Прочие источники</w:t>
            </w:r>
          </w:p>
        </w:tc>
        <w:tc>
          <w:tcPr>
            <w:tcW w:w="992" w:type="dxa"/>
            <w:tcBorders>
              <w:top w:val="single" w:sz="6" w:space="0" w:color="000000"/>
              <w:left w:val="single" w:sz="6" w:space="0" w:color="000000"/>
              <w:bottom w:val="single" w:sz="4" w:space="0" w:color="auto"/>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30,00</w:t>
            </w:r>
          </w:p>
        </w:tc>
        <w:tc>
          <w:tcPr>
            <w:tcW w:w="709" w:type="dxa"/>
            <w:tcBorders>
              <w:top w:val="single" w:sz="6" w:space="0" w:color="000000"/>
              <w:left w:val="single" w:sz="6" w:space="0" w:color="000000"/>
              <w:bottom w:val="single" w:sz="4" w:space="0" w:color="auto"/>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10,00</w:t>
            </w:r>
          </w:p>
        </w:tc>
        <w:tc>
          <w:tcPr>
            <w:tcW w:w="708" w:type="dxa"/>
            <w:tcBorders>
              <w:top w:val="single" w:sz="6" w:space="0" w:color="000000"/>
              <w:left w:val="single" w:sz="6" w:space="0" w:color="000000"/>
              <w:bottom w:val="single" w:sz="4" w:space="0" w:color="auto"/>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10,00</w:t>
            </w:r>
          </w:p>
        </w:tc>
        <w:tc>
          <w:tcPr>
            <w:tcW w:w="709" w:type="dxa"/>
            <w:tcBorders>
              <w:top w:val="single" w:sz="6" w:space="0" w:color="000000"/>
              <w:left w:val="single" w:sz="6" w:space="0" w:color="000000"/>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10,00</w:t>
            </w:r>
          </w:p>
        </w:tc>
        <w:tc>
          <w:tcPr>
            <w:tcW w:w="709" w:type="dxa"/>
            <w:tcBorders>
              <w:top w:val="single" w:sz="6" w:space="0" w:color="000000"/>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6" w:space="0" w:color="000000"/>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6" w:space="0" w:color="000000"/>
              <w:left w:val="single" w:sz="4" w:space="0" w:color="auto"/>
              <w:bottom w:val="single" w:sz="4" w:space="0" w:color="auto"/>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24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3</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1.7. Замена осветительных приборов на фасадах зданий и уличного освещения с установкой датчиков движения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364"/>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Прочие источники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18,00</w:t>
            </w:r>
          </w:p>
        </w:tc>
        <w:tc>
          <w:tcPr>
            <w:tcW w:w="709"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6,00</w:t>
            </w:r>
          </w:p>
        </w:tc>
        <w:tc>
          <w:tcPr>
            <w:tcW w:w="708"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6,00</w:t>
            </w:r>
          </w:p>
        </w:tc>
        <w:tc>
          <w:tcPr>
            <w:tcW w:w="709" w:type="dxa"/>
            <w:tcBorders>
              <w:top w:val="single" w:sz="4" w:space="0" w:color="auto"/>
              <w:left w:val="single" w:sz="4" w:space="0" w:color="auto"/>
              <w:bottom w:val="single" w:sz="4" w:space="0" w:color="auto"/>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6,00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93765D">
        <w:trPr>
          <w:trHeight w:val="385"/>
          <w:jc w:val="center"/>
        </w:trPr>
        <w:tc>
          <w:tcPr>
            <w:tcW w:w="567" w:type="dxa"/>
            <w:vMerge w:val="restart"/>
            <w:tcBorders>
              <w:top w:val="single" w:sz="4" w:space="0" w:color="auto"/>
              <w:left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p>
        </w:tc>
        <w:tc>
          <w:tcPr>
            <w:tcW w:w="4537" w:type="dxa"/>
            <w:gridSpan w:val="2"/>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Итого по Программе,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56,00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16,00</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24,00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16,00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298"/>
          <w:jc w:val="center"/>
        </w:trPr>
        <w:tc>
          <w:tcPr>
            <w:tcW w:w="567" w:type="dxa"/>
            <w:vMerge/>
            <w:tcBorders>
              <w:left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p>
        </w:tc>
        <w:tc>
          <w:tcPr>
            <w:tcW w:w="4537" w:type="dxa"/>
            <w:gridSpan w:val="2"/>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203"/>
          <w:jc w:val="center"/>
        </w:trPr>
        <w:tc>
          <w:tcPr>
            <w:tcW w:w="567" w:type="dxa"/>
            <w:vMerge/>
            <w:tcBorders>
              <w:left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p>
        </w:tc>
        <w:tc>
          <w:tcPr>
            <w:tcW w:w="4537" w:type="dxa"/>
            <w:gridSpan w:val="2"/>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163"/>
          <w:jc w:val="center"/>
        </w:trPr>
        <w:tc>
          <w:tcPr>
            <w:tcW w:w="567" w:type="dxa"/>
            <w:vMerge/>
            <w:tcBorders>
              <w:left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p>
        </w:tc>
        <w:tc>
          <w:tcPr>
            <w:tcW w:w="4537" w:type="dxa"/>
            <w:gridSpan w:val="2"/>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r w:rsidR="00AF7CA7" w:rsidRPr="00AF7CA7" w:rsidTr="006760AF">
        <w:trPr>
          <w:trHeight w:val="122"/>
          <w:jc w:val="center"/>
        </w:trPr>
        <w:tc>
          <w:tcPr>
            <w:tcW w:w="567" w:type="dxa"/>
            <w:vMerge/>
            <w:tcBorders>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p>
        </w:tc>
        <w:tc>
          <w:tcPr>
            <w:tcW w:w="4537" w:type="dxa"/>
            <w:gridSpan w:val="2"/>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Прочие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b/>
              </w:rPr>
            </w:pPr>
            <w:r w:rsidRPr="00AF7CA7">
              <w:rPr>
                <w:rFonts w:ascii="Times New Roman" w:eastAsia="Times New Roman" w:hAnsi="Times New Roman" w:cs="Times New Roman"/>
                <w:b/>
              </w:rPr>
              <w:t>56,00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16,00</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24,00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24,00</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w:t>
            </w:r>
          </w:p>
        </w:tc>
      </w:tr>
    </w:tbl>
    <w:p w:rsidR="00AF7CA7" w:rsidRPr="00AF7CA7" w:rsidRDefault="00AF7CA7" w:rsidP="00AF7CA7">
      <w:pPr>
        <w:spacing w:after="0" w:line="240" w:lineRule="auto"/>
        <w:jc w:val="both"/>
        <w:rPr>
          <w:rFonts w:ascii="Times New Roman" w:eastAsia="Times New Roman" w:hAnsi="Times New Roman" w:cs="Times New Roman"/>
          <w:color w:val="22272F"/>
        </w:rPr>
      </w:pPr>
      <w:r w:rsidRPr="00AF7CA7">
        <w:rPr>
          <w:rFonts w:ascii="Times New Roman" w:eastAsia="Times New Roman" w:hAnsi="Times New Roman" w:cs="Times New Roman"/>
          <w:color w:val="22272F"/>
        </w:rPr>
        <w:t> </w:t>
      </w:r>
    </w:p>
    <w:p w:rsidR="00AF7CA7" w:rsidRPr="00AF7CA7" w:rsidRDefault="00AF7CA7" w:rsidP="00DE3D1F">
      <w:pPr>
        <w:spacing w:after="0" w:line="240" w:lineRule="auto"/>
        <w:jc w:val="both"/>
        <w:rPr>
          <w:rFonts w:ascii="Times New Roman" w:eastAsia="Times New Roman" w:hAnsi="Times New Roman" w:cs="Times New Roman"/>
          <w:color w:val="22272F"/>
        </w:rPr>
      </w:pPr>
      <w:r w:rsidRPr="00AF7CA7">
        <w:rPr>
          <w:rFonts w:ascii="Times New Roman" w:eastAsia="Times New Roman" w:hAnsi="Times New Roman" w:cs="Times New Roman"/>
          <w:color w:val="22272F"/>
        </w:rPr>
        <w:t>Всего по программе: 56,00 тыс. рублей, из них по категориям расходов: Федеральный бюджет - 0 тыс. рублей, Республиканский бюджет – 0,00 тыс. рублей, Местный бюджет – 0,00 тыс. рублей,  Прочие источники – 56,00  тыс. рублей.</w:t>
      </w:r>
    </w:p>
    <w:p w:rsidR="00AF7CA7" w:rsidRPr="00AF7CA7" w:rsidRDefault="00AF7CA7" w:rsidP="00AF7CA7">
      <w:pPr>
        <w:shd w:val="clear" w:color="auto" w:fill="FFFFFF"/>
        <w:spacing w:after="0" w:line="240" w:lineRule="auto"/>
        <w:jc w:val="right"/>
        <w:rPr>
          <w:rFonts w:ascii="Times New Roman" w:eastAsia="Times New Roman" w:hAnsi="Times New Roman" w:cs="Times New Roman"/>
        </w:rPr>
      </w:pPr>
      <w:r w:rsidRPr="00AF7CA7">
        <w:rPr>
          <w:rFonts w:ascii="Times New Roman" w:eastAsia="Times New Roman" w:hAnsi="Times New Roman" w:cs="Times New Roman"/>
        </w:rPr>
        <w:t>Приложение N 2</w:t>
      </w:r>
      <w:r w:rsidRPr="00AF7CA7">
        <w:rPr>
          <w:rFonts w:ascii="Times New Roman" w:eastAsia="Times New Roman" w:hAnsi="Times New Roman" w:cs="Times New Roman"/>
        </w:rPr>
        <w:br/>
        <w:t>к </w:t>
      </w:r>
      <w:hyperlink r:id="rId28" w:anchor="/document/400748473/entry/1000" w:history="1">
        <w:r w:rsidRPr="00AF7CA7">
          <w:rPr>
            <w:rFonts w:ascii="Times New Roman" w:eastAsia="Times New Roman" w:hAnsi="Times New Roman" w:cs="Times New Roman"/>
          </w:rPr>
          <w:t>муниципальной программе</w:t>
        </w:r>
      </w:hyperlink>
      <w:r w:rsidRPr="00AF7CA7">
        <w:rPr>
          <w:rFonts w:ascii="Times New Roman" w:eastAsia="Times New Roman" w:hAnsi="Times New Roman" w:cs="Times New Roman"/>
        </w:rPr>
        <w:br/>
        <w:t>"Энергосбережение и повышение</w:t>
      </w:r>
      <w:r w:rsidRPr="00AF7CA7">
        <w:rPr>
          <w:rFonts w:ascii="Times New Roman" w:eastAsia="Times New Roman" w:hAnsi="Times New Roman" w:cs="Times New Roman"/>
        </w:rPr>
        <w:br/>
        <w:t>энергетической эффективности на территории</w:t>
      </w:r>
      <w:r w:rsidRPr="00AF7CA7">
        <w:rPr>
          <w:rFonts w:ascii="Times New Roman" w:eastAsia="Times New Roman" w:hAnsi="Times New Roman" w:cs="Times New Roman"/>
        </w:rPr>
        <w:br/>
        <w:t>Большеигнатовского муниципального района</w:t>
      </w:r>
      <w:r w:rsidRPr="00AF7CA7">
        <w:rPr>
          <w:rFonts w:ascii="Times New Roman" w:eastAsia="Times New Roman" w:hAnsi="Times New Roman" w:cs="Times New Roman"/>
        </w:rPr>
        <w:br/>
        <w:t>Республики Мордовия на 2024 - 2030 гг."</w:t>
      </w:r>
    </w:p>
    <w:p w:rsidR="00AF7CA7" w:rsidRPr="00AF7CA7" w:rsidRDefault="00AF7CA7" w:rsidP="00AF7CA7">
      <w:pPr>
        <w:shd w:val="clear" w:color="auto" w:fill="FFFFFF"/>
        <w:spacing w:after="0" w:line="240" w:lineRule="auto"/>
        <w:jc w:val="center"/>
        <w:rPr>
          <w:rFonts w:ascii="Times New Roman" w:eastAsia="Times New Roman" w:hAnsi="Times New Roman" w:cs="Times New Roman"/>
          <w:color w:val="22272F"/>
        </w:rPr>
      </w:pPr>
      <w:r w:rsidRPr="00AF7CA7">
        <w:rPr>
          <w:rFonts w:ascii="Times New Roman" w:eastAsia="Times New Roman" w:hAnsi="Times New Roman" w:cs="Times New Roman"/>
          <w:color w:val="22272F"/>
        </w:rPr>
        <w:t>Целевые индикаторы</w:t>
      </w:r>
      <w:r w:rsidRPr="00AF7CA7">
        <w:rPr>
          <w:rFonts w:ascii="Times New Roman" w:eastAsia="Times New Roman" w:hAnsi="Times New Roman" w:cs="Times New Roman"/>
          <w:color w:val="22272F"/>
        </w:rPr>
        <w:br/>
        <w:t>Программы</w:t>
      </w:r>
    </w:p>
    <w:tbl>
      <w:tblPr>
        <w:tblW w:w="10775" w:type="dxa"/>
        <w:jc w:val="center"/>
        <w:tblInd w:w="-836" w:type="dxa"/>
        <w:tblLayout w:type="fixed"/>
        <w:tblCellMar>
          <w:top w:w="15" w:type="dxa"/>
          <w:left w:w="15" w:type="dxa"/>
          <w:bottom w:w="15" w:type="dxa"/>
          <w:right w:w="15" w:type="dxa"/>
        </w:tblCellMar>
        <w:tblLook w:val="04A0" w:firstRow="1" w:lastRow="0" w:firstColumn="1" w:lastColumn="0" w:noHBand="0" w:noVBand="1"/>
      </w:tblPr>
      <w:tblGrid>
        <w:gridCol w:w="3544"/>
        <w:gridCol w:w="1559"/>
        <w:gridCol w:w="851"/>
        <w:gridCol w:w="850"/>
        <w:gridCol w:w="710"/>
        <w:gridCol w:w="850"/>
        <w:gridCol w:w="851"/>
        <w:gridCol w:w="850"/>
        <w:gridCol w:w="710"/>
      </w:tblGrid>
      <w:tr w:rsidR="00AF7CA7" w:rsidRPr="00AF7CA7" w:rsidTr="0093765D">
        <w:trPr>
          <w:trHeight w:val="438"/>
          <w:jc w:val="center"/>
        </w:trPr>
        <w:tc>
          <w:tcPr>
            <w:tcW w:w="354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Индикаторы энергоэффективности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Единицы измерения</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2024</w:t>
            </w:r>
          </w:p>
        </w:tc>
        <w:tc>
          <w:tcPr>
            <w:tcW w:w="850"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2025</w:t>
            </w:r>
          </w:p>
        </w:tc>
        <w:tc>
          <w:tcPr>
            <w:tcW w:w="710" w:type="dxa"/>
            <w:tcBorders>
              <w:top w:val="single" w:sz="6" w:space="0" w:color="000000"/>
              <w:left w:val="single" w:sz="6" w:space="0" w:color="000000"/>
              <w:bottom w:val="single" w:sz="6" w:space="0" w:color="000000"/>
              <w:right w:val="single" w:sz="4" w:space="0" w:color="auto"/>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2026</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2027</w:t>
            </w:r>
          </w:p>
        </w:tc>
        <w:tc>
          <w:tcPr>
            <w:tcW w:w="851"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2028</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2029</w:t>
            </w:r>
          </w:p>
        </w:tc>
        <w:tc>
          <w:tcPr>
            <w:tcW w:w="710"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2030</w:t>
            </w:r>
          </w:p>
        </w:tc>
      </w:tr>
      <w:tr w:rsidR="00AF7CA7" w:rsidRPr="00AF7CA7" w:rsidTr="0093765D">
        <w:trPr>
          <w:jc w:val="center"/>
        </w:trPr>
        <w:tc>
          <w:tcPr>
            <w:tcW w:w="354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Удельная величина потребления тепловой энергии муниципальными бюджетными учреждениями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Гкал на 1 м2 общей площади</w:t>
            </w:r>
          </w:p>
        </w:tc>
        <w:tc>
          <w:tcPr>
            <w:tcW w:w="851"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lang w:val="en-US"/>
              </w:rPr>
              <w:t>0</w:t>
            </w:r>
            <w:r w:rsidRPr="00AF7CA7">
              <w:rPr>
                <w:rFonts w:ascii="Times New Roman" w:eastAsia="Times New Roman" w:hAnsi="Times New Roman" w:cs="Times New Roman"/>
              </w:rPr>
              <w:t>,2076</w:t>
            </w:r>
          </w:p>
        </w:tc>
        <w:tc>
          <w:tcPr>
            <w:tcW w:w="850"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0,2072</w:t>
            </w:r>
          </w:p>
        </w:tc>
        <w:tc>
          <w:tcPr>
            <w:tcW w:w="710"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0,2068</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0,2064</w:t>
            </w:r>
          </w:p>
        </w:tc>
        <w:tc>
          <w:tcPr>
            <w:tcW w:w="851"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0,206</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0,2056</w:t>
            </w:r>
          </w:p>
        </w:tc>
        <w:tc>
          <w:tcPr>
            <w:tcW w:w="710"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0,2053</w:t>
            </w:r>
          </w:p>
        </w:tc>
      </w:tr>
      <w:tr w:rsidR="00AF7CA7" w:rsidRPr="00AF7CA7" w:rsidTr="0093765D">
        <w:trPr>
          <w:jc w:val="center"/>
        </w:trPr>
        <w:tc>
          <w:tcPr>
            <w:tcW w:w="354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Удельная величина потребления электрической энергии муниципальными бюджетными учреждениями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кВт ч на 1 человека</w:t>
            </w:r>
          </w:p>
        </w:tc>
        <w:tc>
          <w:tcPr>
            <w:tcW w:w="851"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28,850</w:t>
            </w:r>
          </w:p>
        </w:tc>
        <w:tc>
          <w:tcPr>
            <w:tcW w:w="850"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28,801</w:t>
            </w:r>
          </w:p>
        </w:tc>
        <w:tc>
          <w:tcPr>
            <w:tcW w:w="710"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28,752</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28,703</w:t>
            </w:r>
          </w:p>
        </w:tc>
        <w:tc>
          <w:tcPr>
            <w:tcW w:w="851"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28,654</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28,605</w:t>
            </w:r>
          </w:p>
        </w:tc>
        <w:tc>
          <w:tcPr>
            <w:tcW w:w="710"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28,556</w:t>
            </w:r>
          </w:p>
        </w:tc>
      </w:tr>
      <w:tr w:rsidR="00AF7CA7" w:rsidRPr="00AF7CA7" w:rsidTr="0093765D">
        <w:trPr>
          <w:jc w:val="center"/>
        </w:trPr>
        <w:tc>
          <w:tcPr>
            <w:tcW w:w="354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Удельная величина потребления холодной воды муниципальными бюджетными учреждениями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м3 на 1 человека населения</w:t>
            </w:r>
          </w:p>
        </w:tc>
        <w:tc>
          <w:tcPr>
            <w:tcW w:w="851"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1,084</w:t>
            </w:r>
          </w:p>
        </w:tc>
        <w:tc>
          <w:tcPr>
            <w:tcW w:w="850"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1,082</w:t>
            </w:r>
          </w:p>
        </w:tc>
        <w:tc>
          <w:tcPr>
            <w:tcW w:w="710"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1,08</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1,078</w:t>
            </w:r>
          </w:p>
        </w:tc>
        <w:tc>
          <w:tcPr>
            <w:tcW w:w="851"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1,076</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1,074</w:t>
            </w:r>
          </w:p>
        </w:tc>
        <w:tc>
          <w:tcPr>
            <w:tcW w:w="710"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1,072</w:t>
            </w:r>
          </w:p>
        </w:tc>
      </w:tr>
      <w:tr w:rsidR="00AF7CA7" w:rsidRPr="00AF7CA7" w:rsidTr="0093765D">
        <w:trPr>
          <w:jc w:val="center"/>
        </w:trPr>
        <w:tc>
          <w:tcPr>
            <w:tcW w:w="3544"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rPr>
                <w:rFonts w:ascii="Times New Roman" w:eastAsia="Times New Roman" w:hAnsi="Times New Roman" w:cs="Times New Roman"/>
              </w:rPr>
            </w:pPr>
            <w:r w:rsidRPr="00AF7CA7">
              <w:rPr>
                <w:rFonts w:ascii="Times New Roman" w:eastAsia="Times New Roman" w:hAnsi="Times New Roman" w:cs="Times New Roman"/>
              </w:rPr>
              <w:t xml:space="preserve">Удельная величина потребления </w:t>
            </w:r>
            <w:r w:rsidRPr="00AF7CA7">
              <w:rPr>
                <w:rFonts w:ascii="Times New Roman" w:eastAsia="Times New Roman" w:hAnsi="Times New Roman" w:cs="Times New Roman"/>
              </w:rPr>
              <w:lastRenderedPageBreak/>
              <w:t>природного газа муниципальными бюджетными учреждениями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lastRenderedPageBreak/>
              <w:t xml:space="preserve">м3 на 1 </w:t>
            </w:r>
            <w:r w:rsidRPr="00AF7CA7">
              <w:rPr>
                <w:rFonts w:ascii="Times New Roman" w:eastAsia="Times New Roman" w:hAnsi="Times New Roman" w:cs="Times New Roman"/>
              </w:rPr>
              <w:lastRenderedPageBreak/>
              <w:t>человека населения</w:t>
            </w:r>
          </w:p>
        </w:tc>
        <w:tc>
          <w:tcPr>
            <w:tcW w:w="851"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lastRenderedPageBreak/>
              <w:t>42,121</w:t>
            </w:r>
          </w:p>
        </w:tc>
        <w:tc>
          <w:tcPr>
            <w:tcW w:w="850" w:type="dxa"/>
            <w:tcBorders>
              <w:top w:val="single" w:sz="6" w:space="0" w:color="000000"/>
              <w:left w:val="single" w:sz="6" w:space="0" w:color="000000"/>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42,049</w:t>
            </w:r>
          </w:p>
        </w:tc>
        <w:tc>
          <w:tcPr>
            <w:tcW w:w="710" w:type="dxa"/>
            <w:tcBorders>
              <w:top w:val="single" w:sz="6" w:space="0" w:color="000000"/>
              <w:left w:val="single" w:sz="6" w:space="0" w:color="000000"/>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41,978</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41,907</w:t>
            </w:r>
          </w:p>
        </w:tc>
        <w:tc>
          <w:tcPr>
            <w:tcW w:w="851"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41,836</w:t>
            </w:r>
          </w:p>
        </w:tc>
        <w:tc>
          <w:tcPr>
            <w:tcW w:w="850" w:type="dxa"/>
            <w:tcBorders>
              <w:top w:val="single" w:sz="6" w:space="0" w:color="000000"/>
              <w:left w:val="single" w:sz="4" w:space="0" w:color="auto"/>
              <w:bottom w:val="single" w:sz="6" w:space="0" w:color="000000"/>
              <w:right w:val="single" w:sz="4" w:space="0" w:color="auto"/>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41,765</w:t>
            </w:r>
          </w:p>
        </w:tc>
        <w:tc>
          <w:tcPr>
            <w:tcW w:w="710" w:type="dxa"/>
            <w:tcBorders>
              <w:top w:val="single" w:sz="6" w:space="0" w:color="000000"/>
              <w:left w:val="single" w:sz="4" w:space="0" w:color="auto"/>
              <w:bottom w:val="single" w:sz="6" w:space="0" w:color="000000"/>
              <w:right w:val="single" w:sz="6" w:space="0" w:color="000000"/>
            </w:tcBorders>
            <w:vAlign w:val="center"/>
          </w:tcPr>
          <w:p w:rsidR="00AF7CA7" w:rsidRPr="00AF7CA7" w:rsidRDefault="00AF7CA7" w:rsidP="00AF7CA7">
            <w:pPr>
              <w:spacing w:after="0" w:line="240" w:lineRule="auto"/>
              <w:jc w:val="center"/>
              <w:rPr>
                <w:rFonts w:ascii="Times New Roman" w:eastAsia="Times New Roman" w:hAnsi="Times New Roman" w:cs="Times New Roman"/>
              </w:rPr>
            </w:pPr>
            <w:r w:rsidRPr="00AF7CA7">
              <w:rPr>
                <w:rFonts w:ascii="Times New Roman" w:eastAsia="Times New Roman" w:hAnsi="Times New Roman" w:cs="Times New Roman"/>
              </w:rPr>
              <w:t>41,694</w:t>
            </w:r>
          </w:p>
        </w:tc>
      </w:tr>
    </w:tbl>
    <w:p w:rsidR="00AF7CA7" w:rsidRPr="00AF7CA7" w:rsidRDefault="00AF7CA7" w:rsidP="00AF7CA7">
      <w:pPr>
        <w:shd w:val="clear" w:color="auto" w:fill="FFFFFF"/>
        <w:spacing w:after="0" w:line="240" w:lineRule="auto"/>
        <w:jc w:val="both"/>
        <w:rPr>
          <w:rFonts w:ascii="Times New Roman" w:eastAsia="Times New Roman" w:hAnsi="Times New Roman" w:cs="Times New Roman"/>
          <w:color w:val="22272F"/>
        </w:rPr>
      </w:pPr>
      <w:r w:rsidRPr="00AF7CA7">
        <w:rPr>
          <w:rFonts w:ascii="Times New Roman" w:eastAsia="Times New Roman" w:hAnsi="Times New Roman" w:cs="Times New Roman"/>
          <w:color w:val="22272F"/>
        </w:rPr>
        <w:lastRenderedPageBreak/>
        <w:t> </w:t>
      </w:r>
    </w:p>
    <w:p w:rsidR="00AF7CA7" w:rsidRPr="00AF7CA7" w:rsidRDefault="00AF7CA7" w:rsidP="00AF7CA7">
      <w:pPr>
        <w:spacing w:after="0" w:line="240" w:lineRule="auto"/>
        <w:rPr>
          <w:rFonts w:ascii="Times New Roman" w:hAnsi="Times New Roman" w:cs="Times New Roman"/>
        </w:rPr>
      </w:pPr>
    </w:p>
    <w:p w:rsidR="006760AF" w:rsidRPr="006760AF" w:rsidRDefault="006760AF" w:rsidP="006760AF">
      <w:pPr>
        <w:pStyle w:val="af2"/>
        <w:ind w:left="0"/>
        <w:rPr>
          <w:noProof/>
          <w:sz w:val="22"/>
          <w:szCs w:val="22"/>
        </w:rPr>
      </w:pPr>
      <w:r w:rsidRPr="006760AF">
        <w:rPr>
          <w:noProof/>
          <w:sz w:val="22"/>
          <w:szCs w:val="22"/>
        </w:rPr>
        <w:drawing>
          <wp:inline distT="0" distB="0" distL="0" distR="0" wp14:anchorId="4BBD907F" wp14:editId="425D459B">
            <wp:extent cx="569595" cy="603885"/>
            <wp:effectExtent l="0" t="0" r="1905" b="5715"/>
            <wp:docPr id="5" name="Рисунок 5"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603885"/>
                    </a:xfrm>
                    <a:prstGeom prst="rect">
                      <a:avLst/>
                    </a:prstGeom>
                    <a:noFill/>
                    <a:ln>
                      <a:noFill/>
                    </a:ln>
                  </pic:spPr>
                </pic:pic>
              </a:graphicData>
            </a:graphic>
          </wp:inline>
        </w:drawing>
      </w:r>
    </w:p>
    <w:p w:rsidR="006760AF" w:rsidRPr="006760AF" w:rsidRDefault="006760AF" w:rsidP="006760AF">
      <w:pPr>
        <w:pStyle w:val="af0"/>
        <w:jc w:val="center"/>
        <w:rPr>
          <w:rFonts w:ascii="Times New Roman" w:hAnsi="Times New Roman"/>
          <w:b/>
        </w:rPr>
      </w:pPr>
      <w:r w:rsidRPr="006760AF">
        <w:rPr>
          <w:rFonts w:ascii="Times New Roman" w:hAnsi="Times New Roman"/>
          <w:b/>
        </w:rPr>
        <w:t>Администрация Большеигнатовского муниципального района Республики  Мордовия</w:t>
      </w:r>
    </w:p>
    <w:p w:rsidR="006760AF" w:rsidRPr="006760AF" w:rsidRDefault="006760AF" w:rsidP="006760AF">
      <w:pPr>
        <w:rPr>
          <w:rFonts w:ascii="Times New Roman" w:hAnsi="Times New Roman" w:cs="Times New Roman"/>
        </w:rPr>
      </w:pPr>
    </w:p>
    <w:p w:rsidR="006760AF" w:rsidRPr="006760AF" w:rsidRDefault="006760AF" w:rsidP="006760AF">
      <w:pPr>
        <w:jc w:val="center"/>
        <w:rPr>
          <w:rFonts w:ascii="Times New Roman" w:hAnsi="Times New Roman" w:cs="Times New Roman"/>
        </w:rPr>
      </w:pPr>
      <w:r w:rsidRPr="006760AF">
        <w:rPr>
          <w:rFonts w:ascii="Times New Roman" w:hAnsi="Times New Roman" w:cs="Times New Roman"/>
        </w:rPr>
        <w:t>ПОСТАНОВЛЕНИЕ</w:t>
      </w:r>
    </w:p>
    <w:p w:rsidR="006760AF" w:rsidRPr="006760AF" w:rsidRDefault="006760AF" w:rsidP="006760AF">
      <w:pPr>
        <w:ind w:firstLine="567"/>
        <w:rPr>
          <w:rFonts w:ascii="Times New Roman" w:hAnsi="Times New Roman" w:cs="Times New Roman"/>
          <w:u w:val="single"/>
        </w:rPr>
      </w:pPr>
      <w:r w:rsidRPr="006760AF">
        <w:rPr>
          <w:rFonts w:ascii="Times New Roman" w:hAnsi="Times New Roman" w:cs="Times New Roman"/>
        </w:rPr>
        <w:t xml:space="preserve">от   «28»  августа   2023 г.                                                            </w:t>
      </w:r>
      <w:r>
        <w:rPr>
          <w:rFonts w:ascii="Times New Roman" w:hAnsi="Times New Roman" w:cs="Times New Roman"/>
        </w:rPr>
        <w:t xml:space="preserve">                          </w:t>
      </w:r>
      <w:r w:rsidRPr="006760AF">
        <w:rPr>
          <w:rFonts w:ascii="Times New Roman" w:hAnsi="Times New Roman" w:cs="Times New Roman"/>
        </w:rPr>
        <w:t xml:space="preserve">     </w:t>
      </w:r>
      <w:r w:rsidRPr="006760AF">
        <w:rPr>
          <w:rFonts w:ascii="Times New Roman" w:hAnsi="Times New Roman" w:cs="Times New Roman"/>
        </w:rPr>
        <w:sym w:font="Times New Roman" w:char="2116"/>
      </w:r>
      <w:r w:rsidRPr="006760AF">
        <w:rPr>
          <w:rFonts w:ascii="Times New Roman" w:hAnsi="Times New Roman" w:cs="Times New Roman"/>
        </w:rPr>
        <w:t xml:space="preserve">  371 </w:t>
      </w:r>
      <w:r>
        <w:rPr>
          <w:rFonts w:ascii="Times New Roman" w:hAnsi="Times New Roman" w:cs="Times New Roman"/>
          <w:u w:val="single"/>
        </w:rPr>
        <w:t xml:space="preserve">   </w:t>
      </w:r>
    </w:p>
    <w:p w:rsidR="006760AF" w:rsidRPr="006760AF" w:rsidRDefault="006760AF" w:rsidP="006760AF">
      <w:pPr>
        <w:jc w:val="center"/>
        <w:rPr>
          <w:rFonts w:ascii="Times New Roman" w:hAnsi="Times New Roman" w:cs="Times New Roman"/>
        </w:rPr>
      </w:pPr>
      <w:r w:rsidRPr="006760AF">
        <w:rPr>
          <w:rFonts w:ascii="Times New Roman" w:hAnsi="Times New Roman" w:cs="Times New Roman"/>
        </w:rPr>
        <w:t>с. Большое Игнатово</w:t>
      </w:r>
    </w:p>
    <w:p w:rsidR="006760AF" w:rsidRPr="006760AF" w:rsidRDefault="006760AF" w:rsidP="006760AF">
      <w:pPr>
        <w:pStyle w:val="af0"/>
        <w:ind w:right="3401"/>
        <w:jc w:val="both"/>
        <w:rPr>
          <w:rFonts w:ascii="Times New Roman" w:hAnsi="Times New Roman"/>
          <w:b/>
        </w:rPr>
      </w:pPr>
      <w:r w:rsidRPr="006760AF">
        <w:rPr>
          <w:rFonts w:ascii="Times New Roman" w:hAnsi="Times New Roman"/>
        </w:rPr>
        <w:t xml:space="preserve">Об утверждении муниципальной программы </w:t>
      </w:r>
    </w:p>
    <w:p w:rsidR="006760AF" w:rsidRPr="006760AF" w:rsidRDefault="006760AF" w:rsidP="006760AF">
      <w:pPr>
        <w:pStyle w:val="af0"/>
        <w:ind w:right="3401"/>
        <w:jc w:val="both"/>
        <w:rPr>
          <w:rFonts w:ascii="Times New Roman" w:hAnsi="Times New Roman"/>
        </w:rPr>
      </w:pPr>
      <w:r w:rsidRPr="006760AF">
        <w:rPr>
          <w:rFonts w:ascii="Times New Roman" w:hAnsi="Times New Roman"/>
        </w:rPr>
        <w:t>Большеигнатовского муниципального района Республики Мордовия «Развитие жилищно-коммунального хозяйства Большеигнатовского муниципального района на период 2024-2028 годы»</w:t>
      </w:r>
    </w:p>
    <w:p w:rsidR="006760AF" w:rsidRPr="006760AF" w:rsidRDefault="006760AF" w:rsidP="006760AF">
      <w:pPr>
        <w:rPr>
          <w:rFonts w:ascii="Times New Roman" w:hAnsi="Times New Roman" w:cs="Times New Roman"/>
        </w:rPr>
      </w:pPr>
    </w:p>
    <w:p w:rsidR="006760AF" w:rsidRPr="0093765D" w:rsidRDefault="006760AF" w:rsidP="0093765D">
      <w:pPr>
        <w:spacing w:line="240" w:lineRule="auto"/>
        <w:ind w:firstLine="567"/>
        <w:jc w:val="both"/>
        <w:rPr>
          <w:rFonts w:ascii="Times New Roman" w:hAnsi="Times New Roman" w:cs="Times New Roman"/>
        </w:rPr>
      </w:pPr>
      <w:r w:rsidRPr="006760AF">
        <w:rPr>
          <w:rFonts w:ascii="Times New Roman" w:hAnsi="Times New Roman" w:cs="Times New Roman"/>
        </w:rPr>
        <w:t xml:space="preserve">В соответствии с требованиями </w:t>
      </w:r>
      <w:hyperlink r:id="rId29" w:history="1">
        <w:r w:rsidRPr="006760AF">
          <w:rPr>
            <w:rStyle w:val="a7"/>
            <w:rFonts w:ascii="Times New Roman" w:hAnsi="Times New Roman"/>
          </w:rPr>
          <w:t>статьи 179</w:t>
        </w:r>
      </w:hyperlink>
      <w:r w:rsidRPr="006760AF">
        <w:rPr>
          <w:rFonts w:ascii="Times New Roman" w:hAnsi="Times New Roman" w:cs="Times New Roman"/>
        </w:rPr>
        <w:t xml:space="preserve"> Бюджетного Кодекса Российской Федерации, </w:t>
      </w:r>
      <w:hyperlink r:id="rId30" w:history="1">
        <w:r w:rsidRPr="006760AF">
          <w:rPr>
            <w:rStyle w:val="a7"/>
            <w:rFonts w:ascii="Times New Roman" w:hAnsi="Times New Roman"/>
          </w:rPr>
          <w:t>Федеральным законом</w:t>
        </w:r>
      </w:hyperlink>
      <w:r w:rsidRPr="006760AF">
        <w:rPr>
          <w:rFonts w:ascii="Times New Roman" w:hAnsi="Times New Roman" w:cs="Times New Roman"/>
        </w:rPr>
        <w:t xml:space="preserve"> от 06.10.2003 N 131-ФЗ "Об общих принципах организации местного самоуправления в Российской Федерации", руководствуясь </w:t>
      </w:r>
      <w:hyperlink r:id="rId31" w:history="1">
        <w:r w:rsidRPr="006760AF">
          <w:rPr>
            <w:rStyle w:val="a7"/>
            <w:rFonts w:ascii="Times New Roman" w:hAnsi="Times New Roman"/>
          </w:rPr>
          <w:t>Уставом</w:t>
        </w:r>
      </w:hyperlink>
      <w:r w:rsidRPr="006760AF">
        <w:rPr>
          <w:rFonts w:ascii="Times New Roman" w:hAnsi="Times New Roman" w:cs="Times New Roman"/>
        </w:rPr>
        <w:t xml:space="preserve"> Большеигнатовского муниципального района Администрация Большеигнатовского  муниципального района Республики Мордовия </w:t>
      </w:r>
      <w:r w:rsidRPr="006760AF">
        <w:rPr>
          <w:rFonts w:ascii="Times New Roman" w:hAnsi="Times New Roman" w:cs="Times New Roman"/>
          <w:b/>
        </w:rPr>
        <w:t>постановляет</w:t>
      </w:r>
      <w:r w:rsidR="0093765D">
        <w:rPr>
          <w:rFonts w:ascii="Times New Roman" w:hAnsi="Times New Roman" w:cs="Times New Roman"/>
        </w:rPr>
        <w:t>:</w:t>
      </w:r>
    </w:p>
    <w:p w:rsidR="006760AF" w:rsidRPr="006760AF" w:rsidRDefault="006760AF" w:rsidP="006760AF">
      <w:pPr>
        <w:pStyle w:val="af0"/>
        <w:ind w:firstLine="567"/>
        <w:jc w:val="both"/>
        <w:rPr>
          <w:rFonts w:ascii="Times New Roman" w:hAnsi="Times New Roman"/>
        </w:rPr>
      </w:pPr>
      <w:r w:rsidRPr="006760AF">
        <w:rPr>
          <w:rFonts w:ascii="Times New Roman" w:hAnsi="Times New Roman"/>
        </w:rPr>
        <w:t>1. Утвердить прилагаемую муниципальную  программу «Развитие жилищно-коммунального хозяйства Большеигнатовского муниципального района на период 2024-2028 годы» (далее – Программа).</w:t>
      </w:r>
    </w:p>
    <w:p w:rsidR="006760AF" w:rsidRPr="006760AF" w:rsidRDefault="006760AF" w:rsidP="006760AF">
      <w:pPr>
        <w:pStyle w:val="af0"/>
        <w:ind w:firstLine="567"/>
        <w:jc w:val="both"/>
        <w:rPr>
          <w:rFonts w:ascii="Times New Roman" w:hAnsi="Times New Roman"/>
        </w:rPr>
      </w:pPr>
      <w:r w:rsidRPr="006760AF">
        <w:rPr>
          <w:rFonts w:ascii="Times New Roman" w:hAnsi="Times New Roman"/>
        </w:rPr>
        <w:t xml:space="preserve">2. Финансовому управлению Администрации Большеигнатовского муниципального района предусмотреть в бюджете Большеигнатовского муниципального района Республики Мордовия средства на реализацию Программы.                                                                  </w:t>
      </w:r>
    </w:p>
    <w:p w:rsidR="006760AF" w:rsidRPr="006760AF" w:rsidRDefault="006760AF" w:rsidP="006760AF">
      <w:pPr>
        <w:pStyle w:val="af0"/>
        <w:ind w:firstLine="567"/>
        <w:jc w:val="both"/>
        <w:rPr>
          <w:rFonts w:ascii="Times New Roman" w:hAnsi="Times New Roman"/>
        </w:rPr>
      </w:pPr>
      <w:r w:rsidRPr="006760AF">
        <w:rPr>
          <w:rFonts w:ascii="Times New Roman" w:hAnsi="Times New Roman"/>
        </w:rPr>
        <w:t xml:space="preserve">3. Контроль за исполнением настоящего постановления возложить на первого </w:t>
      </w:r>
      <w:r w:rsidRPr="006760AF">
        <w:rPr>
          <w:rFonts w:ascii="Times New Roman" w:hAnsi="Times New Roman"/>
          <w:bCs/>
        </w:rPr>
        <w:t>заместителя Главы Большеигнатовского муниципального района по вопросам строительства, жилищно-коммунального хозяйства и перспективного развития</w:t>
      </w:r>
      <w:r w:rsidRPr="006760AF">
        <w:rPr>
          <w:rFonts w:ascii="Times New Roman" w:hAnsi="Times New Roman"/>
        </w:rPr>
        <w:t xml:space="preserve"> – А.М. Левщанова.</w:t>
      </w:r>
    </w:p>
    <w:p w:rsidR="006760AF" w:rsidRPr="006760AF" w:rsidRDefault="006760AF" w:rsidP="006760AF">
      <w:pPr>
        <w:pStyle w:val="af0"/>
        <w:ind w:firstLine="567"/>
        <w:jc w:val="both"/>
        <w:rPr>
          <w:rFonts w:ascii="Times New Roman" w:hAnsi="Times New Roman"/>
        </w:rPr>
      </w:pPr>
      <w:r w:rsidRPr="006760AF">
        <w:rPr>
          <w:rFonts w:ascii="Times New Roman" w:hAnsi="Times New Roman"/>
        </w:rPr>
        <w:t>4. Настоящее постановление вступает в силу с 01 января 2024 года.</w:t>
      </w:r>
    </w:p>
    <w:p w:rsidR="006760AF" w:rsidRPr="006760AF" w:rsidRDefault="006760AF" w:rsidP="006760AF">
      <w:pPr>
        <w:pStyle w:val="af0"/>
        <w:ind w:firstLine="567"/>
        <w:jc w:val="both"/>
        <w:rPr>
          <w:rFonts w:ascii="Times New Roman" w:hAnsi="Times New Roman"/>
        </w:rPr>
      </w:pPr>
    </w:p>
    <w:p w:rsidR="006760AF" w:rsidRPr="006760AF" w:rsidRDefault="006760AF" w:rsidP="006760AF">
      <w:pPr>
        <w:pStyle w:val="af0"/>
        <w:ind w:firstLine="567"/>
        <w:jc w:val="both"/>
        <w:rPr>
          <w:rFonts w:ascii="Times New Roman" w:hAnsi="Times New Roman"/>
        </w:rPr>
      </w:pPr>
    </w:p>
    <w:p w:rsidR="006760AF" w:rsidRPr="006760AF" w:rsidRDefault="006760AF" w:rsidP="006760AF">
      <w:pPr>
        <w:pStyle w:val="af0"/>
        <w:jc w:val="both"/>
        <w:rPr>
          <w:rFonts w:ascii="Times New Roman" w:hAnsi="Times New Roman"/>
        </w:rPr>
      </w:pPr>
      <w:r w:rsidRPr="006760AF">
        <w:rPr>
          <w:rFonts w:ascii="Times New Roman" w:hAnsi="Times New Roman"/>
        </w:rPr>
        <w:t>Глава Большеигнатовского</w:t>
      </w:r>
    </w:p>
    <w:p w:rsidR="006760AF" w:rsidRPr="006760AF" w:rsidRDefault="006760AF" w:rsidP="006760AF">
      <w:pPr>
        <w:pStyle w:val="af0"/>
        <w:jc w:val="both"/>
        <w:rPr>
          <w:rFonts w:ascii="Times New Roman" w:hAnsi="Times New Roman"/>
        </w:rPr>
      </w:pPr>
      <w:r w:rsidRPr="006760AF">
        <w:rPr>
          <w:rFonts w:ascii="Times New Roman" w:hAnsi="Times New Roman"/>
        </w:rPr>
        <w:t xml:space="preserve">муниципального района                                                             </w:t>
      </w:r>
      <w:r>
        <w:rPr>
          <w:rFonts w:ascii="Times New Roman" w:hAnsi="Times New Roman"/>
        </w:rPr>
        <w:t xml:space="preserve">                                   </w:t>
      </w:r>
      <w:r w:rsidRPr="006760AF">
        <w:rPr>
          <w:rFonts w:ascii="Times New Roman" w:hAnsi="Times New Roman"/>
        </w:rPr>
        <w:t xml:space="preserve">       Т.Н.Полозова</w:t>
      </w:r>
    </w:p>
    <w:p w:rsidR="006760AF" w:rsidRPr="006760AF" w:rsidRDefault="006760AF" w:rsidP="006760AF">
      <w:pPr>
        <w:pStyle w:val="af0"/>
        <w:tabs>
          <w:tab w:val="left" w:pos="2715"/>
        </w:tabs>
        <w:rPr>
          <w:rFonts w:ascii="Times New Roman" w:hAnsi="Times New Roman"/>
          <w:b/>
        </w:rPr>
      </w:pPr>
    </w:p>
    <w:p w:rsidR="006760AF" w:rsidRPr="006760AF" w:rsidRDefault="006760AF" w:rsidP="006760AF">
      <w:pPr>
        <w:pStyle w:val="af0"/>
        <w:jc w:val="right"/>
        <w:rPr>
          <w:rFonts w:ascii="Times New Roman" w:hAnsi="Times New Roman"/>
          <w:b/>
        </w:rPr>
      </w:pPr>
      <w:r w:rsidRPr="006760AF">
        <w:rPr>
          <w:rFonts w:ascii="Times New Roman" w:hAnsi="Times New Roman"/>
          <w:b/>
        </w:rPr>
        <w:t>Утверждена</w:t>
      </w:r>
    </w:p>
    <w:p w:rsidR="006760AF" w:rsidRPr="006760AF" w:rsidRDefault="006760AF" w:rsidP="006760AF">
      <w:pPr>
        <w:pStyle w:val="af0"/>
        <w:jc w:val="right"/>
        <w:rPr>
          <w:rFonts w:ascii="Times New Roman" w:hAnsi="Times New Roman"/>
        </w:rPr>
      </w:pPr>
      <w:r w:rsidRPr="006760AF">
        <w:rPr>
          <w:rFonts w:ascii="Times New Roman" w:hAnsi="Times New Roman"/>
        </w:rPr>
        <w:t xml:space="preserve">          постановлением Администрации</w:t>
      </w:r>
    </w:p>
    <w:p w:rsidR="006760AF" w:rsidRPr="006760AF" w:rsidRDefault="006760AF" w:rsidP="006760AF">
      <w:pPr>
        <w:pStyle w:val="af0"/>
        <w:jc w:val="right"/>
        <w:rPr>
          <w:rFonts w:ascii="Times New Roman" w:hAnsi="Times New Roman"/>
          <w:bCs/>
        </w:rPr>
      </w:pPr>
      <w:r w:rsidRPr="006760AF">
        <w:rPr>
          <w:rFonts w:ascii="Times New Roman" w:hAnsi="Times New Roman"/>
          <w:bCs/>
        </w:rPr>
        <w:t xml:space="preserve"> </w:t>
      </w:r>
      <w:r w:rsidRPr="006760AF">
        <w:rPr>
          <w:rFonts w:ascii="Times New Roman" w:hAnsi="Times New Roman"/>
        </w:rPr>
        <w:t xml:space="preserve">Большеигнатовского </w:t>
      </w:r>
      <w:r w:rsidRPr="006760AF">
        <w:rPr>
          <w:rFonts w:ascii="Times New Roman" w:hAnsi="Times New Roman"/>
          <w:bCs/>
        </w:rPr>
        <w:t>муниципального района</w:t>
      </w:r>
    </w:p>
    <w:p w:rsidR="006760AF" w:rsidRPr="006760AF" w:rsidRDefault="006760AF" w:rsidP="006760AF">
      <w:pPr>
        <w:pStyle w:val="af0"/>
        <w:tabs>
          <w:tab w:val="left" w:pos="2715"/>
        </w:tabs>
        <w:jc w:val="right"/>
        <w:rPr>
          <w:rFonts w:ascii="Times New Roman" w:hAnsi="Times New Roman"/>
        </w:rPr>
      </w:pPr>
      <w:r w:rsidRPr="006760AF">
        <w:rPr>
          <w:rFonts w:ascii="Times New Roman" w:hAnsi="Times New Roman"/>
        </w:rPr>
        <w:t xml:space="preserve">     Республики Мордовия </w:t>
      </w:r>
    </w:p>
    <w:p w:rsidR="006760AF" w:rsidRPr="006760AF" w:rsidRDefault="006760AF" w:rsidP="006760AF">
      <w:pPr>
        <w:pStyle w:val="af0"/>
        <w:tabs>
          <w:tab w:val="left" w:pos="2715"/>
        </w:tabs>
        <w:jc w:val="right"/>
        <w:rPr>
          <w:rFonts w:ascii="Times New Roman" w:hAnsi="Times New Roman"/>
          <w:b/>
        </w:rPr>
      </w:pPr>
      <w:r w:rsidRPr="006760AF">
        <w:rPr>
          <w:rFonts w:ascii="Times New Roman" w:hAnsi="Times New Roman"/>
        </w:rPr>
        <w:t xml:space="preserve"> от  «</w:t>
      </w:r>
      <w:r>
        <w:rPr>
          <w:rFonts w:ascii="Times New Roman" w:hAnsi="Times New Roman"/>
        </w:rPr>
        <w:t>28</w:t>
      </w:r>
      <w:r w:rsidRPr="006760AF">
        <w:rPr>
          <w:rFonts w:ascii="Times New Roman" w:hAnsi="Times New Roman"/>
        </w:rPr>
        <w:t>»</w:t>
      </w:r>
      <w:r>
        <w:rPr>
          <w:rFonts w:ascii="Times New Roman" w:hAnsi="Times New Roman"/>
        </w:rPr>
        <w:t xml:space="preserve">  августа </w:t>
      </w:r>
      <w:r w:rsidRPr="006760AF">
        <w:rPr>
          <w:rFonts w:ascii="Times New Roman" w:hAnsi="Times New Roman"/>
        </w:rPr>
        <w:t>2023 г.  №</w:t>
      </w:r>
      <w:r>
        <w:rPr>
          <w:rFonts w:ascii="Times New Roman" w:hAnsi="Times New Roman"/>
        </w:rPr>
        <w:t xml:space="preserve"> 371</w:t>
      </w:r>
    </w:p>
    <w:p w:rsidR="006760AF" w:rsidRPr="006760AF" w:rsidRDefault="006760AF" w:rsidP="006760AF">
      <w:pPr>
        <w:pStyle w:val="af0"/>
        <w:tabs>
          <w:tab w:val="left" w:pos="2715"/>
        </w:tabs>
        <w:rPr>
          <w:rFonts w:ascii="Times New Roman" w:hAnsi="Times New Roman"/>
          <w:b/>
        </w:rPr>
      </w:pPr>
    </w:p>
    <w:p w:rsidR="006760AF" w:rsidRPr="006760AF" w:rsidRDefault="006760AF" w:rsidP="006760AF">
      <w:pPr>
        <w:pStyle w:val="af0"/>
        <w:jc w:val="center"/>
        <w:rPr>
          <w:rFonts w:ascii="Times New Roman" w:hAnsi="Times New Roman"/>
          <w:b/>
        </w:rPr>
      </w:pPr>
      <w:r w:rsidRPr="006760AF">
        <w:rPr>
          <w:rFonts w:ascii="Times New Roman" w:hAnsi="Times New Roman"/>
          <w:b/>
        </w:rPr>
        <w:t xml:space="preserve"> Муниципальная программа</w:t>
      </w:r>
    </w:p>
    <w:p w:rsidR="006760AF" w:rsidRPr="006760AF" w:rsidRDefault="006760AF" w:rsidP="006760AF">
      <w:pPr>
        <w:jc w:val="center"/>
        <w:rPr>
          <w:rFonts w:ascii="Times New Roman" w:hAnsi="Times New Roman" w:cs="Times New Roman"/>
        </w:rPr>
      </w:pPr>
      <w:r w:rsidRPr="006760AF">
        <w:rPr>
          <w:rFonts w:ascii="Times New Roman" w:hAnsi="Times New Roman" w:cs="Times New Roman"/>
          <w:b/>
        </w:rPr>
        <w:t>Большеигнатовского муниципального района Республики Мордовия «Развитие жилищно-коммунального хозяйства Большеигнатовского муниципального района на период 2024-2028 годы»</w:t>
      </w:r>
    </w:p>
    <w:p w:rsidR="006760AF" w:rsidRPr="006760AF" w:rsidRDefault="006760AF" w:rsidP="006760AF">
      <w:pPr>
        <w:rPr>
          <w:rFonts w:ascii="Times New Roman" w:hAnsi="Times New Roman" w:cs="Times New Roman"/>
        </w:rPr>
      </w:pPr>
    </w:p>
    <w:p w:rsidR="006760AF" w:rsidRPr="004C5BC9" w:rsidRDefault="006760AF" w:rsidP="006760AF">
      <w:pPr>
        <w:jc w:val="center"/>
        <w:rPr>
          <w:rFonts w:ascii="Times New Roman" w:hAnsi="Times New Roman" w:cs="Times New Roman"/>
        </w:rPr>
      </w:pPr>
      <w:r w:rsidRPr="004C5BC9">
        <w:rPr>
          <w:rFonts w:ascii="Times New Roman" w:hAnsi="Times New Roman" w:cs="Times New Roman"/>
        </w:rPr>
        <w:t>с. Большое Игнатово 2023год</w:t>
      </w:r>
    </w:p>
    <w:p w:rsidR="004C5BC9" w:rsidRDefault="004C5BC9" w:rsidP="004C5BC9">
      <w:pPr>
        <w:rPr>
          <w:b/>
          <w:sz w:val="36"/>
          <w:szCs w:val="36"/>
        </w:rPr>
      </w:pPr>
    </w:p>
    <w:p w:rsidR="006760AF" w:rsidRPr="004C5BC9" w:rsidRDefault="006760AF" w:rsidP="004C5BC9">
      <w:pPr>
        <w:pStyle w:val="af0"/>
        <w:jc w:val="center"/>
        <w:rPr>
          <w:rFonts w:ascii="Times New Roman" w:hAnsi="Times New Roman"/>
          <w:b/>
        </w:rPr>
      </w:pPr>
      <w:r w:rsidRPr="004C5BC9">
        <w:rPr>
          <w:rFonts w:ascii="Times New Roman" w:hAnsi="Times New Roman"/>
          <w:b/>
        </w:rPr>
        <w:lastRenderedPageBreak/>
        <w:t>Паспорт Муниципальной программы "Развитие жилищно- коммунального хозяйства Большеигнатовского муниципального района на период 2024-2028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0"/>
        <w:gridCol w:w="6440"/>
      </w:tblGrid>
      <w:tr w:rsidR="006760AF" w:rsidRPr="004C5BC9" w:rsidTr="00706FF6">
        <w:tc>
          <w:tcPr>
            <w:tcW w:w="3640" w:type="dxa"/>
          </w:tcPr>
          <w:p w:rsidR="006760AF" w:rsidRPr="004C5BC9" w:rsidRDefault="006760AF" w:rsidP="004C5BC9">
            <w:pPr>
              <w:pStyle w:val="ab"/>
              <w:rPr>
                <w:rFonts w:ascii="Times New Roman" w:hAnsi="Times New Roman" w:cs="Times New Roman"/>
                <w:sz w:val="22"/>
                <w:szCs w:val="22"/>
              </w:rPr>
            </w:pPr>
            <w:r w:rsidRPr="004C5BC9">
              <w:rPr>
                <w:rStyle w:val="af8"/>
                <w:rFonts w:ascii="Times New Roman" w:hAnsi="Times New Roman" w:cs="Times New Roman"/>
                <w:sz w:val="22"/>
                <w:szCs w:val="22"/>
              </w:rPr>
              <w:t>Наименование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Муниципальная программа Большеигнатовского муниципального района Республики Мордовия "Развитие жилищно-коммунального хозяйства в Бльшеигнатовском муниципального районе на 2024 - 2028 годы", (далее - Муниципальная программа)</w:t>
            </w:r>
          </w:p>
        </w:tc>
      </w:tr>
      <w:tr w:rsidR="006760AF" w:rsidRPr="004C5BC9" w:rsidTr="004C5BC9">
        <w:trPr>
          <w:trHeight w:val="481"/>
        </w:trPr>
        <w:tc>
          <w:tcPr>
            <w:tcW w:w="3640" w:type="dxa"/>
          </w:tcPr>
          <w:p w:rsidR="006760AF" w:rsidRPr="004C5BC9" w:rsidRDefault="006760AF" w:rsidP="004C5BC9">
            <w:pPr>
              <w:pStyle w:val="ab"/>
              <w:rPr>
                <w:rFonts w:ascii="Times New Roman" w:hAnsi="Times New Roman" w:cs="Times New Roman"/>
                <w:sz w:val="22"/>
                <w:szCs w:val="22"/>
              </w:rPr>
            </w:pPr>
            <w:r w:rsidRPr="004C5BC9">
              <w:rPr>
                <w:rStyle w:val="af8"/>
                <w:rFonts w:ascii="Times New Roman" w:hAnsi="Times New Roman" w:cs="Times New Roman"/>
                <w:sz w:val="22"/>
                <w:szCs w:val="22"/>
              </w:rPr>
              <w:t xml:space="preserve">Ответственный исполнитель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Администрация Большеигнатовского муниципального района Республики Мордовия</w:t>
            </w:r>
          </w:p>
        </w:tc>
      </w:tr>
      <w:tr w:rsidR="006760AF" w:rsidRPr="004C5BC9" w:rsidTr="00706FF6">
        <w:tc>
          <w:tcPr>
            <w:tcW w:w="3640" w:type="dxa"/>
          </w:tcPr>
          <w:p w:rsidR="006760AF" w:rsidRPr="004C5BC9" w:rsidRDefault="006760AF" w:rsidP="004C5BC9">
            <w:pPr>
              <w:pStyle w:val="ab"/>
              <w:rPr>
                <w:rFonts w:ascii="Times New Roman" w:hAnsi="Times New Roman" w:cs="Times New Roman"/>
                <w:sz w:val="22"/>
                <w:szCs w:val="22"/>
              </w:rPr>
            </w:pPr>
            <w:r w:rsidRPr="004C5BC9">
              <w:rPr>
                <w:rStyle w:val="af8"/>
                <w:rFonts w:ascii="Times New Roman" w:hAnsi="Times New Roman" w:cs="Times New Roman"/>
                <w:sz w:val="22"/>
                <w:szCs w:val="22"/>
              </w:rPr>
              <w:t xml:space="preserve">Цели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обеспечение бесперебойной работы объектов жилищно-коммунального хозяйства Большеигнатовского муниципального района;</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создание безопасных и благоприятных условий проживания граждан;</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повышение качества реформирования жилищно-коммунального хозяйства;</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проведение капитального ремонта МКД;</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формирование эффективных механизмов управления жилищным фондом;</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обеспечение потребителей качественными жилищными и коммунальными услугами в соответствии с установленными полномочиями;</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бесперебойное, гарантированное удовлетворение потребности населения Большеигнатовского муниципального района в питьевой воде</w:t>
            </w:r>
          </w:p>
        </w:tc>
      </w:tr>
      <w:tr w:rsidR="006760AF" w:rsidRPr="004C5BC9" w:rsidTr="00706FF6">
        <w:tc>
          <w:tcPr>
            <w:tcW w:w="3640" w:type="dxa"/>
          </w:tcPr>
          <w:p w:rsidR="006760AF" w:rsidRPr="004C5BC9" w:rsidRDefault="006760AF" w:rsidP="004C5BC9">
            <w:pPr>
              <w:pStyle w:val="ab"/>
              <w:rPr>
                <w:rFonts w:ascii="Times New Roman" w:hAnsi="Times New Roman" w:cs="Times New Roman"/>
                <w:sz w:val="22"/>
                <w:szCs w:val="22"/>
              </w:rPr>
            </w:pPr>
            <w:r w:rsidRPr="004C5BC9">
              <w:rPr>
                <w:rStyle w:val="af8"/>
                <w:rFonts w:ascii="Times New Roman" w:hAnsi="Times New Roman" w:cs="Times New Roman"/>
                <w:sz w:val="22"/>
                <w:szCs w:val="22"/>
              </w:rPr>
              <w:t xml:space="preserve">Задачи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повышение эффективности, качества и надежности коммунальных ресурсов, в том числе путем привлечения частных инвестиций;</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обеспечение населения чистой питьевой водой, соответствующей требованиям безопасности и безвредности, установленным санитарно-эпидемиологическими правилами;</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сохранение и приведение жилищного фонда, объектов муниципальной коммунальной инфраструктуры и бытового обслуживания в соответствие с санитарными, техническими и иными требованиями, обеспечивающими потребителям комфортные и безопасные условия, а также обеспечение надлежащего санитарного состояния территории района</w:t>
            </w:r>
          </w:p>
        </w:tc>
      </w:tr>
      <w:tr w:rsidR="006760AF" w:rsidRPr="004C5BC9" w:rsidTr="004C5BC9">
        <w:trPr>
          <w:trHeight w:val="1639"/>
        </w:trPr>
        <w:tc>
          <w:tcPr>
            <w:tcW w:w="3640" w:type="dxa"/>
          </w:tcPr>
          <w:p w:rsidR="006760AF" w:rsidRPr="004C5BC9" w:rsidRDefault="006760AF" w:rsidP="0093765D">
            <w:pPr>
              <w:pStyle w:val="ab"/>
              <w:jc w:val="left"/>
              <w:rPr>
                <w:rFonts w:ascii="Times New Roman" w:hAnsi="Times New Roman" w:cs="Times New Roman"/>
                <w:sz w:val="22"/>
                <w:szCs w:val="22"/>
              </w:rPr>
            </w:pPr>
            <w:r w:rsidRPr="004C5BC9">
              <w:rPr>
                <w:rStyle w:val="af8"/>
                <w:rFonts w:ascii="Times New Roman" w:hAnsi="Times New Roman" w:cs="Times New Roman"/>
                <w:sz w:val="22"/>
                <w:szCs w:val="22"/>
              </w:rPr>
              <w:t xml:space="preserve">Целевые индикаторы и показатели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сохранение и улучшение состояния муниципального жилищного фонда;</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развитие самоуправления в жилищной сфере и общественного жилищного контроля;</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обеспечение бесперебойного электро-, тепло-, газо- и водоснабжения населения, водоотведения на территории Большеигнатовского муниципального района</w:t>
            </w:r>
          </w:p>
        </w:tc>
      </w:tr>
      <w:tr w:rsidR="006760AF" w:rsidRPr="004C5BC9" w:rsidTr="00706FF6">
        <w:trPr>
          <w:trHeight w:val="834"/>
        </w:trPr>
        <w:tc>
          <w:tcPr>
            <w:tcW w:w="3640" w:type="dxa"/>
          </w:tcPr>
          <w:p w:rsidR="006760AF" w:rsidRPr="004C5BC9" w:rsidRDefault="006760AF" w:rsidP="0093765D">
            <w:pPr>
              <w:pStyle w:val="af0"/>
              <w:rPr>
                <w:rFonts w:ascii="Times New Roman" w:hAnsi="Times New Roman"/>
              </w:rPr>
            </w:pPr>
            <w:r w:rsidRPr="004C5BC9">
              <w:rPr>
                <w:rFonts w:ascii="Times New Roman" w:hAnsi="Times New Roman"/>
                <w:b/>
              </w:rPr>
              <w:t xml:space="preserve">Перечень основных мероприятий </w:t>
            </w:r>
            <w:r w:rsidR="004C5BC9">
              <w:rPr>
                <w:rFonts w:ascii="Times New Roman" w:hAnsi="Times New Roman"/>
                <w:b/>
              </w:rPr>
              <w:t>м</w:t>
            </w:r>
            <w:r w:rsidRPr="004C5BC9">
              <w:rPr>
                <w:rStyle w:val="af8"/>
                <w:rFonts w:ascii="Times New Roman" w:hAnsi="Times New Roman"/>
              </w:rPr>
              <w:t>униципальной</w:t>
            </w:r>
            <w:r w:rsidRPr="004C5BC9">
              <w:rPr>
                <w:rFonts w:ascii="Times New Roman" w:hAnsi="Times New Roman"/>
                <w:b/>
              </w:rPr>
              <w:t xml:space="preserve"> программы</w:t>
            </w:r>
          </w:p>
          <w:p w:rsidR="006760AF" w:rsidRPr="004C5BC9" w:rsidRDefault="006760AF" w:rsidP="0093765D">
            <w:pPr>
              <w:pStyle w:val="ab"/>
              <w:jc w:val="left"/>
              <w:rPr>
                <w:rStyle w:val="af8"/>
                <w:rFonts w:ascii="Times New Roman" w:hAnsi="Times New Roman" w:cs="Times New Roman"/>
                <w:sz w:val="22"/>
                <w:szCs w:val="22"/>
              </w:rPr>
            </w:pPr>
          </w:p>
        </w:tc>
        <w:tc>
          <w:tcPr>
            <w:tcW w:w="6440" w:type="dxa"/>
          </w:tcPr>
          <w:p w:rsidR="006760AF" w:rsidRPr="004C5BC9" w:rsidRDefault="006760AF" w:rsidP="004C5BC9">
            <w:pPr>
              <w:pStyle w:val="af0"/>
              <w:jc w:val="both"/>
              <w:rPr>
                <w:rFonts w:ascii="Times New Roman" w:hAnsi="Times New Roman"/>
              </w:rPr>
            </w:pPr>
            <w:r w:rsidRPr="004C5BC9">
              <w:rPr>
                <w:rFonts w:ascii="Times New Roman" w:hAnsi="Times New Roman"/>
              </w:rPr>
              <w:t>- строительство новых и реконструкция старых систем коммунального водоснабжения и водоотведения;</w:t>
            </w:r>
          </w:p>
          <w:p w:rsidR="006760AF" w:rsidRPr="004C5BC9" w:rsidRDefault="006760AF" w:rsidP="004C5BC9">
            <w:pPr>
              <w:pStyle w:val="af0"/>
              <w:jc w:val="both"/>
              <w:rPr>
                <w:rFonts w:ascii="Times New Roman" w:hAnsi="Times New Roman"/>
              </w:rPr>
            </w:pPr>
            <w:r w:rsidRPr="004C5BC9">
              <w:rPr>
                <w:rFonts w:ascii="Times New Roman" w:hAnsi="Times New Roman"/>
              </w:rPr>
              <w:t>- замену изношенного оборудования и объектов систем коммунального водоснабжения и водоотведения;</w:t>
            </w:r>
          </w:p>
          <w:p w:rsidR="006760AF" w:rsidRPr="004C5BC9" w:rsidRDefault="006760AF" w:rsidP="004C5BC9">
            <w:pPr>
              <w:pStyle w:val="af0"/>
              <w:jc w:val="both"/>
              <w:rPr>
                <w:rFonts w:ascii="Times New Roman" w:hAnsi="Times New Roman"/>
              </w:rPr>
            </w:pPr>
            <w:r w:rsidRPr="004C5BC9">
              <w:rPr>
                <w:rFonts w:ascii="Times New Roman" w:hAnsi="Times New Roman"/>
              </w:rPr>
              <w:t>- капитальный ремонт и модернизация отопительных сетей, переход на индивидуальное отопление;</w:t>
            </w:r>
          </w:p>
          <w:p w:rsidR="006760AF" w:rsidRPr="004C5BC9" w:rsidRDefault="006760AF" w:rsidP="004C5BC9">
            <w:pPr>
              <w:pStyle w:val="af0"/>
              <w:jc w:val="both"/>
              <w:rPr>
                <w:rFonts w:ascii="Times New Roman" w:hAnsi="Times New Roman"/>
              </w:rPr>
            </w:pPr>
            <w:r w:rsidRPr="004C5BC9">
              <w:rPr>
                <w:rFonts w:ascii="Times New Roman" w:hAnsi="Times New Roman"/>
              </w:rPr>
              <w:t>- строительство полигона ТБО;</w:t>
            </w:r>
          </w:p>
          <w:p w:rsidR="006760AF" w:rsidRPr="004C5BC9" w:rsidRDefault="006760AF" w:rsidP="004C5BC9">
            <w:pPr>
              <w:pStyle w:val="af0"/>
              <w:jc w:val="both"/>
              <w:rPr>
                <w:rFonts w:ascii="Times New Roman" w:hAnsi="Times New Roman"/>
              </w:rPr>
            </w:pPr>
            <w:r w:rsidRPr="004C5BC9">
              <w:rPr>
                <w:rFonts w:ascii="Times New Roman" w:hAnsi="Times New Roman"/>
              </w:rPr>
              <w:t>- выявление и сокращение потерь и неучтенных расходов воды при транспортировке;</w:t>
            </w:r>
          </w:p>
          <w:p w:rsidR="006760AF" w:rsidRPr="004C5BC9" w:rsidRDefault="006760AF" w:rsidP="004C5BC9">
            <w:pPr>
              <w:pStyle w:val="af0"/>
              <w:jc w:val="both"/>
              <w:rPr>
                <w:rFonts w:ascii="Times New Roman" w:hAnsi="Times New Roman"/>
              </w:rPr>
            </w:pPr>
            <w:r w:rsidRPr="004C5BC9">
              <w:rPr>
                <w:rFonts w:ascii="Times New Roman" w:hAnsi="Times New Roman"/>
              </w:rPr>
              <w:t>- капитальный ремонт жилого фонда и пр.</w:t>
            </w:r>
          </w:p>
        </w:tc>
      </w:tr>
      <w:tr w:rsidR="006760AF" w:rsidRPr="004C5BC9" w:rsidTr="00706FF6">
        <w:tc>
          <w:tcPr>
            <w:tcW w:w="3640" w:type="dxa"/>
          </w:tcPr>
          <w:p w:rsidR="006760AF" w:rsidRPr="004C5BC9" w:rsidRDefault="006760AF" w:rsidP="0093765D">
            <w:pPr>
              <w:pStyle w:val="ab"/>
              <w:jc w:val="left"/>
              <w:rPr>
                <w:rFonts w:ascii="Times New Roman" w:hAnsi="Times New Roman" w:cs="Times New Roman"/>
                <w:sz w:val="22"/>
                <w:szCs w:val="22"/>
              </w:rPr>
            </w:pPr>
            <w:r w:rsidRPr="004C5BC9">
              <w:rPr>
                <w:rStyle w:val="af8"/>
                <w:rFonts w:ascii="Times New Roman" w:hAnsi="Times New Roman" w:cs="Times New Roman"/>
                <w:sz w:val="22"/>
                <w:szCs w:val="22"/>
              </w:rPr>
              <w:t xml:space="preserve">Этапы и сроки реализации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- 2024 - 2028 годы</w:t>
            </w:r>
          </w:p>
        </w:tc>
      </w:tr>
      <w:tr w:rsidR="006760AF" w:rsidRPr="004C5BC9" w:rsidTr="00706FF6">
        <w:tc>
          <w:tcPr>
            <w:tcW w:w="3640" w:type="dxa"/>
          </w:tcPr>
          <w:p w:rsidR="006760AF" w:rsidRPr="004C5BC9" w:rsidRDefault="006760AF" w:rsidP="0093765D">
            <w:pPr>
              <w:pStyle w:val="ab"/>
              <w:jc w:val="left"/>
              <w:rPr>
                <w:rFonts w:ascii="Times New Roman" w:hAnsi="Times New Roman" w:cs="Times New Roman"/>
                <w:sz w:val="22"/>
                <w:szCs w:val="22"/>
              </w:rPr>
            </w:pPr>
            <w:r w:rsidRPr="004C5BC9">
              <w:rPr>
                <w:rStyle w:val="af8"/>
                <w:rFonts w:ascii="Times New Roman" w:hAnsi="Times New Roman" w:cs="Times New Roman"/>
                <w:sz w:val="22"/>
                <w:szCs w:val="22"/>
              </w:rPr>
              <w:t xml:space="preserve">Объемы бюджетных ассигнований </w:t>
            </w:r>
            <w:r w:rsidR="004C5BC9">
              <w:rPr>
                <w:rStyle w:val="af8"/>
                <w:rFonts w:ascii="Times New Roman" w:hAnsi="Times New Roman" w:cs="Times New Roman"/>
                <w:sz w:val="22"/>
                <w:szCs w:val="22"/>
              </w:rPr>
              <w:t>м</w:t>
            </w:r>
            <w:r w:rsidRPr="004C5BC9">
              <w:rPr>
                <w:rStyle w:val="af8"/>
                <w:rFonts w:ascii="Times New Roman" w:hAnsi="Times New Roman" w:cs="Times New Roman"/>
                <w:sz w:val="22"/>
                <w:szCs w:val="22"/>
              </w:rPr>
              <w:t>униципальной программы</w:t>
            </w:r>
          </w:p>
        </w:tc>
        <w:tc>
          <w:tcPr>
            <w:tcW w:w="6440" w:type="dxa"/>
          </w:tcPr>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объем финансирования Муниципальной программы в 2024 - 2028 годах составит:</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за счет всех источников финансирования – 2600,00 тыс. руб., в том числе:</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lastRenderedPageBreak/>
              <w:t>за счет средств федерального бюджета – 0,00 тыс. руб.,</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за счет средств республиканского бюджета Республики Мордовия – 2470,00 тыс. руб.,</w:t>
            </w:r>
          </w:p>
          <w:p w:rsidR="006760AF" w:rsidRPr="004C5BC9"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за счет средств местных бюджетов – 130,00 тыс. руб.,</w:t>
            </w:r>
          </w:p>
          <w:p w:rsidR="006760AF" w:rsidRPr="001A4981" w:rsidRDefault="006760AF" w:rsidP="004C5BC9">
            <w:pPr>
              <w:pStyle w:val="ab"/>
              <w:rPr>
                <w:rFonts w:ascii="Times New Roman" w:hAnsi="Times New Roman" w:cs="Times New Roman"/>
                <w:sz w:val="22"/>
                <w:szCs w:val="22"/>
              </w:rPr>
            </w:pPr>
            <w:r w:rsidRPr="004C5BC9">
              <w:rPr>
                <w:rFonts w:ascii="Times New Roman" w:hAnsi="Times New Roman" w:cs="Times New Roman"/>
                <w:sz w:val="22"/>
                <w:szCs w:val="22"/>
              </w:rPr>
              <w:t>внебюджетные источники – 0,00 тыс. руб.,</w:t>
            </w:r>
          </w:p>
        </w:tc>
      </w:tr>
      <w:tr w:rsidR="006760AF" w:rsidRPr="004C5BC9" w:rsidTr="001A4981">
        <w:trPr>
          <w:trHeight w:val="2259"/>
        </w:trPr>
        <w:tc>
          <w:tcPr>
            <w:tcW w:w="3640" w:type="dxa"/>
          </w:tcPr>
          <w:p w:rsidR="006760AF" w:rsidRPr="004C5BC9" w:rsidRDefault="006760AF" w:rsidP="0093765D">
            <w:pPr>
              <w:pStyle w:val="ab"/>
              <w:jc w:val="left"/>
              <w:rPr>
                <w:rFonts w:ascii="Times New Roman" w:hAnsi="Times New Roman" w:cs="Times New Roman"/>
                <w:sz w:val="22"/>
                <w:szCs w:val="22"/>
              </w:rPr>
            </w:pPr>
            <w:r w:rsidRPr="004C5BC9">
              <w:rPr>
                <w:rStyle w:val="af8"/>
                <w:rFonts w:ascii="Times New Roman" w:hAnsi="Times New Roman" w:cs="Times New Roman"/>
                <w:sz w:val="22"/>
                <w:szCs w:val="22"/>
              </w:rPr>
              <w:lastRenderedPageBreak/>
              <w:t>Ожидаемые результаты реализации Муниципальной программы</w:t>
            </w:r>
          </w:p>
        </w:tc>
        <w:tc>
          <w:tcPr>
            <w:tcW w:w="6440" w:type="dxa"/>
          </w:tcPr>
          <w:p w:rsidR="006760AF" w:rsidRPr="004C5BC9" w:rsidRDefault="006760AF" w:rsidP="004C5BC9">
            <w:pPr>
              <w:pStyle w:val="af0"/>
              <w:jc w:val="both"/>
              <w:rPr>
                <w:rFonts w:ascii="Times New Roman" w:hAnsi="Times New Roman"/>
              </w:rPr>
            </w:pPr>
            <w:r w:rsidRPr="004C5BC9">
              <w:rPr>
                <w:rFonts w:ascii="Times New Roman" w:hAnsi="Times New Roman"/>
              </w:rPr>
              <w:t>- сокращению износа объемов коммунальной инфраструктуры поселка;</w:t>
            </w:r>
          </w:p>
          <w:p w:rsidR="006760AF" w:rsidRPr="004C5BC9" w:rsidRDefault="006760AF" w:rsidP="004C5BC9">
            <w:pPr>
              <w:pStyle w:val="af0"/>
              <w:jc w:val="both"/>
              <w:rPr>
                <w:rFonts w:ascii="Times New Roman" w:hAnsi="Times New Roman"/>
              </w:rPr>
            </w:pPr>
            <w:r w:rsidRPr="004C5BC9">
              <w:rPr>
                <w:rFonts w:ascii="Times New Roman" w:hAnsi="Times New Roman"/>
              </w:rPr>
              <w:t>- повышению качества жилищно-коммунального обслуживания населения Большеигнатовского района;</w:t>
            </w:r>
          </w:p>
          <w:p w:rsidR="006760AF" w:rsidRPr="004C5BC9" w:rsidRDefault="006760AF" w:rsidP="004C5BC9">
            <w:pPr>
              <w:pStyle w:val="af0"/>
              <w:jc w:val="both"/>
              <w:rPr>
                <w:rFonts w:ascii="Times New Roman" w:hAnsi="Times New Roman"/>
              </w:rPr>
            </w:pPr>
            <w:r w:rsidRPr="004C5BC9">
              <w:rPr>
                <w:rFonts w:ascii="Times New Roman" w:hAnsi="Times New Roman"/>
              </w:rPr>
              <w:t>- улучшению экологической ситуации в Большеигнатовском муниципальном районе;</w:t>
            </w:r>
          </w:p>
          <w:p w:rsidR="006760AF" w:rsidRPr="004C5BC9" w:rsidRDefault="006760AF" w:rsidP="004C5BC9">
            <w:pPr>
              <w:pStyle w:val="af0"/>
              <w:jc w:val="both"/>
              <w:rPr>
                <w:rFonts w:ascii="Times New Roman" w:hAnsi="Times New Roman"/>
              </w:rPr>
            </w:pPr>
            <w:r w:rsidRPr="004C5BC9">
              <w:rPr>
                <w:rFonts w:ascii="Times New Roman" w:hAnsi="Times New Roman"/>
              </w:rPr>
              <w:t>- созданию условий для привлечения частных инвестиций в проекты по модернизации объектов коммунальной инфраструктуры.</w:t>
            </w:r>
          </w:p>
        </w:tc>
      </w:tr>
    </w:tbl>
    <w:p w:rsidR="006760AF" w:rsidRPr="004C5BC9" w:rsidRDefault="006760AF" w:rsidP="0093765D">
      <w:pPr>
        <w:spacing w:after="0" w:line="240" w:lineRule="auto"/>
        <w:rPr>
          <w:rFonts w:ascii="Times New Roman" w:hAnsi="Times New Roman" w:cs="Times New Roman"/>
          <w:b/>
        </w:rPr>
      </w:pPr>
    </w:p>
    <w:p w:rsidR="006760AF" w:rsidRPr="004C5BC9" w:rsidRDefault="006760AF" w:rsidP="001A4981">
      <w:pPr>
        <w:pStyle w:val="1"/>
        <w:spacing w:before="0" w:after="0"/>
        <w:rPr>
          <w:rFonts w:ascii="Times New Roman" w:hAnsi="Times New Roman" w:cs="Times New Roman"/>
          <w:sz w:val="22"/>
          <w:szCs w:val="22"/>
        </w:rPr>
      </w:pPr>
      <w:bookmarkStart w:id="3" w:name="sub_1001"/>
      <w:r w:rsidRPr="004C5BC9">
        <w:rPr>
          <w:rFonts w:ascii="Times New Roman" w:hAnsi="Times New Roman" w:cs="Times New Roman"/>
          <w:sz w:val="22"/>
          <w:szCs w:val="22"/>
        </w:rPr>
        <w:t>1. Характеристика сферы реализации муниципальной программы</w:t>
      </w:r>
      <w:bookmarkEnd w:id="3"/>
    </w:p>
    <w:p w:rsidR="006760AF" w:rsidRPr="004C5BC9" w:rsidRDefault="006760AF" w:rsidP="004C5BC9">
      <w:pPr>
        <w:spacing w:after="0" w:line="240" w:lineRule="auto"/>
        <w:ind w:firstLine="567"/>
        <w:jc w:val="both"/>
        <w:rPr>
          <w:rFonts w:ascii="Times New Roman" w:hAnsi="Times New Roman" w:cs="Times New Roman"/>
        </w:rPr>
      </w:pPr>
      <w:r w:rsidRPr="004C5BC9">
        <w:rPr>
          <w:rFonts w:ascii="Times New Roman" w:hAnsi="Times New Roman" w:cs="Times New Roman"/>
        </w:rPr>
        <w:t>Одним из важных приоритетных направлений органов местного самоуправления в сфере жилищно-коммунального хозяйства является повышение качества районной среды для обеспечения комфортной жизнедеятельности человека, которая позволяет не только удовлетворять жилищные потребности, но и повышать качество жизни в целом.</w:t>
      </w:r>
    </w:p>
    <w:p w:rsidR="006760AF" w:rsidRPr="004C5BC9" w:rsidRDefault="006760AF" w:rsidP="004C5BC9">
      <w:pPr>
        <w:spacing w:after="0" w:line="240" w:lineRule="auto"/>
        <w:ind w:firstLine="567"/>
        <w:jc w:val="both"/>
        <w:rPr>
          <w:rFonts w:ascii="Times New Roman" w:hAnsi="Times New Roman" w:cs="Times New Roman"/>
        </w:rPr>
      </w:pPr>
      <w:r w:rsidRPr="004C5BC9">
        <w:rPr>
          <w:rFonts w:ascii="Times New Roman" w:hAnsi="Times New Roman" w:cs="Times New Roman"/>
        </w:rPr>
        <w:t>Принимая во внимание необходимость упорядочения мероприятий по планированию и организации содержания, ремонта (в том числе капитального) муниципального жилищного фонда и обследования жилищного фонда, а также содержания и ремонта объектов коммунальной инфраструктуры в условиях реализации положений Жилищного кодекса Российской Федерации, осуществить данные мероприятия целесообразно программно-целевым методом.</w:t>
      </w:r>
    </w:p>
    <w:p w:rsidR="006760AF" w:rsidRPr="004C5BC9" w:rsidRDefault="006760AF" w:rsidP="004C5BC9">
      <w:pPr>
        <w:spacing w:after="0" w:line="240" w:lineRule="auto"/>
        <w:ind w:firstLine="567"/>
        <w:jc w:val="both"/>
        <w:rPr>
          <w:rFonts w:ascii="Times New Roman" w:hAnsi="Times New Roman" w:cs="Times New Roman"/>
        </w:rPr>
      </w:pPr>
      <w:r w:rsidRPr="004C5BC9">
        <w:rPr>
          <w:rFonts w:ascii="Times New Roman" w:hAnsi="Times New Roman" w:cs="Times New Roman"/>
        </w:rPr>
        <w:t>Программный подход в решении обозначенных задач целесообразен, поскольку позволяет провести комплекс организационных, производственных, социально-экономических и других мероприятий для достижения поставленной цели. Применение программно-целевого метода позволит обеспечить системный подход к решению существующих проблем в сфере жилищно-коммунального хозяйства, а также повысить эффективность и результативность осуществления бюджетных расходов.</w:t>
      </w:r>
    </w:p>
    <w:p w:rsidR="001A4981" w:rsidRDefault="001A4981" w:rsidP="001A4981">
      <w:pPr>
        <w:pStyle w:val="af0"/>
        <w:jc w:val="center"/>
        <w:rPr>
          <w:rFonts w:ascii="Times New Roman" w:hAnsi="Times New Roman"/>
          <w:b/>
        </w:rPr>
      </w:pPr>
      <w:bookmarkStart w:id="4" w:name="sub_1002"/>
    </w:p>
    <w:p w:rsidR="006760AF" w:rsidRPr="001A4981" w:rsidRDefault="006760AF" w:rsidP="001A4981">
      <w:pPr>
        <w:pStyle w:val="af0"/>
        <w:jc w:val="center"/>
        <w:rPr>
          <w:rFonts w:ascii="Times New Roman" w:hAnsi="Times New Roman"/>
          <w:b/>
        </w:rPr>
      </w:pPr>
      <w:r w:rsidRPr="004C5BC9">
        <w:rPr>
          <w:rFonts w:ascii="Times New Roman" w:hAnsi="Times New Roman"/>
          <w:b/>
        </w:rPr>
        <w:t>2. Цели и задачи муниципальной программы</w:t>
      </w:r>
      <w:bookmarkEnd w:id="4"/>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Цель муниципальной программы - обеспечение потребителей качественными жилищными и коммунальными услугами, а также услугами районного значения в соответствии с установленными полномочиями.</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Задача муниципальной программы - сохранение и приведение жилищного фонда, объектов муниципальной коммунальной инфраструктуры и бытового обслуживания в соответствие с санитарными, техническими и иными требованиями, обеспечивающими потребителям комфортные и безопасные условия, а также обеспечение надлежащего санитарного состояния территории муниципального района.</w:t>
      </w:r>
    </w:p>
    <w:p w:rsidR="001A4981" w:rsidRDefault="001A4981" w:rsidP="004C5BC9">
      <w:pPr>
        <w:pStyle w:val="af0"/>
        <w:jc w:val="center"/>
        <w:rPr>
          <w:rFonts w:ascii="Times New Roman" w:hAnsi="Times New Roman"/>
          <w:b/>
        </w:rPr>
      </w:pPr>
      <w:bookmarkStart w:id="5" w:name="sub_1003"/>
    </w:p>
    <w:p w:rsidR="006760AF" w:rsidRPr="001A4981" w:rsidRDefault="006760AF" w:rsidP="001A4981">
      <w:pPr>
        <w:pStyle w:val="af0"/>
        <w:jc w:val="center"/>
        <w:rPr>
          <w:rFonts w:ascii="Times New Roman" w:hAnsi="Times New Roman"/>
          <w:b/>
        </w:rPr>
      </w:pPr>
      <w:r w:rsidRPr="004C5BC9">
        <w:rPr>
          <w:rFonts w:ascii="Times New Roman" w:hAnsi="Times New Roman"/>
          <w:b/>
        </w:rPr>
        <w:t>3. Целевые показатели муниципальной программы</w:t>
      </w:r>
      <w:bookmarkEnd w:id="5"/>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Сведения о целевых показателях муниципальной программы указаны в приложении  1 к муниципальной программе.</w:t>
      </w:r>
    </w:p>
    <w:p w:rsidR="006760AF" w:rsidRPr="004C5BC9" w:rsidRDefault="006760AF" w:rsidP="004C5BC9">
      <w:pPr>
        <w:pStyle w:val="af0"/>
        <w:ind w:firstLine="567"/>
        <w:jc w:val="both"/>
        <w:rPr>
          <w:rFonts w:ascii="Times New Roman" w:hAnsi="Times New Roman"/>
        </w:rPr>
      </w:pPr>
    </w:p>
    <w:p w:rsidR="006760AF" w:rsidRPr="001A4981" w:rsidRDefault="006760AF" w:rsidP="001A4981">
      <w:pPr>
        <w:pStyle w:val="af0"/>
        <w:jc w:val="center"/>
        <w:rPr>
          <w:rFonts w:ascii="Times New Roman" w:hAnsi="Times New Roman"/>
          <w:b/>
        </w:rPr>
      </w:pPr>
      <w:bookmarkStart w:id="6" w:name="sub_1004"/>
      <w:r w:rsidRPr="004C5BC9">
        <w:rPr>
          <w:rFonts w:ascii="Times New Roman" w:hAnsi="Times New Roman"/>
          <w:b/>
        </w:rPr>
        <w:t>4. Прогноз конечных результатов муниципальной программы, сроки и этапы реализации муниципальной программы</w:t>
      </w:r>
      <w:bookmarkEnd w:id="6"/>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За период реализации муниципальной программы планируется достижение следующих результатов:</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сохранение и улучшение состояния жилищного фонда;</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развитие самоуправления в жилищной сфере и общественного жилищного контроля;</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реконструкция (модернизация) объектов коммунальной инфраструктуры;</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обеспечение бесперебойного электро-, тепло-, газо- и водоснабжения населения, водоотведения, на территории Большеигнатовского муниципального района.</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Программа реализуется в один этап в 2024 - 2028 годах.</w:t>
      </w:r>
    </w:p>
    <w:p w:rsidR="006760AF" w:rsidRPr="004C5BC9" w:rsidRDefault="006760AF" w:rsidP="004C5BC9">
      <w:pPr>
        <w:pStyle w:val="af0"/>
        <w:ind w:firstLine="567"/>
        <w:jc w:val="both"/>
        <w:rPr>
          <w:rFonts w:ascii="Times New Roman" w:hAnsi="Times New Roman"/>
        </w:rPr>
      </w:pPr>
    </w:p>
    <w:p w:rsidR="006760AF" w:rsidRPr="001A4981" w:rsidRDefault="006760AF" w:rsidP="001A4981">
      <w:pPr>
        <w:pStyle w:val="af0"/>
        <w:jc w:val="center"/>
        <w:rPr>
          <w:rFonts w:ascii="Times New Roman" w:hAnsi="Times New Roman"/>
          <w:b/>
        </w:rPr>
      </w:pPr>
      <w:bookmarkStart w:id="7" w:name="sub_1005"/>
      <w:r w:rsidRPr="004C5BC9">
        <w:rPr>
          <w:rFonts w:ascii="Times New Roman" w:hAnsi="Times New Roman"/>
          <w:b/>
        </w:rPr>
        <w:t>5. Финансовое обеспечение реализации муниципальной программы</w:t>
      </w:r>
      <w:bookmarkEnd w:id="7"/>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 xml:space="preserve">В 2024 - 2028 годах общий объем финансирования Муниципальной программы за счет всех источников финансирования составит – </w:t>
      </w:r>
      <w:r w:rsidRPr="004C5BC9">
        <w:rPr>
          <w:rFonts w:ascii="Times New Roman" w:hAnsi="Times New Roman" w:cs="Times New Roman"/>
          <w:spacing w:val="-4"/>
        </w:rPr>
        <w:t>2600,00  тыс. рублей</w:t>
      </w:r>
      <w:r w:rsidRPr="004C5BC9">
        <w:rPr>
          <w:rFonts w:ascii="Times New Roman" w:hAnsi="Times New Roman" w:cs="Times New Roman"/>
        </w:rPr>
        <w:t>, в том числе:</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федеральный бюджет – 0,00 тыс. рублей,</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республиканский бюджет Республики Мордовия – 2470,00 тыс. рублей;</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местные бюджеты – 130,00 тыс. рублей;</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lastRenderedPageBreak/>
        <w:t>внебюджетные средства – 0,00 тыс. рублей.</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Объемы финансирования Программы в 2024 - 2028 годах приведены в приложении 2.</w:t>
      </w:r>
    </w:p>
    <w:p w:rsidR="006760AF" w:rsidRPr="004C5BC9" w:rsidRDefault="006760AF" w:rsidP="004C5BC9">
      <w:pPr>
        <w:spacing w:after="0" w:line="240" w:lineRule="auto"/>
        <w:ind w:left="284" w:firstLine="567"/>
        <w:jc w:val="both"/>
        <w:rPr>
          <w:rFonts w:ascii="Times New Roman" w:hAnsi="Times New Roman" w:cs="Times New Roman"/>
        </w:rPr>
      </w:pPr>
      <w:r w:rsidRPr="004C5BC9">
        <w:rPr>
          <w:rFonts w:ascii="Times New Roman" w:hAnsi="Times New Roman" w:cs="Times New Roman"/>
        </w:rPr>
        <w:t>Объемы финансирования мероприятий Программы за счет средств федерального бюджета, республиканского бюджета Республики Мордовия, местных бюджетов будут ежегодно уточняться исходя из возможностей соответствующих бюджетов на соответствующий год.</w:t>
      </w:r>
    </w:p>
    <w:p w:rsidR="006760AF" w:rsidRPr="004C5BC9" w:rsidRDefault="006760AF" w:rsidP="004C5BC9">
      <w:pPr>
        <w:pStyle w:val="af0"/>
        <w:ind w:firstLine="567"/>
        <w:jc w:val="both"/>
        <w:rPr>
          <w:rFonts w:ascii="Times New Roman" w:hAnsi="Times New Roman"/>
        </w:rPr>
      </w:pPr>
    </w:p>
    <w:p w:rsidR="001A4981" w:rsidRDefault="006760AF" w:rsidP="001A4981">
      <w:pPr>
        <w:pStyle w:val="af0"/>
        <w:jc w:val="center"/>
        <w:rPr>
          <w:rFonts w:ascii="Times New Roman" w:hAnsi="Times New Roman"/>
          <w:b/>
        </w:rPr>
      </w:pPr>
      <w:bookmarkStart w:id="8" w:name="sub_1006"/>
      <w:r w:rsidRPr="004C5BC9">
        <w:rPr>
          <w:rFonts w:ascii="Times New Roman" w:hAnsi="Times New Roman"/>
          <w:b/>
        </w:rPr>
        <w:t xml:space="preserve">6. Анализ социальных, финансово-экономических и прочих рисков реализации </w:t>
      </w:r>
    </w:p>
    <w:p w:rsidR="006760AF" w:rsidRPr="001A4981" w:rsidRDefault="006760AF" w:rsidP="001A4981">
      <w:pPr>
        <w:pStyle w:val="af0"/>
        <w:jc w:val="center"/>
        <w:rPr>
          <w:rFonts w:ascii="Times New Roman" w:hAnsi="Times New Roman"/>
          <w:b/>
        </w:rPr>
      </w:pPr>
      <w:r w:rsidRPr="004C5BC9">
        <w:rPr>
          <w:rFonts w:ascii="Times New Roman" w:hAnsi="Times New Roman"/>
          <w:b/>
        </w:rPr>
        <w:t>муниципальной программы</w:t>
      </w:r>
      <w:bookmarkEnd w:id="8"/>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Возможные риски, связанные с реализацией муниципальной программы, определяются следующими факторами:</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ограниченность источников финансирования;</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рост инфляции выше прогнозного уровня;</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форс-мажорные обстоятельства.</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Минимизация рисков возможна в результате координации действий участников муниципальной программы, регулярного мониторинга реализации муниципальной программы, своевременной корректировки перечня основных мероприятий и показателей муниципальной программы.</w:t>
      </w:r>
    </w:p>
    <w:p w:rsidR="006760AF" w:rsidRPr="004C5BC9" w:rsidRDefault="006760AF" w:rsidP="004C5BC9">
      <w:pPr>
        <w:spacing w:after="0" w:line="240" w:lineRule="auto"/>
        <w:rPr>
          <w:rFonts w:ascii="Times New Roman" w:hAnsi="Times New Roman" w:cs="Times New Roman"/>
        </w:rPr>
      </w:pPr>
    </w:p>
    <w:p w:rsidR="006760AF" w:rsidRPr="004C5BC9" w:rsidRDefault="006760AF" w:rsidP="001A4981">
      <w:pPr>
        <w:pStyle w:val="af0"/>
        <w:ind w:firstLine="567"/>
        <w:jc w:val="center"/>
        <w:rPr>
          <w:rFonts w:ascii="Times New Roman" w:hAnsi="Times New Roman"/>
          <w:b/>
        </w:rPr>
      </w:pPr>
      <w:r w:rsidRPr="004C5BC9">
        <w:rPr>
          <w:rFonts w:ascii="Times New Roman" w:hAnsi="Times New Roman"/>
          <w:b/>
        </w:rPr>
        <w:t>7. Предлагаемые мероприятия муниципальной программы.</w:t>
      </w:r>
    </w:p>
    <w:p w:rsidR="006760AF" w:rsidRPr="004C5BC9" w:rsidRDefault="006760AF" w:rsidP="004C5BC9">
      <w:pPr>
        <w:spacing w:after="0" w:line="240" w:lineRule="auto"/>
        <w:ind w:firstLine="567"/>
        <w:jc w:val="both"/>
        <w:rPr>
          <w:rFonts w:ascii="Times New Roman" w:hAnsi="Times New Roman" w:cs="Times New Roman"/>
        </w:rPr>
      </w:pPr>
      <w:r w:rsidRPr="004C5BC9">
        <w:rPr>
          <w:rFonts w:ascii="Times New Roman" w:hAnsi="Times New Roman" w:cs="Times New Roman"/>
        </w:rPr>
        <w:t>Сведения о предлагаемых мероприятиях муниципальной программы представлены в приложении  3 к муниципальной программе.</w:t>
      </w:r>
    </w:p>
    <w:p w:rsidR="006760AF" w:rsidRPr="004C5BC9" w:rsidRDefault="006760AF" w:rsidP="004C5BC9">
      <w:pPr>
        <w:spacing w:after="0" w:line="240" w:lineRule="auto"/>
        <w:ind w:firstLine="567"/>
        <w:jc w:val="both"/>
        <w:rPr>
          <w:rFonts w:ascii="Times New Roman" w:hAnsi="Times New Roman" w:cs="Times New Roman"/>
        </w:rPr>
      </w:pPr>
    </w:p>
    <w:p w:rsidR="006760AF" w:rsidRPr="004C5BC9" w:rsidRDefault="006760AF" w:rsidP="004C5BC9">
      <w:pPr>
        <w:pStyle w:val="af0"/>
        <w:jc w:val="center"/>
        <w:rPr>
          <w:rFonts w:ascii="Times New Roman" w:hAnsi="Times New Roman"/>
          <w:b/>
        </w:rPr>
      </w:pPr>
      <w:r w:rsidRPr="004C5BC9">
        <w:rPr>
          <w:rFonts w:ascii="Times New Roman" w:hAnsi="Times New Roman"/>
          <w:b/>
        </w:rPr>
        <w:t>8. Показатели экономической и социальной эффективности мероприятий проекта.</w:t>
      </w:r>
    </w:p>
    <w:p w:rsidR="006760AF" w:rsidRPr="004C5BC9" w:rsidRDefault="006760AF" w:rsidP="004C5BC9">
      <w:pPr>
        <w:pStyle w:val="af0"/>
        <w:ind w:firstLine="567"/>
        <w:jc w:val="both"/>
        <w:rPr>
          <w:rFonts w:ascii="Times New Roman" w:hAnsi="Times New Roman"/>
        </w:rPr>
      </w:pPr>
      <w:r w:rsidRPr="004C5BC9">
        <w:rPr>
          <w:rFonts w:ascii="Times New Roman" w:hAnsi="Times New Roman"/>
          <w:b/>
        </w:rPr>
        <w:t xml:space="preserve"> </w:t>
      </w:r>
      <w:r w:rsidRPr="004C5BC9">
        <w:rPr>
          <w:rFonts w:ascii="Times New Roman" w:hAnsi="Times New Roman"/>
        </w:rPr>
        <w:t>Реализация мероприятий данной Программы будет способствовать: улучшению жилищно – коммунального обслуживания  населения Большеигнатовского района; улучшению экологической ситуации в районе; улучшению жилищных условий и снижению жалоб населения; обеспечению сельского населения, с/х предприятий , а также крестьянско – фермерских хозяйств водой стандартного качества и количества. Снизится заболеваемость населения, обусловленная потреблением некачественной питьевой воды.</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 xml:space="preserve">Реконструкция существующих водопроводных сетей сократит количество изношенных сетей и потери воды в них. </w:t>
      </w:r>
    </w:p>
    <w:p w:rsidR="006760AF" w:rsidRPr="004C5BC9" w:rsidRDefault="006760AF" w:rsidP="004C5BC9">
      <w:pPr>
        <w:pStyle w:val="af0"/>
        <w:ind w:firstLine="567"/>
        <w:jc w:val="both"/>
        <w:rPr>
          <w:rFonts w:ascii="Times New Roman" w:hAnsi="Times New Roman"/>
        </w:rPr>
      </w:pPr>
      <w:r w:rsidRPr="004C5BC9">
        <w:rPr>
          <w:rFonts w:ascii="Times New Roman" w:hAnsi="Times New Roman"/>
        </w:rPr>
        <w:t>В результате строительства станции биологической очистки сточных вод снизится негативное воздействие на окружающую среду.</w:t>
      </w:r>
    </w:p>
    <w:p w:rsidR="006760AF" w:rsidRPr="004C5BC9" w:rsidRDefault="006760AF" w:rsidP="004C5BC9">
      <w:pPr>
        <w:pStyle w:val="af0"/>
        <w:ind w:firstLine="567"/>
        <w:jc w:val="both"/>
        <w:rPr>
          <w:rFonts w:ascii="Times New Roman" w:hAnsi="Times New Roman"/>
          <w:b/>
        </w:rPr>
      </w:pPr>
    </w:p>
    <w:p w:rsidR="006760AF" w:rsidRPr="004C5BC9" w:rsidRDefault="006760AF" w:rsidP="004C5BC9">
      <w:pPr>
        <w:pStyle w:val="af0"/>
        <w:jc w:val="center"/>
        <w:rPr>
          <w:rFonts w:ascii="Times New Roman" w:hAnsi="Times New Roman"/>
        </w:rPr>
      </w:pPr>
      <w:r w:rsidRPr="004C5BC9">
        <w:rPr>
          <w:rFonts w:ascii="Times New Roman" w:hAnsi="Times New Roman"/>
          <w:b/>
        </w:rPr>
        <w:t>Головной исполнитель проекта</w:t>
      </w:r>
    </w:p>
    <w:p w:rsidR="006760AF" w:rsidRPr="004C5BC9" w:rsidRDefault="006760AF" w:rsidP="004C5BC9">
      <w:pPr>
        <w:pStyle w:val="af0"/>
        <w:jc w:val="both"/>
        <w:rPr>
          <w:rFonts w:ascii="Times New Roman" w:hAnsi="Times New Roman"/>
        </w:rPr>
      </w:pPr>
      <w:r w:rsidRPr="004C5BC9">
        <w:rPr>
          <w:rFonts w:ascii="Times New Roman" w:hAnsi="Times New Roman"/>
        </w:rPr>
        <w:t>Администрация Большеигнатовского муниципального района РМ.</w:t>
      </w:r>
    </w:p>
    <w:p w:rsidR="006760AF" w:rsidRPr="004C5BC9" w:rsidRDefault="006760AF" w:rsidP="004C5BC9">
      <w:pPr>
        <w:spacing w:after="0" w:line="240" w:lineRule="auto"/>
        <w:ind w:left="-454" w:right="-57" w:firstLine="709"/>
        <w:jc w:val="both"/>
        <w:rPr>
          <w:rFonts w:ascii="Times New Roman" w:hAnsi="Times New Roman" w:cs="Times New Roman"/>
        </w:rPr>
      </w:pPr>
    </w:p>
    <w:p w:rsidR="006760AF" w:rsidRPr="004C5BC9" w:rsidRDefault="006760AF" w:rsidP="004C5BC9">
      <w:pPr>
        <w:spacing w:after="0" w:line="240" w:lineRule="auto"/>
        <w:ind w:right="-5" w:firstLine="709"/>
        <w:jc w:val="both"/>
        <w:rPr>
          <w:rFonts w:ascii="Times New Roman" w:hAnsi="Times New Roman" w:cs="Times New Roman"/>
        </w:rPr>
      </w:pPr>
    </w:p>
    <w:p w:rsidR="006760AF" w:rsidRPr="004C5BC9" w:rsidRDefault="006760AF" w:rsidP="004C5BC9">
      <w:pPr>
        <w:spacing w:after="0" w:line="240" w:lineRule="auto"/>
        <w:ind w:right="-5" w:firstLine="709"/>
        <w:jc w:val="both"/>
        <w:rPr>
          <w:rFonts w:ascii="Times New Roman" w:hAnsi="Times New Roman" w:cs="Times New Roman"/>
        </w:rPr>
      </w:pPr>
    </w:p>
    <w:p w:rsidR="006760AF" w:rsidRPr="004C5BC9" w:rsidRDefault="006760AF" w:rsidP="004C5BC9">
      <w:pPr>
        <w:spacing w:after="0" w:line="240" w:lineRule="auto"/>
        <w:ind w:right="-5" w:firstLine="709"/>
        <w:jc w:val="both"/>
        <w:rPr>
          <w:rFonts w:ascii="Times New Roman" w:hAnsi="Times New Roman" w:cs="Times New Roman"/>
        </w:rPr>
      </w:pPr>
    </w:p>
    <w:p w:rsidR="006760AF" w:rsidRPr="004C5BC9" w:rsidRDefault="006760AF" w:rsidP="004C5BC9">
      <w:pPr>
        <w:spacing w:after="0" w:line="240" w:lineRule="auto"/>
        <w:ind w:right="-5" w:firstLine="709"/>
        <w:jc w:val="both"/>
        <w:rPr>
          <w:rFonts w:ascii="Times New Roman" w:hAnsi="Times New Roman" w:cs="Times New Roman"/>
        </w:rPr>
      </w:pPr>
      <w:r w:rsidRPr="004C5BC9">
        <w:rPr>
          <w:rFonts w:ascii="Times New Roman" w:hAnsi="Times New Roman" w:cs="Times New Roman"/>
        </w:rPr>
        <w:t xml:space="preserve">    </w:t>
      </w:r>
    </w:p>
    <w:p w:rsidR="006760AF" w:rsidRPr="004C5BC9" w:rsidRDefault="006760AF" w:rsidP="004C5BC9">
      <w:pPr>
        <w:spacing w:after="0" w:line="240" w:lineRule="auto"/>
        <w:ind w:left="-150" w:right="-5" w:firstLine="709"/>
        <w:jc w:val="both"/>
        <w:rPr>
          <w:rFonts w:ascii="Times New Roman" w:hAnsi="Times New Roman" w:cs="Times New Roman"/>
        </w:rPr>
      </w:pPr>
      <w:r w:rsidRPr="004C5BC9">
        <w:rPr>
          <w:rFonts w:ascii="Times New Roman" w:hAnsi="Times New Roman" w:cs="Times New Roman"/>
        </w:rPr>
        <w:t xml:space="preserve">  </w:t>
      </w:r>
    </w:p>
    <w:p w:rsidR="006760AF" w:rsidRPr="004C5BC9" w:rsidRDefault="006760AF" w:rsidP="004C5BC9">
      <w:pPr>
        <w:spacing w:after="0" w:line="240" w:lineRule="auto"/>
        <w:ind w:right="-5" w:firstLine="709"/>
        <w:jc w:val="both"/>
        <w:rPr>
          <w:rFonts w:ascii="Times New Roman" w:hAnsi="Times New Roman" w:cs="Times New Roman"/>
          <w:b/>
        </w:rPr>
      </w:pPr>
      <w:r w:rsidRPr="004C5BC9">
        <w:rPr>
          <w:rFonts w:ascii="Times New Roman" w:hAnsi="Times New Roman" w:cs="Times New Roman"/>
        </w:rPr>
        <w:t xml:space="preserve">  </w:t>
      </w:r>
      <w:r w:rsidRPr="004C5BC9">
        <w:rPr>
          <w:rFonts w:ascii="Times New Roman" w:hAnsi="Times New Roman" w:cs="Times New Roman"/>
          <w:b/>
        </w:rPr>
        <w:t xml:space="preserve">  </w:t>
      </w:r>
    </w:p>
    <w:p w:rsidR="006760AF" w:rsidRPr="004C5BC9" w:rsidRDefault="006760AF" w:rsidP="004C5BC9">
      <w:pPr>
        <w:spacing w:after="0" w:line="240" w:lineRule="auto"/>
        <w:ind w:right="-5" w:firstLine="709"/>
        <w:jc w:val="both"/>
        <w:rPr>
          <w:rFonts w:ascii="Times New Roman" w:hAnsi="Times New Roman" w:cs="Times New Roman"/>
          <w:b/>
        </w:rPr>
      </w:pPr>
    </w:p>
    <w:p w:rsidR="006760AF" w:rsidRPr="004C5BC9" w:rsidRDefault="006760AF" w:rsidP="004C5BC9">
      <w:pPr>
        <w:spacing w:after="0" w:line="240" w:lineRule="auto"/>
        <w:ind w:right="-5" w:firstLine="709"/>
        <w:jc w:val="both"/>
        <w:rPr>
          <w:rFonts w:ascii="Times New Roman" w:hAnsi="Times New Roman" w:cs="Times New Roman"/>
          <w:b/>
        </w:rPr>
      </w:pPr>
    </w:p>
    <w:p w:rsidR="006760AF" w:rsidRPr="004C5BC9" w:rsidRDefault="006760AF" w:rsidP="004C5BC9">
      <w:pPr>
        <w:spacing w:after="0" w:line="240" w:lineRule="auto"/>
        <w:ind w:right="-5" w:firstLine="709"/>
        <w:jc w:val="both"/>
        <w:rPr>
          <w:rFonts w:ascii="Times New Roman" w:hAnsi="Times New Roman" w:cs="Times New Roman"/>
          <w:b/>
        </w:rPr>
      </w:pPr>
    </w:p>
    <w:p w:rsidR="006760AF" w:rsidRPr="004C5BC9" w:rsidRDefault="006760AF" w:rsidP="004C5BC9">
      <w:pPr>
        <w:spacing w:after="0" w:line="240" w:lineRule="auto"/>
        <w:ind w:right="-5" w:firstLine="709"/>
        <w:jc w:val="both"/>
        <w:rPr>
          <w:rFonts w:ascii="Times New Roman" w:hAnsi="Times New Roman" w:cs="Times New Roman"/>
        </w:rPr>
        <w:sectPr w:rsidR="006760AF" w:rsidRPr="004C5BC9" w:rsidSect="006760AF">
          <w:type w:val="continuous"/>
          <w:pgSz w:w="11906" w:h="16838"/>
          <w:pgMar w:top="567" w:right="567" w:bottom="567" w:left="1134" w:header="720" w:footer="720" w:gutter="0"/>
          <w:cols w:space="720"/>
          <w:docGrid w:linePitch="360"/>
        </w:sect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pPr>
    </w:p>
    <w:p w:rsidR="001A4981" w:rsidRDefault="001A4981" w:rsidP="001A4981">
      <w:pPr>
        <w:spacing w:after="0" w:line="240" w:lineRule="auto"/>
        <w:rPr>
          <w:rFonts w:ascii="Times New Roman" w:hAnsi="Times New Roman" w:cs="Times New Roman"/>
          <w:bCs/>
          <w:color w:val="000000"/>
        </w:rPr>
        <w:sectPr w:rsidR="001A4981" w:rsidSect="00211BF9">
          <w:type w:val="continuous"/>
          <w:pgSz w:w="11906" w:h="16838"/>
          <w:pgMar w:top="1134" w:right="851" w:bottom="1134" w:left="1701" w:header="709" w:footer="709" w:gutter="0"/>
          <w:cols w:space="708"/>
          <w:docGrid w:linePitch="360"/>
        </w:sectPr>
      </w:pPr>
    </w:p>
    <w:p w:rsidR="006760AF" w:rsidRPr="004C5BC9" w:rsidRDefault="006760AF" w:rsidP="001A4981">
      <w:pPr>
        <w:spacing w:after="0" w:line="240" w:lineRule="auto"/>
        <w:jc w:val="right"/>
        <w:rPr>
          <w:rFonts w:ascii="Times New Roman" w:hAnsi="Times New Roman" w:cs="Times New Roman"/>
          <w:bCs/>
          <w:color w:val="000000"/>
        </w:rPr>
      </w:pPr>
      <w:r w:rsidRPr="004C5BC9">
        <w:rPr>
          <w:rFonts w:ascii="Times New Roman" w:hAnsi="Times New Roman" w:cs="Times New Roman"/>
          <w:bCs/>
          <w:color w:val="000000"/>
        </w:rPr>
        <w:lastRenderedPageBreak/>
        <w:t>Приложение 1</w:t>
      </w:r>
    </w:p>
    <w:p w:rsidR="001A4981" w:rsidRDefault="001A4981" w:rsidP="001A4981">
      <w:pPr>
        <w:spacing w:after="0" w:line="240" w:lineRule="auto"/>
        <w:jc w:val="right"/>
        <w:rPr>
          <w:rFonts w:ascii="Times New Roman" w:hAnsi="Times New Roman" w:cs="Times New Roman"/>
          <w:bCs/>
        </w:rPr>
      </w:pPr>
      <w:r>
        <w:rPr>
          <w:rFonts w:ascii="Times New Roman" w:hAnsi="Times New Roman" w:cs="Times New Roman"/>
          <w:bCs/>
        </w:rPr>
        <w:t>м</w:t>
      </w:r>
      <w:r w:rsidR="006760AF" w:rsidRPr="004C5BC9">
        <w:rPr>
          <w:rFonts w:ascii="Times New Roman" w:hAnsi="Times New Roman" w:cs="Times New Roman"/>
          <w:bCs/>
        </w:rPr>
        <w:t xml:space="preserve">униципальной  программе </w:t>
      </w:r>
    </w:p>
    <w:p w:rsidR="001A4981" w:rsidRDefault="006760AF" w:rsidP="001A4981">
      <w:pPr>
        <w:spacing w:after="0" w:line="240" w:lineRule="auto"/>
        <w:jc w:val="right"/>
        <w:rPr>
          <w:rFonts w:ascii="Times New Roman" w:hAnsi="Times New Roman" w:cs="Times New Roman"/>
        </w:rPr>
      </w:pPr>
      <w:r w:rsidRPr="004C5BC9">
        <w:rPr>
          <w:rFonts w:ascii="Times New Roman" w:hAnsi="Times New Roman" w:cs="Times New Roman"/>
        </w:rPr>
        <w:t xml:space="preserve">«Развитие жилищно-комунального хозяйства Большеигнатовского </w:t>
      </w:r>
    </w:p>
    <w:p w:rsidR="006760AF" w:rsidRPr="004C5BC9" w:rsidRDefault="006760AF" w:rsidP="001A4981">
      <w:pPr>
        <w:spacing w:after="0" w:line="240" w:lineRule="auto"/>
        <w:jc w:val="right"/>
        <w:rPr>
          <w:rFonts w:ascii="Times New Roman" w:hAnsi="Times New Roman" w:cs="Times New Roman"/>
          <w:b/>
        </w:rPr>
      </w:pPr>
      <w:r w:rsidRPr="004C5BC9">
        <w:rPr>
          <w:rFonts w:ascii="Times New Roman" w:hAnsi="Times New Roman" w:cs="Times New Roman"/>
        </w:rPr>
        <w:t>муниципального района на период 2024-2028 годы»</w:t>
      </w:r>
    </w:p>
    <w:p w:rsidR="006760AF" w:rsidRPr="004C5BC9" w:rsidRDefault="006760AF" w:rsidP="0093765D">
      <w:pPr>
        <w:spacing w:after="0" w:line="240" w:lineRule="auto"/>
        <w:jc w:val="both"/>
        <w:rPr>
          <w:rFonts w:ascii="Times New Roman" w:hAnsi="Times New Roman" w:cs="Times New Roman"/>
          <w:b/>
          <w:bCs/>
        </w:rPr>
      </w:pPr>
    </w:p>
    <w:p w:rsidR="006760AF" w:rsidRPr="0093765D" w:rsidRDefault="0093765D" w:rsidP="0093765D">
      <w:pPr>
        <w:spacing w:after="0" w:line="240" w:lineRule="auto"/>
        <w:jc w:val="center"/>
        <w:rPr>
          <w:rFonts w:ascii="Times New Roman" w:hAnsi="Times New Roman" w:cs="Times New Roman"/>
          <w:b/>
          <w:bCs/>
        </w:rPr>
      </w:pPr>
      <w:r>
        <w:rPr>
          <w:rFonts w:ascii="Times New Roman" w:hAnsi="Times New Roman" w:cs="Times New Roman"/>
          <w:b/>
          <w:bCs/>
        </w:rPr>
        <w:t xml:space="preserve">Перечень целевых показателей </w:t>
      </w:r>
    </w:p>
    <w:tbl>
      <w:tblPr>
        <w:tblW w:w="15608" w:type="dxa"/>
        <w:tblInd w:w="94" w:type="dxa"/>
        <w:tblLayout w:type="fixed"/>
        <w:tblLook w:val="04A0" w:firstRow="1" w:lastRow="0" w:firstColumn="1" w:lastColumn="0" w:noHBand="0" w:noVBand="1"/>
      </w:tblPr>
      <w:tblGrid>
        <w:gridCol w:w="593"/>
        <w:gridCol w:w="5233"/>
        <w:gridCol w:w="1842"/>
        <w:gridCol w:w="993"/>
        <w:gridCol w:w="851"/>
        <w:gridCol w:w="992"/>
        <w:gridCol w:w="1134"/>
        <w:gridCol w:w="992"/>
        <w:gridCol w:w="2978"/>
      </w:tblGrid>
      <w:tr w:rsidR="006760AF" w:rsidRPr="004C5BC9" w:rsidTr="00706FF6">
        <w:trPr>
          <w:trHeight w:val="525"/>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п/п</w:t>
            </w:r>
          </w:p>
        </w:tc>
        <w:tc>
          <w:tcPr>
            <w:tcW w:w="5233" w:type="dxa"/>
            <w:vMerge w:val="restart"/>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Наименование целевого показателя</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Единица измерения</w:t>
            </w:r>
          </w:p>
        </w:tc>
        <w:tc>
          <w:tcPr>
            <w:tcW w:w="4962" w:type="dxa"/>
            <w:gridSpan w:val="5"/>
            <w:tcBorders>
              <w:top w:val="single" w:sz="4" w:space="0" w:color="auto"/>
              <w:left w:val="nil"/>
              <w:bottom w:val="single" w:sz="4" w:space="0" w:color="auto"/>
              <w:right w:val="single" w:sz="4" w:space="0" w:color="auto"/>
            </w:tcBorders>
            <w:vAlign w:val="center"/>
            <w:hideMark/>
          </w:tcPr>
          <w:p w:rsidR="006760AF" w:rsidRPr="004C5BC9" w:rsidRDefault="006760AF" w:rsidP="0093765D">
            <w:pPr>
              <w:spacing w:after="0" w:line="240" w:lineRule="auto"/>
              <w:ind w:right="-159"/>
              <w:jc w:val="center"/>
              <w:rPr>
                <w:rFonts w:ascii="Times New Roman" w:hAnsi="Times New Roman" w:cs="Times New Roman"/>
              </w:rPr>
            </w:pPr>
            <w:r w:rsidRPr="004C5BC9">
              <w:rPr>
                <w:rFonts w:ascii="Times New Roman" w:hAnsi="Times New Roman" w:cs="Times New Roman"/>
              </w:rPr>
              <w:t>Значения целевых показателей по годам реализации Программы</w:t>
            </w:r>
          </w:p>
        </w:tc>
        <w:tc>
          <w:tcPr>
            <w:tcW w:w="2978"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93765D">
            <w:pPr>
              <w:spacing w:after="0" w:line="240" w:lineRule="auto"/>
              <w:ind w:right="-159"/>
              <w:jc w:val="center"/>
              <w:rPr>
                <w:rFonts w:ascii="Times New Roman" w:hAnsi="Times New Roman" w:cs="Times New Roman"/>
              </w:rPr>
            </w:pPr>
            <w:r w:rsidRPr="004C5BC9">
              <w:rPr>
                <w:rFonts w:ascii="Times New Roman" w:hAnsi="Times New Roman" w:cs="Times New Roman"/>
              </w:rPr>
              <w:t>Значения целевого показателя по итогам реализации Программы</w:t>
            </w:r>
          </w:p>
        </w:tc>
      </w:tr>
      <w:tr w:rsidR="006760AF" w:rsidRPr="004C5BC9" w:rsidTr="0093765D">
        <w:trPr>
          <w:trHeight w:val="267"/>
        </w:trPr>
        <w:tc>
          <w:tcPr>
            <w:tcW w:w="593" w:type="dxa"/>
            <w:vMerge/>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p>
        </w:tc>
        <w:tc>
          <w:tcPr>
            <w:tcW w:w="5233" w:type="dxa"/>
            <w:vMerge/>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2024</w:t>
            </w:r>
          </w:p>
        </w:tc>
        <w:tc>
          <w:tcPr>
            <w:tcW w:w="85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2028</w:t>
            </w:r>
          </w:p>
        </w:tc>
        <w:tc>
          <w:tcPr>
            <w:tcW w:w="2978"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p>
        </w:tc>
      </w:tr>
      <w:tr w:rsidR="006760AF" w:rsidRPr="004C5BC9" w:rsidTr="00706FF6">
        <w:trPr>
          <w:trHeight w:val="255"/>
        </w:trPr>
        <w:tc>
          <w:tcPr>
            <w:tcW w:w="59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1</w:t>
            </w:r>
          </w:p>
        </w:tc>
        <w:tc>
          <w:tcPr>
            <w:tcW w:w="523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8</w:t>
            </w:r>
          </w:p>
        </w:tc>
        <w:tc>
          <w:tcPr>
            <w:tcW w:w="2978"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9</w:t>
            </w:r>
          </w:p>
        </w:tc>
      </w:tr>
      <w:tr w:rsidR="006760AF" w:rsidRPr="004C5BC9" w:rsidTr="001A4981">
        <w:trPr>
          <w:trHeight w:val="582"/>
        </w:trPr>
        <w:tc>
          <w:tcPr>
            <w:tcW w:w="593"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1</w:t>
            </w:r>
          </w:p>
        </w:tc>
        <w:tc>
          <w:tcPr>
            <w:tcW w:w="5233" w:type="dxa"/>
            <w:tcBorders>
              <w:top w:val="single" w:sz="4" w:space="0" w:color="auto"/>
              <w:left w:val="nil"/>
              <w:bottom w:val="single" w:sz="4" w:space="0" w:color="auto"/>
              <w:right w:val="single" w:sz="4" w:space="0" w:color="auto"/>
            </w:tcBorders>
            <w:vAlign w:val="center"/>
            <w:hideMark/>
          </w:tcPr>
          <w:p w:rsidR="006760AF" w:rsidRPr="004C5BC9" w:rsidRDefault="006760AF" w:rsidP="0093765D">
            <w:pPr>
              <w:spacing w:after="0" w:line="240" w:lineRule="auto"/>
              <w:rPr>
                <w:rFonts w:ascii="Times New Roman" w:hAnsi="Times New Roman" w:cs="Times New Roman"/>
                <w:color w:val="000000"/>
              </w:rPr>
            </w:pPr>
            <w:r w:rsidRPr="004C5BC9">
              <w:rPr>
                <w:rFonts w:ascii="Times New Roman" w:hAnsi="Times New Roman" w:cs="Times New Roman"/>
              </w:rPr>
              <w:t>Снижение общего износа основных фондов коммунального сектора до уровня</w:t>
            </w:r>
          </w:p>
        </w:tc>
        <w:tc>
          <w:tcPr>
            <w:tcW w:w="1842" w:type="dxa"/>
            <w:tcBorders>
              <w:top w:val="single" w:sz="4" w:space="0" w:color="auto"/>
              <w:left w:val="nil"/>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34</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29</w:t>
            </w:r>
          </w:p>
        </w:tc>
        <w:tc>
          <w:tcPr>
            <w:tcW w:w="2978"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32</w:t>
            </w:r>
          </w:p>
        </w:tc>
      </w:tr>
      <w:tr w:rsidR="006760AF" w:rsidRPr="004C5BC9" w:rsidTr="001A4981">
        <w:trPr>
          <w:trHeight w:val="1118"/>
        </w:trPr>
        <w:tc>
          <w:tcPr>
            <w:tcW w:w="593" w:type="dxa"/>
            <w:tcBorders>
              <w:top w:val="single" w:sz="4" w:space="0" w:color="auto"/>
              <w:left w:val="single" w:sz="4" w:space="0" w:color="auto"/>
              <w:bottom w:val="single" w:sz="4" w:space="0" w:color="auto"/>
              <w:right w:val="single" w:sz="4" w:space="0" w:color="auto"/>
            </w:tcBorders>
            <w:noWrap/>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2</w:t>
            </w:r>
          </w:p>
        </w:tc>
        <w:tc>
          <w:tcPr>
            <w:tcW w:w="5233" w:type="dxa"/>
            <w:tcBorders>
              <w:top w:val="single" w:sz="4" w:space="0" w:color="auto"/>
              <w:left w:val="nil"/>
              <w:bottom w:val="single" w:sz="4" w:space="0" w:color="auto"/>
              <w:right w:val="single" w:sz="4" w:space="0" w:color="auto"/>
            </w:tcBorders>
            <w:vAlign w:val="center"/>
            <w:hideMark/>
          </w:tcPr>
          <w:p w:rsidR="006760AF" w:rsidRPr="004C5BC9" w:rsidRDefault="006760AF" w:rsidP="0093765D">
            <w:pPr>
              <w:spacing w:after="0" w:line="240" w:lineRule="auto"/>
              <w:rPr>
                <w:rFonts w:ascii="Times New Roman" w:hAnsi="Times New Roman" w:cs="Times New Roman"/>
                <w:color w:val="000000"/>
              </w:rPr>
            </w:pPr>
            <w:r w:rsidRPr="004C5BC9">
              <w:rPr>
                <w:rFonts w:ascii="Times New Roman" w:hAnsi="Times New Roman" w:cs="Times New Roman"/>
                <w:shd w:val="clear" w:color="auto" w:fill="FFFFFF"/>
              </w:rPr>
              <w:t>Количество аварий и инцидентов при выработке, транспортировке и распределении коммунального ресурса, % к уровню 2022 года, в том числе: системы централизованного теплоснабжения, системы централизованного водоснабжения, системы водоотведения</w:t>
            </w:r>
          </w:p>
        </w:tc>
        <w:tc>
          <w:tcPr>
            <w:tcW w:w="1842" w:type="dxa"/>
            <w:tcBorders>
              <w:top w:val="single" w:sz="4" w:space="0" w:color="auto"/>
              <w:left w:val="nil"/>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50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50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25</w:t>
            </w:r>
          </w:p>
        </w:tc>
        <w:tc>
          <w:tcPr>
            <w:tcW w:w="2978"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35</w:t>
            </w:r>
          </w:p>
        </w:tc>
      </w:tr>
    </w:tbl>
    <w:p w:rsidR="006760AF" w:rsidRPr="004C5BC9" w:rsidRDefault="006760AF" w:rsidP="004C5BC9">
      <w:pPr>
        <w:spacing w:after="0" w:line="240" w:lineRule="auto"/>
        <w:ind w:left="9923" w:firstLine="284"/>
        <w:jc w:val="center"/>
        <w:rPr>
          <w:rFonts w:ascii="Times New Roman" w:hAnsi="Times New Roman" w:cs="Times New Roman"/>
          <w:bCs/>
          <w:color w:val="000000"/>
        </w:rPr>
      </w:pPr>
    </w:p>
    <w:p w:rsidR="006760AF" w:rsidRPr="004C5BC9" w:rsidRDefault="006760AF" w:rsidP="004C5BC9">
      <w:pPr>
        <w:spacing w:after="0" w:line="240" w:lineRule="auto"/>
        <w:ind w:left="9923" w:firstLine="284"/>
        <w:jc w:val="right"/>
        <w:rPr>
          <w:rFonts w:ascii="Times New Roman" w:hAnsi="Times New Roman" w:cs="Times New Roman"/>
          <w:bCs/>
          <w:color w:val="000000"/>
        </w:rPr>
      </w:pPr>
      <w:r w:rsidRPr="004C5BC9">
        <w:rPr>
          <w:rFonts w:ascii="Times New Roman" w:hAnsi="Times New Roman" w:cs="Times New Roman"/>
          <w:bCs/>
          <w:color w:val="000000"/>
        </w:rPr>
        <w:t>Приложение 2</w:t>
      </w:r>
    </w:p>
    <w:p w:rsidR="006760AF" w:rsidRPr="004C5BC9" w:rsidRDefault="006760AF" w:rsidP="0093765D">
      <w:pPr>
        <w:spacing w:after="0" w:line="240" w:lineRule="auto"/>
        <w:ind w:left="9923" w:firstLine="284"/>
        <w:jc w:val="right"/>
        <w:rPr>
          <w:rFonts w:ascii="Times New Roman" w:hAnsi="Times New Roman" w:cs="Times New Roman"/>
          <w:b/>
        </w:rPr>
      </w:pPr>
      <w:r w:rsidRPr="004C5BC9">
        <w:rPr>
          <w:rFonts w:ascii="Times New Roman" w:hAnsi="Times New Roman" w:cs="Times New Roman"/>
          <w:bCs/>
        </w:rPr>
        <w:t xml:space="preserve">к Муниципальной  программе </w:t>
      </w:r>
      <w:r w:rsidRPr="004C5BC9">
        <w:rPr>
          <w:rFonts w:ascii="Times New Roman" w:hAnsi="Times New Roman" w:cs="Times New Roman"/>
        </w:rPr>
        <w:t>«Развитие жилищно-комунального хозяйства Большеигнатовского муниципального района на период 2024-2028 годы»</w:t>
      </w:r>
    </w:p>
    <w:p w:rsidR="006760AF" w:rsidRPr="004C5BC9" w:rsidRDefault="006760AF" w:rsidP="004C5BC9">
      <w:pPr>
        <w:spacing w:after="0" w:line="240" w:lineRule="auto"/>
        <w:jc w:val="center"/>
        <w:rPr>
          <w:rFonts w:ascii="Times New Roman" w:hAnsi="Times New Roman" w:cs="Times New Roman"/>
          <w:b/>
          <w:bCs/>
        </w:rPr>
      </w:pPr>
      <w:r w:rsidRPr="004C5BC9">
        <w:rPr>
          <w:rFonts w:ascii="Times New Roman" w:hAnsi="Times New Roman" w:cs="Times New Roman"/>
          <w:b/>
          <w:bCs/>
        </w:rPr>
        <w:t>Ресурсное обеспечение муниципальной целевой программы</w:t>
      </w:r>
    </w:p>
    <w:p w:rsidR="006760AF" w:rsidRPr="004C5BC9" w:rsidRDefault="006760AF" w:rsidP="004C5BC9">
      <w:pPr>
        <w:spacing w:after="0" w:line="240" w:lineRule="auto"/>
        <w:jc w:val="center"/>
        <w:rPr>
          <w:rFonts w:ascii="Times New Roman" w:hAnsi="Times New Roman" w:cs="Times New Roman"/>
          <w:b/>
          <w:bCs/>
        </w:rPr>
      </w:pPr>
      <w:r w:rsidRPr="004C5BC9">
        <w:rPr>
          <w:rFonts w:ascii="Times New Roman" w:hAnsi="Times New Roman" w:cs="Times New Roman"/>
          <w:b/>
          <w:bCs/>
        </w:rPr>
        <w:t>«</w:t>
      </w:r>
      <w:r w:rsidRPr="004C5BC9">
        <w:rPr>
          <w:rFonts w:ascii="Times New Roman" w:hAnsi="Times New Roman" w:cs="Times New Roman"/>
          <w:b/>
        </w:rPr>
        <w:t>Развитие жилищно-комунального хозяйства Большеигнатовского</w:t>
      </w:r>
    </w:p>
    <w:p w:rsidR="006760AF" w:rsidRPr="0093765D" w:rsidRDefault="006760AF" w:rsidP="0093765D">
      <w:pPr>
        <w:spacing w:after="0" w:line="240" w:lineRule="auto"/>
        <w:jc w:val="center"/>
        <w:rPr>
          <w:rFonts w:ascii="Times New Roman" w:hAnsi="Times New Roman" w:cs="Times New Roman"/>
          <w:b/>
          <w:bCs/>
        </w:rPr>
      </w:pPr>
      <w:r w:rsidRPr="004C5BC9">
        <w:rPr>
          <w:rFonts w:ascii="Times New Roman" w:hAnsi="Times New Roman" w:cs="Times New Roman"/>
          <w:b/>
        </w:rPr>
        <w:t>муниципального района на период 2024-2028 годы»</w:t>
      </w:r>
    </w:p>
    <w:p w:rsidR="006760AF" w:rsidRPr="004C5BC9" w:rsidRDefault="006760AF" w:rsidP="004C5BC9">
      <w:pPr>
        <w:spacing w:after="0" w:line="240" w:lineRule="auto"/>
        <w:jc w:val="right"/>
        <w:rPr>
          <w:rFonts w:ascii="Times New Roman" w:hAnsi="Times New Roman" w:cs="Times New Roman"/>
        </w:rPr>
      </w:pPr>
      <w:r w:rsidRPr="004C5BC9">
        <w:rPr>
          <w:rFonts w:ascii="Times New Roman" w:hAnsi="Times New Roman" w:cs="Times New Roman"/>
        </w:rPr>
        <w:t>тыс. рублей</w:t>
      </w:r>
      <w:r w:rsidRPr="004C5BC9">
        <w:rPr>
          <w:rFonts w:ascii="Times New Roman" w:hAnsi="Times New Roman" w:cs="Times New Roman"/>
        </w:rPr>
        <w:tab/>
      </w:r>
    </w:p>
    <w:tbl>
      <w:tblPr>
        <w:tblW w:w="14732" w:type="dxa"/>
        <w:tblInd w:w="392" w:type="dxa"/>
        <w:tblLayout w:type="fixed"/>
        <w:tblLook w:val="04A0" w:firstRow="1" w:lastRow="0" w:firstColumn="1" w:lastColumn="0" w:noHBand="0" w:noVBand="1"/>
      </w:tblPr>
      <w:tblGrid>
        <w:gridCol w:w="4243"/>
        <w:gridCol w:w="1701"/>
        <w:gridCol w:w="1843"/>
        <w:gridCol w:w="1701"/>
        <w:gridCol w:w="1701"/>
        <w:gridCol w:w="1701"/>
        <w:gridCol w:w="1842"/>
      </w:tblGrid>
      <w:tr w:rsidR="006760AF" w:rsidRPr="004C5BC9" w:rsidTr="0093765D">
        <w:trPr>
          <w:trHeight w:val="303"/>
        </w:trPr>
        <w:tc>
          <w:tcPr>
            <w:tcW w:w="4243" w:type="dxa"/>
            <w:tcBorders>
              <w:top w:val="single" w:sz="8" w:space="0" w:color="auto"/>
              <w:left w:val="single" w:sz="8" w:space="0" w:color="auto"/>
              <w:bottom w:val="single" w:sz="4"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Источник финансирования</w:t>
            </w:r>
          </w:p>
        </w:tc>
        <w:tc>
          <w:tcPr>
            <w:tcW w:w="1701" w:type="dxa"/>
            <w:vMerge w:val="restart"/>
            <w:tcBorders>
              <w:top w:val="single" w:sz="8" w:space="0" w:color="auto"/>
              <w:left w:val="single" w:sz="8" w:space="0" w:color="auto"/>
              <w:bottom w:val="single" w:sz="8" w:space="0" w:color="000000"/>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Всего за 2024-2028 годы</w:t>
            </w:r>
          </w:p>
        </w:tc>
        <w:tc>
          <w:tcPr>
            <w:tcW w:w="8788" w:type="dxa"/>
            <w:gridSpan w:val="5"/>
            <w:tcBorders>
              <w:top w:val="single" w:sz="8" w:space="0" w:color="auto"/>
              <w:left w:val="nil"/>
              <w:bottom w:val="single" w:sz="8"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bCs/>
                <w:color w:val="000000"/>
              </w:rPr>
              <w:t>В том числе по годам</w:t>
            </w:r>
          </w:p>
        </w:tc>
      </w:tr>
      <w:tr w:rsidR="006760AF" w:rsidRPr="004C5BC9" w:rsidTr="0093765D">
        <w:trPr>
          <w:trHeight w:val="330"/>
        </w:trPr>
        <w:tc>
          <w:tcPr>
            <w:tcW w:w="4243" w:type="dxa"/>
            <w:tcBorders>
              <w:top w:val="single" w:sz="4" w:space="0" w:color="auto"/>
              <w:left w:val="single" w:sz="8" w:space="0" w:color="auto"/>
              <w:bottom w:val="single" w:sz="8" w:space="0" w:color="000000"/>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6760AF" w:rsidRPr="004C5BC9" w:rsidRDefault="006760AF" w:rsidP="004C5BC9">
            <w:pPr>
              <w:spacing w:after="0" w:line="240" w:lineRule="auto"/>
              <w:rPr>
                <w:rFonts w:ascii="Times New Roman" w:hAnsi="Times New Roman" w:cs="Times New Roman"/>
                <w:color w:val="000000"/>
              </w:rPr>
            </w:pPr>
          </w:p>
        </w:tc>
        <w:tc>
          <w:tcPr>
            <w:tcW w:w="1843"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2024 год</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2025 год</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2026 год</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2027 год</w:t>
            </w:r>
          </w:p>
        </w:tc>
        <w:tc>
          <w:tcPr>
            <w:tcW w:w="1842" w:type="dxa"/>
            <w:tcBorders>
              <w:top w:val="nil"/>
              <w:left w:val="nil"/>
              <w:bottom w:val="single" w:sz="8"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bCs/>
                <w:color w:val="000000"/>
              </w:rPr>
              <w:t>2028 год</w:t>
            </w:r>
          </w:p>
        </w:tc>
      </w:tr>
      <w:tr w:rsidR="006760AF" w:rsidRPr="004C5BC9" w:rsidTr="0093765D">
        <w:trPr>
          <w:trHeight w:val="199"/>
        </w:trPr>
        <w:tc>
          <w:tcPr>
            <w:tcW w:w="4243" w:type="dxa"/>
            <w:tcBorders>
              <w:top w:val="nil"/>
              <w:left w:val="single" w:sz="8" w:space="0" w:color="auto"/>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1</w:t>
            </w:r>
          </w:p>
        </w:tc>
        <w:tc>
          <w:tcPr>
            <w:tcW w:w="1701" w:type="dxa"/>
            <w:tcBorders>
              <w:top w:val="nil"/>
              <w:left w:val="nil"/>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2</w:t>
            </w:r>
          </w:p>
        </w:tc>
        <w:tc>
          <w:tcPr>
            <w:tcW w:w="1843" w:type="dxa"/>
            <w:tcBorders>
              <w:top w:val="nil"/>
              <w:left w:val="nil"/>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3</w:t>
            </w:r>
          </w:p>
        </w:tc>
        <w:tc>
          <w:tcPr>
            <w:tcW w:w="1701" w:type="dxa"/>
            <w:tcBorders>
              <w:top w:val="nil"/>
              <w:left w:val="nil"/>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4</w:t>
            </w:r>
          </w:p>
        </w:tc>
        <w:tc>
          <w:tcPr>
            <w:tcW w:w="1701" w:type="dxa"/>
            <w:tcBorders>
              <w:top w:val="nil"/>
              <w:left w:val="nil"/>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5</w:t>
            </w:r>
          </w:p>
        </w:tc>
        <w:tc>
          <w:tcPr>
            <w:tcW w:w="1701" w:type="dxa"/>
            <w:tcBorders>
              <w:top w:val="nil"/>
              <w:left w:val="nil"/>
              <w:bottom w:val="nil"/>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6</w:t>
            </w:r>
          </w:p>
        </w:tc>
        <w:tc>
          <w:tcPr>
            <w:tcW w:w="1842" w:type="dxa"/>
            <w:tcBorders>
              <w:top w:val="nil"/>
              <w:left w:val="nil"/>
              <w:bottom w:val="nil"/>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bCs/>
                <w:color w:val="000000"/>
              </w:rPr>
              <w:t>7</w:t>
            </w:r>
          </w:p>
        </w:tc>
      </w:tr>
      <w:tr w:rsidR="006760AF" w:rsidRPr="004C5BC9" w:rsidTr="0093765D">
        <w:trPr>
          <w:trHeight w:val="436"/>
        </w:trPr>
        <w:tc>
          <w:tcPr>
            <w:tcW w:w="424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Общий объем финансирования Программы*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b/>
                <w:color w:val="000000"/>
              </w:rPr>
              <w:t>2600,00</w:t>
            </w:r>
          </w:p>
          <w:p w:rsidR="006760AF" w:rsidRPr="004C5BC9" w:rsidRDefault="006760AF" w:rsidP="004C5BC9">
            <w:pPr>
              <w:spacing w:after="0" w:line="240" w:lineRule="auto"/>
              <w:jc w:val="center"/>
              <w:rPr>
                <w:rFonts w:ascii="Times New Roman" w:hAnsi="Times New Roman" w:cs="Times New Roman"/>
                <w:b/>
                <w:color w:val="000000"/>
              </w:rPr>
            </w:pPr>
            <w:r w:rsidRPr="004C5BC9">
              <w:rPr>
                <w:rFonts w:ascii="Times New Roman" w:hAnsi="Times New Roman" w:cs="Times New Roman"/>
                <w:b/>
                <w:color w:val="000000"/>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color w:val="000000"/>
              </w:rPr>
            </w:pPr>
            <w:r w:rsidRPr="004C5BC9">
              <w:rPr>
                <w:rFonts w:ascii="Times New Roman" w:hAnsi="Times New Roman" w:cs="Times New Roman"/>
                <w:b/>
                <w:color w:val="000000"/>
              </w:rPr>
              <w:t>800,00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color w:val="000000"/>
              </w:rPr>
            </w:pPr>
            <w:r w:rsidRPr="004C5BC9">
              <w:rPr>
                <w:rFonts w:ascii="Times New Roman" w:hAnsi="Times New Roman" w:cs="Times New Roman"/>
                <w:b/>
                <w:color w:val="000000"/>
              </w:rPr>
              <w:t>1200,00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color w:val="000000"/>
              </w:rPr>
            </w:pPr>
            <w:r w:rsidRPr="004C5BC9">
              <w:rPr>
                <w:rFonts w:ascii="Times New Roman" w:hAnsi="Times New Roman" w:cs="Times New Roman"/>
                <w:b/>
                <w:color w:val="000000"/>
              </w:rPr>
              <w:t>600,00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color w:val="000000"/>
              </w:rPr>
            </w:pPr>
            <w:r w:rsidRPr="004C5BC9">
              <w:rPr>
                <w:rFonts w:ascii="Times New Roman" w:hAnsi="Times New Roman" w:cs="Times New Roman"/>
                <w:b/>
                <w:color w:val="00000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pStyle w:val="1"/>
              <w:spacing w:before="0" w:after="0"/>
              <w:rPr>
                <w:rFonts w:ascii="Times New Roman" w:hAnsi="Times New Roman" w:cs="Times New Roman"/>
                <w:sz w:val="22"/>
                <w:szCs w:val="22"/>
              </w:rPr>
            </w:pPr>
            <w:r w:rsidRPr="004C5BC9">
              <w:rPr>
                <w:rFonts w:ascii="Times New Roman" w:hAnsi="Times New Roman" w:cs="Times New Roman"/>
                <w:b w:val="0"/>
                <w:color w:val="000000"/>
                <w:sz w:val="22"/>
                <w:szCs w:val="22"/>
              </w:rPr>
              <w:t>-</w:t>
            </w:r>
          </w:p>
        </w:tc>
      </w:tr>
      <w:tr w:rsidR="006760AF" w:rsidRPr="004C5BC9" w:rsidTr="0093765D">
        <w:trPr>
          <w:trHeight w:val="315"/>
        </w:trPr>
        <w:tc>
          <w:tcPr>
            <w:tcW w:w="4243" w:type="dxa"/>
            <w:tcBorders>
              <w:top w:val="single" w:sz="4" w:space="0" w:color="auto"/>
              <w:left w:val="single" w:sz="4" w:space="0" w:color="auto"/>
              <w:bottom w:val="single" w:sz="4" w:space="0" w:color="auto"/>
              <w:right w:val="nil"/>
            </w:tcBorders>
            <w:vAlign w:val="center"/>
            <w:hideMark/>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Cs/>
                <w:color w:val="000000"/>
              </w:rPr>
              <w:lastRenderedPageBreak/>
              <w:t>в том числе:</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b/>
                <w:color w:val="000000"/>
              </w:rPr>
            </w:pPr>
          </w:p>
        </w:tc>
        <w:tc>
          <w:tcPr>
            <w:tcW w:w="1843" w:type="dxa"/>
            <w:tcBorders>
              <w:top w:val="single" w:sz="4" w:space="0" w:color="auto"/>
              <w:left w:val="nil"/>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p>
        </w:tc>
        <w:tc>
          <w:tcPr>
            <w:tcW w:w="1701" w:type="dxa"/>
            <w:tcBorders>
              <w:top w:val="single" w:sz="4" w:space="0" w:color="auto"/>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p>
        </w:tc>
        <w:tc>
          <w:tcPr>
            <w:tcW w:w="1701" w:type="dxa"/>
            <w:tcBorders>
              <w:top w:val="single" w:sz="4" w:space="0" w:color="auto"/>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p>
        </w:tc>
        <w:tc>
          <w:tcPr>
            <w:tcW w:w="1701" w:type="dxa"/>
            <w:tcBorders>
              <w:top w:val="single" w:sz="4" w:space="0" w:color="auto"/>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p>
        </w:tc>
        <w:tc>
          <w:tcPr>
            <w:tcW w:w="1842" w:type="dxa"/>
            <w:tcBorders>
              <w:top w:val="single" w:sz="4" w:space="0" w:color="auto"/>
              <w:left w:val="nil"/>
              <w:bottom w:val="single" w:sz="4" w:space="0" w:color="auto"/>
              <w:right w:val="single" w:sz="4" w:space="0" w:color="auto"/>
            </w:tcBorders>
            <w:vAlign w:val="center"/>
            <w:hideMark/>
          </w:tcPr>
          <w:p w:rsidR="006760AF" w:rsidRPr="004C5BC9" w:rsidRDefault="006760AF" w:rsidP="004C5BC9">
            <w:pPr>
              <w:spacing w:after="0" w:line="240" w:lineRule="auto"/>
              <w:rPr>
                <w:rFonts w:ascii="Times New Roman" w:hAnsi="Times New Roman" w:cs="Times New Roman"/>
              </w:rPr>
            </w:pPr>
          </w:p>
        </w:tc>
      </w:tr>
      <w:tr w:rsidR="006760AF" w:rsidRPr="004C5BC9" w:rsidTr="0093765D">
        <w:trPr>
          <w:trHeight w:val="315"/>
        </w:trPr>
        <w:tc>
          <w:tcPr>
            <w:tcW w:w="4243" w:type="dxa"/>
            <w:tcBorders>
              <w:top w:val="nil"/>
              <w:left w:val="single" w:sz="4" w:space="0" w:color="auto"/>
              <w:bottom w:val="single" w:sz="4" w:space="0" w:color="auto"/>
              <w:right w:val="nil"/>
            </w:tcBorders>
            <w:vAlign w:val="center"/>
            <w:hideMark/>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средства федерального бюджета</w:t>
            </w:r>
          </w:p>
        </w:tc>
        <w:tc>
          <w:tcPr>
            <w:tcW w:w="1701" w:type="dxa"/>
            <w:tcBorders>
              <w:top w:val="nil"/>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843" w:type="dxa"/>
            <w:tcBorders>
              <w:top w:val="nil"/>
              <w:left w:val="nil"/>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rPr>
                <w:rFonts w:ascii="Times New Roman" w:hAnsi="Times New Roman" w:cs="Times New Roman"/>
              </w:rPr>
            </w:pPr>
            <w:r w:rsidRPr="004C5BC9">
              <w:rPr>
                <w:rFonts w:ascii="Times New Roman" w:hAnsi="Times New Roman" w:cs="Times New Roman"/>
                <w:color w:val="000000"/>
              </w:rPr>
              <w:t>-</w:t>
            </w:r>
          </w:p>
        </w:tc>
      </w:tr>
      <w:tr w:rsidR="006760AF" w:rsidRPr="004C5BC9" w:rsidTr="0093765D">
        <w:trPr>
          <w:trHeight w:val="480"/>
        </w:trPr>
        <w:tc>
          <w:tcPr>
            <w:tcW w:w="4243" w:type="dxa"/>
            <w:tcBorders>
              <w:top w:val="nil"/>
              <w:left w:val="single" w:sz="8" w:space="0" w:color="auto"/>
              <w:bottom w:val="single" w:sz="8" w:space="0" w:color="auto"/>
              <w:right w:val="nil"/>
            </w:tcBorders>
            <w:vAlign w:val="center"/>
            <w:hideMark/>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средства республиканского бюджета Республики Мордовия</w:t>
            </w:r>
          </w:p>
        </w:tc>
        <w:tc>
          <w:tcPr>
            <w:tcW w:w="1701" w:type="dxa"/>
            <w:tcBorders>
              <w:top w:val="nil"/>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 xml:space="preserve">2470,00 </w:t>
            </w:r>
          </w:p>
        </w:tc>
        <w:tc>
          <w:tcPr>
            <w:tcW w:w="1843"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760,00</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1140,00</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570,00</w:t>
            </w:r>
          </w:p>
        </w:tc>
        <w:tc>
          <w:tcPr>
            <w:tcW w:w="1701" w:type="dxa"/>
            <w:tcBorders>
              <w:top w:val="nil"/>
              <w:left w:val="nil"/>
              <w:bottom w:val="single" w:sz="8"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842" w:type="dxa"/>
            <w:tcBorders>
              <w:top w:val="nil"/>
              <w:left w:val="nil"/>
              <w:bottom w:val="single" w:sz="8" w:space="0" w:color="auto"/>
              <w:right w:val="single" w:sz="4" w:space="0" w:color="auto"/>
            </w:tcBorders>
            <w:vAlign w:val="center"/>
            <w:hideMark/>
          </w:tcPr>
          <w:p w:rsidR="006760AF" w:rsidRPr="004C5BC9" w:rsidRDefault="006760AF" w:rsidP="004C5BC9">
            <w:pPr>
              <w:spacing w:after="0" w:line="240" w:lineRule="auto"/>
              <w:rPr>
                <w:rFonts w:ascii="Times New Roman" w:hAnsi="Times New Roman" w:cs="Times New Roman"/>
              </w:rPr>
            </w:pPr>
            <w:r w:rsidRPr="004C5BC9">
              <w:rPr>
                <w:rFonts w:ascii="Times New Roman" w:hAnsi="Times New Roman" w:cs="Times New Roman"/>
                <w:color w:val="000000"/>
              </w:rPr>
              <w:t>-</w:t>
            </w:r>
          </w:p>
        </w:tc>
      </w:tr>
      <w:tr w:rsidR="006760AF" w:rsidRPr="004C5BC9" w:rsidTr="0093765D">
        <w:trPr>
          <w:trHeight w:val="270"/>
        </w:trPr>
        <w:tc>
          <w:tcPr>
            <w:tcW w:w="4243" w:type="dxa"/>
            <w:tcBorders>
              <w:top w:val="nil"/>
              <w:left w:val="single" w:sz="8" w:space="0" w:color="auto"/>
              <w:bottom w:val="single" w:sz="4" w:space="0" w:color="auto"/>
              <w:right w:val="nil"/>
            </w:tcBorders>
            <w:vAlign w:val="center"/>
            <w:hideMark/>
          </w:tcPr>
          <w:p w:rsidR="006760AF" w:rsidRPr="004C5BC9" w:rsidRDefault="006760AF" w:rsidP="004C5BC9">
            <w:pPr>
              <w:spacing w:after="0" w:line="240" w:lineRule="auto"/>
              <w:jc w:val="center"/>
              <w:rPr>
                <w:rFonts w:ascii="Times New Roman" w:hAnsi="Times New Roman" w:cs="Times New Roman"/>
                <w:b/>
                <w:bCs/>
              </w:rPr>
            </w:pPr>
            <w:r w:rsidRPr="004C5BC9">
              <w:rPr>
                <w:rFonts w:ascii="Times New Roman" w:hAnsi="Times New Roman" w:cs="Times New Roman"/>
                <w:b/>
                <w:bCs/>
              </w:rPr>
              <w:t>средства местных бюджетов</w:t>
            </w:r>
          </w:p>
        </w:tc>
        <w:tc>
          <w:tcPr>
            <w:tcW w:w="1701" w:type="dxa"/>
            <w:tcBorders>
              <w:top w:val="nil"/>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130,00</w:t>
            </w:r>
          </w:p>
        </w:tc>
        <w:tc>
          <w:tcPr>
            <w:tcW w:w="1843"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40,00</w:t>
            </w:r>
          </w:p>
        </w:tc>
        <w:tc>
          <w:tcPr>
            <w:tcW w:w="1701" w:type="dxa"/>
            <w:tcBorders>
              <w:top w:val="nil"/>
              <w:left w:val="nil"/>
              <w:bottom w:val="single" w:sz="4"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60,00</w:t>
            </w:r>
          </w:p>
        </w:tc>
        <w:tc>
          <w:tcPr>
            <w:tcW w:w="1701" w:type="dxa"/>
            <w:tcBorders>
              <w:top w:val="nil"/>
              <w:left w:val="nil"/>
              <w:bottom w:val="single" w:sz="4"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30,00</w:t>
            </w:r>
          </w:p>
        </w:tc>
        <w:tc>
          <w:tcPr>
            <w:tcW w:w="1701" w:type="dxa"/>
            <w:tcBorders>
              <w:top w:val="nil"/>
              <w:left w:val="nil"/>
              <w:bottom w:val="single" w:sz="4" w:space="0" w:color="auto"/>
              <w:right w:val="single" w:sz="8" w:space="0" w:color="auto"/>
            </w:tcBorders>
            <w:vAlign w:val="center"/>
            <w:hideMark/>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w:t>
            </w:r>
          </w:p>
        </w:tc>
        <w:tc>
          <w:tcPr>
            <w:tcW w:w="1842" w:type="dxa"/>
            <w:tcBorders>
              <w:top w:val="nil"/>
              <w:left w:val="nil"/>
              <w:bottom w:val="single" w:sz="4" w:space="0" w:color="auto"/>
              <w:right w:val="single" w:sz="4" w:space="0" w:color="auto"/>
            </w:tcBorders>
            <w:vAlign w:val="center"/>
            <w:hideMark/>
          </w:tcPr>
          <w:p w:rsidR="006760AF" w:rsidRPr="004C5BC9" w:rsidRDefault="006760AF" w:rsidP="004C5BC9">
            <w:pPr>
              <w:spacing w:after="0" w:line="240" w:lineRule="auto"/>
              <w:rPr>
                <w:rFonts w:ascii="Times New Roman" w:hAnsi="Times New Roman" w:cs="Times New Roman"/>
              </w:rPr>
            </w:pPr>
            <w:r w:rsidRPr="004C5BC9">
              <w:rPr>
                <w:rFonts w:ascii="Times New Roman" w:hAnsi="Times New Roman" w:cs="Times New Roman"/>
              </w:rPr>
              <w:t>-</w:t>
            </w:r>
          </w:p>
        </w:tc>
      </w:tr>
      <w:tr w:rsidR="006760AF" w:rsidRPr="004C5BC9" w:rsidTr="0093765D">
        <w:trPr>
          <w:trHeight w:val="255"/>
        </w:trPr>
        <w:tc>
          <w:tcPr>
            <w:tcW w:w="424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внебюджетные источники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6760AF" w:rsidRPr="004C5BC9" w:rsidRDefault="006760AF" w:rsidP="004C5BC9">
            <w:pPr>
              <w:spacing w:after="0" w:line="240" w:lineRule="auto"/>
              <w:rPr>
                <w:rFonts w:ascii="Times New Roman" w:hAnsi="Times New Roman" w:cs="Times New Roman"/>
              </w:rPr>
            </w:pPr>
            <w:r w:rsidRPr="004C5BC9">
              <w:rPr>
                <w:rFonts w:ascii="Times New Roman" w:hAnsi="Times New Roman" w:cs="Times New Roman"/>
                <w:color w:val="000000"/>
              </w:rPr>
              <w:t>-</w:t>
            </w:r>
          </w:p>
        </w:tc>
      </w:tr>
    </w:tbl>
    <w:p w:rsidR="001A4981" w:rsidRPr="0093765D" w:rsidRDefault="0093765D" w:rsidP="0093765D">
      <w:pPr>
        <w:tabs>
          <w:tab w:val="left" w:pos="13663"/>
        </w:tabs>
        <w:spacing w:after="0" w:line="240" w:lineRule="auto"/>
        <w:rPr>
          <w:rFonts w:ascii="Times New Roman" w:hAnsi="Times New Roman" w:cs="Times New Roman"/>
        </w:rPr>
      </w:pPr>
      <w:r>
        <w:rPr>
          <w:rFonts w:ascii="Times New Roman" w:hAnsi="Times New Roman" w:cs="Times New Roman"/>
        </w:rPr>
        <w:tab/>
      </w:r>
    </w:p>
    <w:p w:rsidR="006760AF" w:rsidRPr="004C5BC9" w:rsidRDefault="006760AF" w:rsidP="004C5BC9">
      <w:pPr>
        <w:spacing w:after="0" w:line="240" w:lineRule="auto"/>
        <w:jc w:val="right"/>
        <w:rPr>
          <w:rFonts w:ascii="Times New Roman" w:hAnsi="Times New Roman" w:cs="Times New Roman"/>
          <w:bCs/>
          <w:color w:val="000000"/>
        </w:rPr>
      </w:pPr>
      <w:r w:rsidRPr="004C5BC9">
        <w:rPr>
          <w:rFonts w:ascii="Times New Roman" w:hAnsi="Times New Roman" w:cs="Times New Roman"/>
          <w:bCs/>
          <w:color w:val="000000"/>
        </w:rPr>
        <w:t>Приложение 3</w:t>
      </w:r>
    </w:p>
    <w:p w:rsidR="006760AF" w:rsidRPr="004C5BC9" w:rsidRDefault="006760AF" w:rsidP="004C5BC9">
      <w:pPr>
        <w:spacing w:after="0" w:line="240" w:lineRule="auto"/>
        <w:ind w:left="9923" w:firstLine="284"/>
        <w:jc w:val="right"/>
        <w:rPr>
          <w:rFonts w:ascii="Times New Roman" w:hAnsi="Times New Roman" w:cs="Times New Roman"/>
          <w:b/>
        </w:rPr>
      </w:pPr>
      <w:r w:rsidRPr="004C5BC9">
        <w:rPr>
          <w:rFonts w:ascii="Times New Roman" w:hAnsi="Times New Roman" w:cs="Times New Roman"/>
          <w:bCs/>
        </w:rPr>
        <w:t xml:space="preserve">к Муниципальной  программе </w:t>
      </w:r>
      <w:r w:rsidRPr="004C5BC9">
        <w:rPr>
          <w:rFonts w:ascii="Times New Roman" w:hAnsi="Times New Roman" w:cs="Times New Roman"/>
        </w:rPr>
        <w:t>«Развитие жилищно-комунального хозяйства Большеигнатовского муниципального района на период 2024-2028 годы»</w:t>
      </w:r>
    </w:p>
    <w:p w:rsidR="006760AF" w:rsidRPr="004C5BC9" w:rsidRDefault="006760AF" w:rsidP="004C5BC9">
      <w:pPr>
        <w:pStyle w:val="af0"/>
        <w:rPr>
          <w:rFonts w:ascii="Times New Roman" w:hAnsi="Times New Roman"/>
          <w:b/>
        </w:rPr>
      </w:pPr>
    </w:p>
    <w:p w:rsidR="006760AF" w:rsidRPr="004C5BC9" w:rsidRDefault="006760AF" w:rsidP="004C5BC9">
      <w:pPr>
        <w:pStyle w:val="af0"/>
        <w:jc w:val="center"/>
        <w:rPr>
          <w:rFonts w:ascii="Times New Roman" w:hAnsi="Times New Roman"/>
          <w:b/>
        </w:rPr>
      </w:pPr>
      <w:r w:rsidRPr="004C5BC9">
        <w:rPr>
          <w:rFonts w:ascii="Times New Roman" w:hAnsi="Times New Roman"/>
          <w:b/>
        </w:rPr>
        <w:t>Перечень  программных мероприятий</w:t>
      </w:r>
    </w:p>
    <w:p w:rsidR="006760AF" w:rsidRPr="004C5BC9" w:rsidRDefault="006760AF" w:rsidP="004C5BC9">
      <w:pPr>
        <w:pStyle w:val="af0"/>
        <w:jc w:val="center"/>
        <w:rPr>
          <w:rFonts w:ascii="Times New Roman" w:hAnsi="Times New Roman"/>
          <w:b/>
        </w:rPr>
      </w:pPr>
      <w:r w:rsidRPr="004C5BC9">
        <w:rPr>
          <w:rFonts w:ascii="Times New Roman" w:hAnsi="Times New Roman"/>
          <w:b/>
        </w:rPr>
        <w:t>Программы развития жилищно-коммунального хозяйства</w:t>
      </w:r>
    </w:p>
    <w:p w:rsidR="006760AF" w:rsidRPr="004C5BC9" w:rsidRDefault="006760AF" w:rsidP="0093765D">
      <w:pPr>
        <w:pStyle w:val="af0"/>
        <w:jc w:val="center"/>
        <w:rPr>
          <w:rFonts w:ascii="Times New Roman" w:hAnsi="Times New Roman"/>
          <w:b/>
        </w:rPr>
      </w:pPr>
      <w:r w:rsidRPr="004C5BC9">
        <w:rPr>
          <w:rFonts w:ascii="Times New Roman" w:hAnsi="Times New Roman"/>
          <w:b/>
        </w:rPr>
        <w:t>Большеигнатовского муниципального района на период 2024 – 2028 г.г</w:t>
      </w:r>
      <w:bookmarkStart w:id="9" w:name="sub_1100"/>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69"/>
        <w:gridCol w:w="3773"/>
        <w:gridCol w:w="1417"/>
        <w:gridCol w:w="1418"/>
        <w:gridCol w:w="1417"/>
        <w:gridCol w:w="1418"/>
        <w:gridCol w:w="1189"/>
      </w:tblGrid>
      <w:tr w:rsidR="006760AF" w:rsidRPr="004C5BC9" w:rsidTr="00833BD3">
        <w:tc>
          <w:tcPr>
            <w:tcW w:w="992" w:type="dxa"/>
            <w:vMerge w:val="restart"/>
          </w:tcPr>
          <w:p w:rsidR="006760AF" w:rsidRPr="004C5BC9" w:rsidRDefault="006760AF" w:rsidP="004C5BC9">
            <w:pPr>
              <w:spacing w:after="0" w:line="240" w:lineRule="auto"/>
              <w:jc w:val="center"/>
              <w:rPr>
                <w:rFonts w:ascii="Times New Roman" w:hAnsi="Times New Roman" w:cs="Times New Roman"/>
              </w:rPr>
            </w:pPr>
          </w:p>
          <w:p w:rsidR="006760AF" w:rsidRPr="004C5BC9" w:rsidRDefault="0093765D" w:rsidP="0093765D">
            <w:pPr>
              <w:spacing w:after="0" w:line="240" w:lineRule="auto"/>
              <w:jc w:val="center"/>
              <w:rPr>
                <w:rFonts w:ascii="Times New Roman" w:hAnsi="Times New Roman" w:cs="Times New Roman"/>
              </w:rPr>
            </w:pPr>
            <w:r>
              <w:rPr>
                <w:rFonts w:ascii="Times New Roman" w:hAnsi="Times New Roman" w:cs="Times New Roman"/>
              </w:rPr>
              <w:t>№ п\п</w:t>
            </w:r>
          </w:p>
        </w:tc>
        <w:tc>
          <w:tcPr>
            <w:tcW w:w="3969" w:type="dxa"/>
            <w:vMerge w:val="restart"/>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Основное мероприятие</w:t>
            </w:r>
          </w:p>
        </w:tc>
        <w:tc>
          <w:tcPr>
            <w:tcW w:w="3773" w:type="dxa"/>
            <w:vMerge w:val="restart"/>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Источники финансирования</w:t>
            </w:r>
          </w:p>
        </w:tc>
        <w:tc>
          <w:tcPr>
            <w:tcW w:w="6859" w:type="dxa"/>
            <w:gridSpan w:val="5"/>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Финансирование (млн.руб.)</w:t>
            </w:r>
          </w:p>
        </w:tc>
      </w:tr>
      <w:tr w:rsidR="006760AF" w:rsidRPr="004C5BC9" w:rsidTr="0093765D">
        <w:trPr>
          <w:trHeight w:val="157"/>
        </w:trPr>
        <w:tc>
          <w:tcPr>
            <w:tcW w:w="992" w:type="dxa"/>
            <w:vMerge/>
          </w:tcPr>
          <w:p w:rsidR="006760AF" w:rsidRPr="004C5BC9" w:rsidRDefault="006760AF" w:rsidP="004C5BC9">
            <w:pPr>
              <w:spacing w:after="0" w:line="240" w:lineRule="auto"/>
              <w:jc w:val="both"/>
              <w:rPr>
                <w:rFonts w:ascii="Times New Roman" w:hAnsi="Times New Roman" w:cs="Times New Roman"/>
              </w:rPr>
            </w:pPr>
          </w:p>
        </w:tc>
        <w:tc>
          <w:tcPr>
            <w:tcW w:w="3969" w:type="dxa"/>
            <w:vMerge/>
          </w:tcPr>
          <w:p w:rsidR="006760AF" w:rsidRPr="004C5BC9" w:rsidRDefault="006760AF" w:rsidP="004C5BC9">
            <w:pPr>
              <w:spacing w:after="0" w:line="240" w:lineRule="auto"/>
              <w:jc w:val="both"/>
              <w:rPr>
                <w:rFonts w:ascii="Times New Roman" w:hAnsi="Times New Roman" w:cs="Times New Roman"/>
              </w:rPr>
            </w:pPr>
          </w:p>
        </w:tc>
        <w:tc>
          <w:tcPr>
            <w:tcW w:w="3773" w:type="dxa"/>
            <w:vMerge/>
          </w:tcPr>
          <w:p w:rsidR="006760AF" w:rsidRPr="004C5BC9" w:rsidRDefault="006760AF" w:rsidP="004C5BC9">
            <w:pPr>
              <w:spacing w:after="0" w:line="240" w:lineRule="auto"/>
              <w:jc w:val="both"/>
              <w:rPr>
                <w:rFonts w:ascii="Times New Roman" w:hAnsi="Times New Roman" w:cs="Times New Roman"/>
              </w:rPr>
            </w:pPr>
          </w:p>
        </w:tc>
        <w:tc>
          <w:tcPr>
            <w:tcW w:w="1417"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2024г.</w:t>
            </w:r>
          </w:p>
        </w:tc>
        <w:tc>
          <w:tcPr>
            <w:tcW w:w="1418"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2025г.</w:t>
            </w:r>
          </w:p>
        </w:tc>
        <w:tc>
          <w:tcPr>
            <w:tcW w:w="1417"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2026г.</w:t>
            </w:r>
          </w:p>
        </w:tc>
        <w:tc>
          <w:tcPr>
            <w:tcW w:w="1418"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2027г.</w:t>
            </w:r>
          </w:p>
        </w:tc>
        <w:tc>
          <w:tcPr>
            <w:tcW w:w="1189"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2028г.</w:t>
            </w:r>
          </w:p>
        </w:tc>
      </w:tr>
      <w:tr w:rsidR="006760AF" w:rsidRPr="004C5BC9" w:rsidTr="00833BD3">
        <w:tc>
          <w:tcPr>
            <w:tcW w:w="992" w:type="dxa"/>
            <w:vMerge w:val="restart"/>
            <w:vAlign w:val="center"/>
          </w:tcPr>
          <w:p w:rsidR="006760AF" w:rsidRPr="004C5BC9" w:rsidRDefault="006760AF" w:rsidP="004C5BC9">
            <w:pPr>
              <w:spacing w:after="0" w:line="240" w:lineRule="auto"/>
              <w:jc w:val="center"/>
              <w:rPr>
                <w:rFonts w:ascii="Times New Roman" w:hAnsi="Times New Roman" w:cs="Times New Roman"/>
              </w:rPr>
            </w:pP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1.</w:t>
            </w:r>
          </w:p>
          <w:p w:rsidR="006760AF" w:rsidRPr="004C5BC9" w:rsidRDefault="006760AF" w:rsidP="004C5BC9">
            <w:pPr>
              <w:spacing w:after="0" w:line="240" w:lineRule="auto"/>
              <w:jc w:val="center"/>
              <w:rPr>
                <w:rFonts w:ascii="Times New Roman" w:hAnsi="Times New Roman" w:cs="Times New Roman"/>
              </w:rPr>
            </w:pPr>
          </w:p>
          <w:p w:rsidR="006760AF" w:rsidRPr="004C5BC9" w:rsidRDefault="006760AF" w:rsidP="004C5BC9">
            <w:pPr>
              <w:spacing w:after="0" w:line="240" w:lineRule="auto"/>
              <w:jc w:val="center"/>
              <w:rPr>
                <w:rFonts w:ascii="Times New Roman" w:hAnsi="Times New Roman" w:cs="Times New Roman"/>
              </w:rPr>
            </w:pPr>
          </w:p>
          <w:p w:rsidR="006760AF" w:rsidRPr="004C5BC9" w:rsidRDefault="006760AF" w:rsidP="004C5BC9">
            <w:pPr>
              <w:spacing w:after="0" w:line="240" w:lineRule="auto"/>
              <w:jc w:val="center"/>
              <w:rPr>
                <w:rFonts w:ascii="Times New Roman" w:hAnsi="Times New Roman" w:cs="Times New Roman"/>
                <w:bCs/>
                <w:color w:val="000000"/>
              </w:rPr>
            </w:pPr>
          </w:p>
        </w:tc>
        <w:tc>
          <w:tcPr>
            <w:tcW w:w="3969" w:type="dxa"/>
            <w:vMerge w:val="restart"/>
            <w:vAlign w:val="center"/>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Ремонт блочно модульной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котельной в с. Большое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Игнатово по ул. Ленина, д.40</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для отапливания МФСЗ </w:t>
            </w:r>
          </w:p>
          <w:p w:rsidR="006760AF" w:rsidRPr="004C5BC9" w:rsidRDefault="006760AF" w:rsidP="004C5BC9">
            <w:pPr>
              <w:spacing w:after="0" w:line="240" w:lineRule="auto"/>
              <w:jc w:val="center"/>
              <w:rPr>
                <w:rFonts w:ascii="Times New Roman" w:hAnsi="Times New Roman" w:cs="Times New Roman"/>
                <w:bCs/>
                <w:color w:val="000000"/>
              </w:rPr>
            </w:pPr>
          </w:p>
        </w:tc>
        <w:tc>
          <w:tcPr>
            <w:tcW w:w="3773" w:type="dxa"/>
            <w:vAlign w:val="center"/>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Всего,</w:t>
            </w:r>
          </w:p>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rPr>
              <w:t>в том числе:</w:t>
            </w:r>
          </w:p>
        </w:tc>
        <w:tc>
          <w:tcPr>
            <w:tcW w:w="1417"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800,00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b/>
                <w:bCs/>
                <w:color w:val="000000"/>
              </w:rPr>
            </w:pPr>
            <w:r w:rsidRPr="004C5BC9">
              <w:rPr>
                <w:rFonts w:ascii="Times New Roman" w:hAnsi="Times New Roman" w:cs="Times New Roman"/>
                <w:color w:val="000000"/>
              </w:rPr>
              <w:t>средства федерального бюджета</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республиканского бюджета РМ</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760,00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местных бюджетов</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40,00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rPr>
          <w:trHeight w:val="70"/>
        </w:trPr>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внебюджетные источники</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rPr>
          <w:trHeight w:val="429"/>
        </w:trPr>
        <w:tc>
          <w:tcPr>
            <w:tcW w:w="992" w:type="dxa"/>
            <w:vMerge w:val="restart"/>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2.</w:t>
            </w:r>
          </w:p>
        </w:tc>
        <w:tc>
          <w:tcPr>
            <w:tcW w:w="3969" w:type="dxa"/>
            <w:vMerge w:val="restart"/>
            <w:vAlign w:val="center"/>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Ремонт блочно модульной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котельной в с. Большое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Игнатово по ул. Советская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для отапливания </w:t>
            </w:r>
          </w:p>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rPr>
              <w:t>Большеигнатовской СОШ</w:t>
            </w:r>
          </w:p>
        </w:tc>
        <w:tc>
          <w:tcPr>
            <w:tcW w:w="3773" w:type="dxa"/>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Всего,</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в том числе:</w:t>
            </w:r>
          </w:p>
        </w:tc>
        <w:tc>
          <w:tcPr>
            <w:tcW w:w="1417" w:type="dxa"/>
            <w:vAlign w:val="center"/>
          </w:tcPr>
          <w:p w:rsidR="006760AF" w:rsidRPr="004C5BC9" w:rsidRDefault="006760AF" w:rsidP="004C5BC9">
            <w:pPr>
              <w:spacing w:after="0" w:line="240" w:lineRule="auto"/>
              <w:jc w:val="center"/>
              <w:rPr>
                <w:rFonts w:ascii="Times New Roman" w:hAnsi="Times New Roman" w:cs="Times New Roman"/>
                <w:b/>
              </w:rPr>
            </w:pPr>
          </w:p>
          <w:p w:rsidR="006760AF" w:rsidRPr="004C5BC9" w:rsidRDefault="006760AF" w:rsidP="004C5BC9">
            <w:pPr>
              <w:spacing w:after="0" w:line="240" w:lineRule="auto"/>
              <w:jc w:val="center"/>
              <w:rPr>
                <w:rFonts w:ascii="Times New Roman" w:hAnsi="Times New Roman" w:cs="Times New Roman"/>
                <w:b/>
              </w:rPr>
            </w:pPr>
            <w:r w:rsidRPr="004C5BC9">
              <w:rPr>
                <w:rFonts w:ascii="Times New Roman" w:hAnsi="Times New Roman" w:cs="Times New Roman"/>
                <w:b/>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
              </w:rPr>
            </w:pPr>
          </w:p>
          <w:p w:rsidR="006760AF" w:rsidRPr="004C5BC9" w:rsidRDefault="006760AF" w:rsidP="004C5BC9">
            <w:pPr>
              <w:spacing w:after="0" w:line="240" w:lineRule="auto"/>
              <w:jc w:val="center"/>
              <w:rPr>
                <w:rFonts w:ascii="Times New Roman" w:hAnsi="Times New Roman" w:cs="Times New Roman"/>
                <w:b/>
              </w:rPr>
            </w:pPr>
            <w:r w:rsidRPr="004C5BC9">
              <w:rPr>
                <w:rFonts w:ascii="Times New Roman" w:hAnsi="Times New Roman" w:cs="Times New Roman"/>
                <w:b/>
                <w:bCs/>
                <w:color w:val="000000"/>
              </w:rPr>
              <w:t>1200,00</w:t>
            </w:r>
          </w:p>
        </w:tc>
        <w:tc>
          <w:tcPr>
            <w:tcW w:w="1417" w:type="dxa"/>
            <w:vAlign w:val="center"/>
          </w:tcPr>
          <w:p w:rsidR="006760AF" w:rsidRPr="004C5BC9" w:rsidRDefault="006760AF" w:rsidP="004C5BC9">
            <w:pPr>
              <w:spacing w:after="0" w:line="240" w:lineRule="auto"/>
              <w:jc w:val="center"/>
              <w:rPr>
                <w:rFonts w:ascii="Times New Roman" w:hAnsi="Times New Roman" w:cs="Times New Roman"/>
                <w:b/>
              </w:rPr>
            </w:pPr>
          </w:p>
          <w:p w:rsidR="006760AF" w:rsidRPr="004C5BC9" w:rsidRDefault="006760AF" w:rsidP="004C5BC9">
            <w:pPr>
              <w:spacing w:after="0" w:line="240" w:lineRule="auto"/>
              <w:jc w:val="center"/>
              <w:rPr>
                <w:rFonts w:ascii="Times New Roman" w:hAnsi="Times New Roman" w:cs="Times New Roman"/>
                <w:b/>
              </w:rPr>
            </w:pPr>
            <w:r w:rsidRPr="004C5BC9">
              <w:rPr>
                <w:rFonts w:ascii="Times New Roman" w:hAnsi="Times New Roman" w:cs="Times New Roman"/>
                <w:b/>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
              </w:rPr>
            </w:pPr>
          </w:p>
          <w:p w:rsidR="006760AF" w:rsidRPr="004C5BC9" w:rsidRDefault="006760AF" w:rsidP="004C5BC9">
            <w:pPr>
              <w:spacing w:after="0" w:line="240" w:lineRule="auto"/>
              <w:jc w:val="center"/>
              <w:rPr>
                <w:rFonts w:ascii="Times New Roman" w:hAnsi="Times New Roman" w:cs="Times New Roman"/>
                <w:b/>
              </w:rPr>
            </w:pPr>
            <w:r w:rsidRPr="004C5BC9">
              <w:rPr>
                <w:rFonts w:ascii="Times New Roman" w:hAnsi="Times New Roman" w:cs="Times New Roman"/>
                <w:b/>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
              </w:rPr>
            </w:pPr>
          </w:p>
          <w:p w:rsidR="006760AF" w:rsidRPr="004C5BC9" w:rsidRDefault="006760AF" w:rsidP="004C5BC9">
            <w:pPr>
              <w:spacing w:after="0" w:line="240" w:lineRule="auto"/>
              <w:jc w:val="center"/>
              <w:rPr>
                <w:rFonts w:ascii="Times New Roman" w:hAnsi="Times New Roman" w:cs="Times New Roman"/>
                <w:b/>
              </w:rPr>
            </w:pPr>
            <w:r w:rsidRPr="004C5BC9">
              <w:rPr>
                <w:rFonts w:ascii="Times New Roman" w:hAnsi="Times New Roman" w:cs="Times New Roman"/>
                <w:b/>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b/>
                <w:bCs/>
                <w:color w:val="000000"/>
              </w:rPr>
            </w:pPr>
            <w:r w:rsidRPr="004C5BC9">
              <w:rPr>
                <w:rFonts w:ascii="Times New Roman" w:hAnsi="Times New Roman" w:cs="Times New Roman"/>
                <w:color w:val="000000"/>
              </w:rPr>
              <w:t>средства федерального бюджета</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республиканского бюджета РМ</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1140,00</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969" w:type="dxa"/>
            <w:vMerge/>
            <w:vAlign w:val="center"/>
          </w:tcPr>
          <w:p w:rsidR="006760AF" w:rsidRPr="004C5BC9" w:rsidRDefault="006760AF" w:rsidP="004C5BC9">
            <w:pPr>
              <w:spacing w:after="0" w:line="240" w:lineRule="auto"/>
              <w:jc w:val="center"/>
              <w:rPr>
                <w:rFonts w:ascii="Times New Roman" w:hAnsi="Times New Roman" w:cs="Times New Roman"/>
                <w:b/>
                <w:bCs/>
                <w:color w:val="000000"/>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местных бюджетов</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60,00</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93765D">
        <w:trPr>
          <w:trHeight w:val="70"/>
        </w:trPr>
        <w:tc>
          <w:tcPr>
            <w:tcW w:w="992" w:type="dxa"/>
            <w:vMerge/>
          </w:tcPr>
          <w:p w:rsidR="006760AF" w:rsidRPr="004C5BC9" w:rsidRDefault="006760AF" w:rsidP="004C5BC9">
            <w:pPr>
              <w:spacing w:after="0" w:line="240" w:lineRule="auto"/>
              <w:jc w:val="center"/>
              <w:rPr>
                <w:rFonts w:ascii="Times New Roman" w:hAnsi="Times New Roman" w:cs="Times New Roman"/>
              </w:rPr>
            </w:pPr>
          </w:p>
        </w:tc>
        <w:tc>
          <w:tcPr>
            <w:tcW w:w="3969" w:type="dxa"/>
            <w:vMerge/>
          </w:tcPr>
          <w:p w:rsidR="006760AF" w:rsidRPr="004C5BC9" w:rsidRDefault="006760AF" w:rsidP="004C5BC9">
            <w:pPr>
              <w:spacing w:after="0" w:line="240" w:lineRule="auto"/>
              <w:jc w:val="center"/>
              <w:rPr>
                <w:rFonts w:ascii="Times New Roman" w:hAnsi="Times New Roman" w:cs="Times New Roman"/>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внебюджетные источники</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val="restart"/>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3.</w:t>
            </w:r>
          </w:p>
        </w:tc>
        <w:tc>
          <w:tcPr>
            <w:tcW w:w="3969" w:type="dxa"/>
            <w:vMerge w:val="restart"/>
          </w:tcPr>
          <w:p w:rsidR="00706FF6"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Ремонт скважин №</w:t>
            </w:r>
            <w:r w:rsidR="00706FF6">
              <w:rPr>
                <w:rFonts w:ascii="Times New Roman" w:hAnsi="Times New Roman" w:cs="Times New Roman"/>
              </w:rPr>
              <w:t xml:space="preserve"> </w:t>
            </w:r>
            <w:r w:rsidRPr="004C5BC9">
              <w:rPr>
                <w:rFonts w:ascii="Times New Roman" w:hAnsi="Times New Roman" w:cs="Times New Roman"/>
              </w:rPr>
              <w:t>2956 по ул. Советская и №</w:t>
            </w:r>
            <w:r w:rsidR="00706FF6">
              <w:rPr>
                <w:rFonts w:ascii="Times New Roman" w:hAnsi="Times New Roman" w:cs="Times New Roman"/>
              </w:rPr>
              <w:t xml:space="preserve"> </w:t>
            </w:r>
            <w:r w:rsidRPr="004C5BC9">
              <w:rPr>
                <w:rFonts w:ascii="Times New Roman" w:hAnsi="Times New Roman" w:cs="Times New Roman"/>
              </w:rPr>
              <w:t xml:space="preserve">2835 по ул. Ленина в </w:t>
            </w:r>
          </w:p>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t xml:space="preserve">с. Большое Игнатово </w:t>
            </w:r>
            <w:r w:rsidRPr="004C5BC9">
              <w:rPr>
                <w:rFonts w:ascii="Times New Roman" w:hAnsi="Times New Roman" w:cs="Times New Roman"/>
              </w:rPr>
              <w:lastRenderedPageBreak/>
              <w:t>Большеигнатовского муниципального района Республики Мордовия</w:t>
            </w:r>
          </w:p>
        </w:tc>
        <w:tc>
          <w:tcPr>
            <w:tcW w:w="3773" w:type="dxa"/>
            <w:vAlign w:val="center"/>
          </w:tcPr>
          <w:p w:rsidR="006760AF" w:rsidRPr="004C5BC9" w:rsidRDefault="006760AF" w:rsidP="004C5BC9">
            <w:pPr>
              <w:spacing w:after="0" w:line="240" w:lineRule="auto"/>
              <w:jc w:val="center"/>
              <w:rPr>
                <w:rFonts w:ascii="Times New Roman" w:hAnsi="Times New Roman" w:cs="Times New Roman"/>
              </w:rPr>
            </w:pPr>
            <w:r w:rsidRPr="004C5BC9">
              <w:rPr>
                <w:rFonts w:ascii="Times New Roman" w:hAnsi="Times New Roman" w:cs="Times New Roman"/>
              </w:rPr>
              <w:lastRenderedPageBreak/>
              <w:t>Всего,</w:t>
            </w:r>
          </w:p>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rPr>
              <w:t>в том числе:</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
                <w:bCs/>
                <w:color w:val="000000"/>
              </w:rPr>
            </w:pPr>
            <w:r w:rsidRPr="004C5BC9">
              <w:rPr>
                <w:rFonts w:ascii="Times New Roman" w:hAnsi="Times New Roman" w:cs="Times New Roman"/>
                <w:b/>
                <w:bCs/>
                <w:color w:val="000000"/>
              </w:rPr>
              <w:t>600,00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tcPr>
          <w:p w:rsidR="006760AF" w:rsidRPr="004C5BC9" w:rsidRDefault="006760AF" w:rsidP="004C5BC9">
            <w:pPr>
              <w:spacing w:after="0" w:line="240" w:lineRule="auto"/>
              <w:jc w:val="center"/>
              <w:rPr>
                <w:rFonts w:ascii="Times New Roman" w:hAnsi="Times New Roman" w:cs="Times New Roman"/>
              </w:rPr>
            </w:pPr>
          </w:p>
        </w:tc>
        <w:tc>
          <w:tcPr>
            <w:tcW w:w="3969" w:type="dxa"/>
            <w:vMerge/>
          </w:tcPr>
          <w:p w:rsidR="006760AF" w:rsidRPr="004C5BC9" w:rsidRDefault="006760AF" w:rsidP="004C5BC9">
            <w:pPr>
              <w:spacing w:after="0" w:line="240" w:lineRule="auto"/>
              <w:jc w:val="center"/>
              <w:rPr>
                <w:rFonts w:ascii="Times New Roman" w:hAnsi="Times New Roman" w:cs="Times New Roman"/>
              </w:rPr>
            </w:pPr>
          </w:p>
        </w:tc>
        <w:tc>
          <w:tcPr>
            <w:tcW w:w="3773" w:type="dxa"/>
            <w:vAlign w:val="center"/>
          </w:tcPr>
          <w:p w:rsidR="006760AF" w:rsidRPr="004C5BC9" w:rsidRDefault="006760AF" w:rsidP="004C5BC9">
            <w:pPr>
              <w:spacing w:after="0" w:line="240" w:lineRule="auto"/>
              <w:rPr>
                <w:rFonts w:ascii="Times New Roman" w:hAnsi="Times New Roman" w:cs="Times New Roman"/>
                <w:b/>
                <w:bCs/>
                <w:color w:val="000000"/>
              </w:rPr>
            </w:pPr>
            <w:r w:rsidRPr="004C5BC9">
              <w:rPr>
                <w:rFonts w:ascii="Times New Roman" w:hAnsi="Times New Roman" w:cs="Times New Roman"/>
                <w:color w:val="000000"/>
              </w:rPr>
              <w:t>средства федерального бюджета</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tr w:rsidR="006760AF" w:rsidRPr="004C5BC9" w:rsidTr="00833BD3">
        <w:tc>
          <w:tcPr>
            <w:tcW w:w="992" w:type="dxa"/>
            <w:vMerge/>
          </w:tcPr>
          <w:p w:rsidR="006760AF" w:rsidRPr="004C5BC9" w:rsidRDefault="006760AF" w:rsidP="004C5BC9">
            <w:pPr>
              <w:spacing w:after="0" w:line="240" w:lineRule="auto"/>
              <w:jc w:val="center"/>
              <w:rPr>
                <w:rFonts w:ascii="Times New Roman" w:hAnsi="Times New Roman" w:cs="Times New Roman"/>
              </w:rPr>
            </w:pPr>
          </w:p>
        </w:tc>
        <w:tc>
          <w:tcPr>
            <w:tcW w:w="3969" w:type="dxa"/>
            <w:vMerge/>
          </w:tcPr>
          <w:p w:rsidR="006760AF" w:rsidRPr="004C5BC9" w:rsidRDefault="006760AF" w:rsidP="004C5BC9">
            <w:pPr>
              <w:spacing w:after="0" w:line="240" w:lineRule="auto"/>
              <w:jc w:val="center"/>
              <w:rPr>
                <w:rFonts w:ascii="Times New Roman" w:hAnsi="Times New Roman" w:cs="Times New Roman"/>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республиканского бюджета РМ</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570,00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r>
      <w:tr w:rsidR="006760AF" w:rsidRPr="004C5BC9" w:rsidTr="00833BD3">
        <w:tc>
          <w:tcPr>
            <w:tcW w:w="992" w:type="dxa"/>
            <w:vMerge/>
          </w:tcPr>
          <w:p w:rsidR="006760AF" w:rsidRPr="004C5BC9" w:rsidRDefault="006760AF" w:rsidP="004C5BC9">
            <w:pPr>
              <w:spacing w:after="0" w:line="240" w:lineRule="auto"/>
              <w:jc w:val="center"/>
              <w:rPr>
                <w:rFonts w:ascii="Times New Roman" w:hAnsi="Times New Roman" w:cs="Times New Roman"/>
              </w:rPr>
            </w:pPr>
          </w:p>
        </w:tc>
        <w:tc>
          <w:tcPr>
            <w:tcW w:w="3969" w:type="dxa"/>
            <w:vMerge/>
          </w:tcPr>
          <w:p w:rsidR="006760AF" w:rsidRPr="004C5BC9" w:rsidRDefault="006760AF" w:rsidP="004C5BC9">
            <w:pPr>
              <w:spacing w:after="0" w:line="240" w:lineRule="auto"/>
              <w:jc w:val="center"/>
              <w:rPr>
                <w:rFonts w:ascii="Times New Roman" w:hAnsi="Times New Roman" w:cs="Times New Roman"/>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средства местных бюджетов</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30,00</w:t>
            </w:r>
          </w:p>
        </w:tc>
        <w:tc>
          <w:tcPr>
            <w:tcW w:w="1418"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color w:val="000000"/>
              </w:rPr>
            </w:pPr>
            <w:r w:rsidRPr="004C5BC9">
              <w:rPr>
                <w:rFonts w:ascii="Times New Roman" w:hAnsi="Times New Roman" w:cs="Times New Roman"/>
                <w:color w:val="000000"/>
              </w:rPr>
              <w:t>-</w:t>
            </w:r>
          </w:p>
        </w:tc>
      </w:tr>
      <w:tr w:rsidR="006760AF" w:rsidRPr="004C5BC9" w:rsidTr="00833BD3">
        <w:tc>
          <w:tcPr>
            <w:tcW w:w="992" w:type="dxa"/>
            <w:vMerge/>
          </w:tcPr>
          <w:p w:rsidR="006760AF" w:rsidRPr="004C5BC9" w:rsidRDefault="006760AF" w:rsidP="004C5BC9">
            <w:pPr>
              <w:spacing w:after="0" w:line="240" w:lineRule="auto"/>
              <w:jc w:val="center"/>
              <w:rPr>
                <w:rFonts w:ascii="Times New Roman" w:hAnsi="Times New Roman" w:cs="Times New Roman"/>
              </w:rPr>
            </w:pPr>
          </w:p>
        </w:tc>
        <w:tc>
          <w:tcPr>
            <w:tcW w:w="3969" w:type="dxa"/>
            <w:vMerge/>
          </w:tcPr>
          <w:p w:rsidR="006760AF" w:rsidRPr="004C5BC9" w:rsidRDefault="006760AF" w:rsidP="004C5BC9">
            <w:pPr>
              <w:spacing w:after="0" w:line="240" w:lineRule="auto"/>
              <w:jc w:val="center"/>
              <w:rPr>
                <w:rFonts w:ascii="Times New Roman" w:hAnsi="Times New Roman" w:cs="Times New Roman"/>
              </w:rPr>
            </w:pPr>
          </w:p>
        </w:tc>
        <w:tc>
          <w:tcPr>
            <w:tcW w:w="3773" w:type="dxa"/>
            <w:vAlign w:val="center"/>
          </w:tcPr>
          <w:p w:rsidR="006760AF" w:rsidRPr="004C5BC9" w:rsidRDefault="006760AF" w:rsidP="004C5BC9">
            <w:pPr>
              <w:spacing w:after="0" w:line="240" w:lineRule="auto"/>
              <w:rPr>
                <w:rFonts w:ascii="Times New Roman" w:hAnsi="Times New Roman" w:cs="Times New Roman"/>
                <w:color w:val="000000"/>
              </w:rPr>
            </w:pPr>
            <w:r w:rsidRPr="004C5BC9">
              <w:rPr>
                <w:rFonts w:ascii="Times New Roman" w:hAnsi="Times New Roman" w:cs="Times New Roman"/>
                <w:color w:val="000000"/>
              </w:rPr>
              <w:t>внебюджетные источники</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7"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418"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c>
          <w:tcPr>
            <w:tcW w:w="1189" w:type="dxa"/>
            <w:vAlign w:val="center"/>
          </w:tcPr>
          <w:p w:rsidR="006760AF" w:rsidRPr="004C5BC9" w:rsidRDefault="006760AF" w:rsidP="004C5BC9">
            <w:pPr>
              <w:spacing w:after="0" w:line="240" w:lineRule="auto"/>
              <w:jc w:val="center"/>
              <w:rPr>
                <w:rFonts w:ascii="Times New Roman" w:hAnsi="Times New Roman" w:cs="Times New Roman"/>
                <w:bCs/>
                <w:color w:val="000000"/>
              </w:rPr>
            </w:pPr>
            <w:r w:rsidRPr="004C5BC9">
              <w:rPr>
                <w:rFonts w:ascii="Times New Roman" w:hAnsi="Times New Roman" w:cs="Times New Roman"/>
                <w:bCs/>
                <w:color w:val="000000"/>
              </w:rPr>
              <w:t>-</w:t>
            </w:r>
          </w:p>
        </w:tc>
      </w:tr>
      <w:bookmarkEnd w:id="9"/>
    </w:tbl>
    <w:p w:rsidR="00CD62F6" w:rsidRDefault="00CD62F6" w:rsidP="00CD62F6">
      <w:pPr>
        <w:spacing w:after="0" w:line="240" w:lineRule="auto"/>
        <w:rPr>
          <w:rFonts w:ascii="Times New Roman" w:hAnsi="Times New Roman" w:cs="Times New Roman"/>
        </w:rPr>
        <w:sectPr w:rsidR="00CD62F6" w:rsidSect="001A4981">
          <w:type w:val="continuous"/>
          <w:pgSz w:w="16838" w:h="11906" w:orient="landscape"/>
          <w:pgMar w:top="851" w:right="1134" w:bottom="1701" w:left="1134" w:header="709" w:footer="709" w:gutter="0"/>
          <w:cols w:space="708"/>
          <w:docGrid w:linePitch="360"/>
        </w:sectPr>
      </w:pPr>
    </w:p>
    <w:p w:rsidR="00D73D75" w:rsidRPr="00D73D75" w:rsidRDefault="00D73D75" w:rsidP="00D73D75">
      <w:pPr>
        <w:tabs>
          <w:tab w:val="left" w:pos="5670"/>
          <w:tab w:val="left" w:pos="6663"/>
          <w:tab w:val="left" w:pos="7513"/>
        </w:tabs>
        <w:spacing w:after="0" w:line="240" w:lineRule="auto"/>
        <w:ind w:right="-65"/>
        <w:jc w:val="center"/>
        <w:rPr>
          <w:rFonts w:ascii="Times New Roman" w:hAnsi="Times New Roman" w:cs="Times New Roman"/>
          <w:b/>
          <w:color w:val="000000" w:themeColor="text1"/>
        </w:rPr>
      </w:pPr>
      <w:r w:rsidRPr="00D73D75">
        <w:rPr>
          <w:rFonts w:ascii="Times New Roman" w:hAnsi="Times New Roman" w:cs="Times New Roman"/>
          <w:noProof/>
        </w:rPr>
        <w:lastRenderedPageBreak/>
        <w:drawing>
          <wp:inline distT="0" distB="0" distL="0" distR="0" wp14:anchorId="3809F1B3" wp14:editId="708A24F5">
            <wp:extent cx="569595" cy="603885"/>
            <wp:effectExtent l="0" t="0" r="1905" b="5715"/>
            <wp:docPr id="6" name="Рисунок 6"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603885"/>
                    </a:xfrm>
                    <a:prstGeom prst="rect">
                      <a:avLst/>
                    </a:prstGeom>
                    <a:noFill/>
                    <a:ln>
                      <a:noFill/>
                    </a:ln>
                  </pic:spPr>
                </pic:pic>
              </a:graphicData>
            </a:graphic>
          </wp:inline>
        </w:drawing>
      </w:r>
    </w:p>
    <w:p w:rsidR="00D73D75" w:rsidRPr="00D73D75" w:rsidRDefault="00D73D75" w:rsidP="00D73D75">
      <w:pPr>
        <w:tabs>
          <w:tab w:val="left" w:pos="5670"/>
          <w:tab w:val="left" w:pos="6663"/>
          <w:tab w:val="left" w:pos="7513"/>
        </w:tabs>
        <w:spacing w:after="0" w:line="240" w:lineRule="auto"/>
        <w:ind w:right="-65"/>
        <w:jc w:val="center"/>
        <w:rPr>
          <w:rFonts w:ascii="Times New Roman" w:hAnsi="Times New Roman" w:cs="Times New Roman"/>
          <w:b/>
          <w:color w:val="000000" w:themeColor="text1"/>
        </w:rPr>
      </w:pPr>
      <w:r w:rsidRPr="00D73D75">
        <w:rPr>
          <w:rFonts w:ascii="Times New Roman" w:hAnsi="Times New Roman" w:cs="Times New Roman"/>
          <w:b/>
          <w:color w:val="000000" w:themeColor="text1"/>
        </w:rPr>
        <w:t>Администрация Большеигнатовского муниципального района Республики Мордовия</w:t>
      </w:r>
    </w:p>
    <w:p w:rsidR="00D73D75" w:rsidRPr="00D73D75" w:rsidRDefault="00D73D75" w:rsidP="00D73D75">
      <w:pPr>
        <w:pStyle w:val="2"/>
        <w:spacing w:before="0"/>
        <w:ind w:right="-65"/>
        <w:rPr>
          <w:rFonts w:ascii="Times New Roman" w:hAnsi="Times New Roman" w:cs="Times New Roman"/>
          <w:color w:val="000000" w:themeColor="text1"/>
          <w:sz w:val="22"/>
          <w:szCs w:val="22"/>
        </w:rPr>
      </w:pPr>
    </w:p>
    <w:p w:rsidR="00D73D75" w:rsidRPr="00D73D75" w:rsidRDefault="00D73D75" w:rsidP="00D73D75">
      <w:pPr>
        <w:pStyle w:val="2"/>
        <w:spacing w:before="0"/>
        <w:ind w:right="-65"/>
        <w:jc w:val="center"/>
        <w:rPr>
          <w:rFonts w:ascii="Times New Roman" w:hAnsi="Times New Roman" w:cs="Times New Roman"/>
          <w:color w:val="000000" w:themeColor="text1"/>
          <w:sz w:val="22"/>
          <w:szCs w:val="22"/>
        </w:rPr>
      </w:pPr>
      <w:r w:rsidRPr="00D73D75">
        <w:rPr>
          <w:rFonts w:ascii="Times New Roman" w:hAnsi="Times New Roman" w:cs="Times New Roman"/>
          <w:color w:val="000000" w:themeColor="text1"/>
          <w:sz w:val="22"/>
          <w:szCs w:val="22"/>
        </w:rPr>
        <w:t>ПОСТАНОВЛЕНИЕ</w:t>
      </w:r>
    </w:p>
    <w:p w:rsidR="00D73D75" w:rsidRPr="00D73D75" w:rsidRDefault="00D73D75" w:rsidP="00D73D75">
      <w:pPr>
        <w:spacing w:after="0" w:line="240" w:lineRule="auto"/>
        <w:ind w:right="-65"/>
        <w:jc w:val="center"/>
        <w:rPr>
          <w:rFonts w:ascii="Times New Roman" w:hAnsi="Times New Roman" w:cs="Times New Roman"/>
          <w:color w:val="000000" w:themeColor="text1"/>
        </w:rPr>
      </w:pPr>
    </w:p>
    <w:p w:rsidR="00D73D75" w:rsidRPr="00D73D75" w:rsidRDefault="00D73D75" w:rsidP="00D73D75">
      <w:pPr>
        <w:spacing w:after="0" w:line="240" w:lineRule="auto"/>
        <w:ind w:right="-65"/>
        <w:jc w:val="center"/>
        <w:rPr>
          <w:rFonts w:ascii="Times New Roman" w:hAnsi="Times New Roman" w:cs="Times New Roman"/>
          <w:color w:val="000000" w:themeColor="text1"/>
        </w:rPr>
      </w:pPr>
    </w:p>
    <w:p w:rsidR="00D73D75" w:rsidRPr="00D73D75" w:rsidRDefault="00D73D75" w:rsidP="00D73D75">
      <w:pPr>
        <w:tabs>
          <w:tab w:val="center" w:pos="4677"/>
        </w:tabs>
        <w:spacing w:after="0" w:line="240" w:lineRule="auto"/>
        <w:ind w:right="-65"/>
        <w:rPr>
          <w:rFonts w:ascii="Times New Roman" w:hAnsi="Times New Roman" w:cs="Times New Roman"/>
          <w:color w:val="000000" w:themeColor="text1"/>
        </w:rPr>
      </w:pPr>
      <w:r w:rsidRPr="00D73D75">
        <w:rPr>
          <w:rFonts w:ascii="Times New Roman" w:hAnsi="Times New Roman" w:cs="Times New Roman"/>
          <w:color w:val="000000" w:themeColor="text1"/>
        </w:rPr>
        <w:t xml:space="preserve">«30» августа  2023 г.                                  </w:t>
      </w:r>
      <w:r>
        <w:rPr>
          <w:rFonts w:ascii="Times New Roman" w:hAnsi="Times New Roman" w:cs="Times New Roman"/>
          <w:color w:val="000000" w:themeColor="text1"/>
        </w:rPr>
        <w:t xml:space="preserve">                                  </w:t>
      </w:r>
      <w:r w:rsidRPr="00D73D75">
        <w:rPr>
          <w:rFonts w:ascii="Times New Roman" w:hAnsi="Times New Roman" w:cs="Times New Roman"/>
          <w:color w:val="000000" w:themeColor="text1"/>
        </w:rPr>
        <w:t xml:space="preserve">                           № 373</w:t>
      </w:r>
    </w:p>
    <w:p w:rsidR="00D73D75" w:rsidRPr="00D73D75" w:rsidRDefault="00D73D75" w:rsidP="00D73D75">
      <w:pPr>
        <w:pStyle w:val="2"/>
        <w:spacing w:before="0"/>
        <w:jc w:val="center"/>
        <w:rPr>
          <w:rFonts w:ascii="Times New Roman" w:hAnsi="Times New Roman" w:cs="Times New Roman"/>
          <w:b w:val="0"/>
          <w:color w:val="auto"/>
          <w:sz w:val="22"/>
          <w:szCs w:val="22"/>
        </w:rPr>
      </w:pPr>
      <w:r w:rsidRPr="00D73D75">
        <w:rPr>
          <w:rFonts w:ascii="Times New Roman" w:hAnsi="Times New Roman" w:cs="Times New Roman"/>
          <w:b w:val="0"/>
          <w:color w:val="auto"/>
          <w:sz w:val="22"/>
          <w:szCs w:val="22"/>
        </w:rPr>
        <w:t>с. Большое Игнатово</w:t>
      </w:r>
    </w:p>
    <w:p w:rsidR="00D73D75" w:rsidRPr="00D73D75" w:rsidRDefault="00D73D75" w:rsidP="00D73D75">
      <w:pPr>
        <w:spacing w:after="0" w:line="240" w:lineRule="auto"/>
        <w:rPr>
          <w:rFonts w:ascii="Times New Roman" w:hAnsi="Times New Roman" w:cs="Times New Roman"/>
          <w:color w:val="000000" w:themeColor="text1"/>
        </w:rPr>
      </w:pPr>
    </w:p>
    <w:p w:rsidR="00D73D75" w:rsidRPr="00D73D75" w:rsidRDefault="00D73D75" w:rsidP="00D73D75">
      <w:pPr>
        <w:spacing w:after="0" w:line="240" w:lineRule="auto"/>
        <w:rPr>
          <w:rFonts w:ascii="Times New Roman" w:hAnsi="Times New Roman" w:cs="Times New Roman"/>
          <w:color w:val="000000" w:themeColor="text1"/>
        </w:rPr>
      </w:pPr>
    </w:p>
    <w:p w:rsidR="00D73D75" w:rsidRPr="00D73D75" w:rsidRDefault="00D73D75" w:rsidP="00D73D75">
      <w:pPr>
        <w:spacing w:after="0" w:line="240" w:lineRule="auto"/>
        <w:ind w:right="3053"/>
        <w:jc w:val="both"/>
        <w:rPr>
          <w:rFonts w:ascii="Times New Roman" w:eastAsia="Times New Roman" w:hAnsi="Times New Roman" w:cs="Times New Roman"/>
          <w:b/>
          <w:color w:val="000000" w:themeColor="text1"/>
        </w:rPr>
      </w:pPr>
      <w:r w:rsidRPr="00D73D75">
        <w:rPr>
          <w:rFonts w:ascii="Times New Roman" w:hAnsi="Times New Roman" w:cs="Times New Roman"/>
          <w:bCs/>
        </w:rPr>
        <w:t>О внесении изменений в постановление Администрации Большеигнатовского муниципального района от 29.04.2020 г № 238 «</w:t>
      </w:r>
      <w:r w:rsidRPr="00D73D75">
        <w:rPr>
          <w:rFonts w:ascii="Times New Roman" w:eastAsia="Times New Roman" w:hAnsi="Times New Roman" w:cs="Times New Roman"/>
          <w:color w:val="000000" w:themeColor="text1"/>
        </w:rPr>
        <w:t>Об утверждении Порядка содержания и выгула домашних животных на территории Большеигнатовского сельского поселения Большеигнатовского муниципального района Республики Мордовия»</w:t>
      </w:r>
    </w:p>
    <w:p w:rsidR="00D73D75" w:rsidRPr="00D73D75" w:rsidRDefault="00D73D75" w:rsidP="00D73D75">
      <w:pPr>
        <w:spacing w:after="0" w:line="240" w:lineRule="auto"/>
        <w:rPr>
          <w:rFonts w:ascii="Times New Roman" w:hAnsi="Times New Roman" w:cs="Times New Roman"/>
          <w:color w:val="000000" w:themeColor="text1"/>
        </w:rPr>
      </w:pPr>
    </w:p>
    <w:p w:rsidR="00D73D75" w:rsidRPr="00D73D75" w:rsidRDefault="00D73D75" w:rsidP="00D73D75">
      <w:pPr>
        <w:numPr>
          <w:ilvl w:val="1"/>
          <w:numId w:val="7"/>
        </w:numPr>
        <w:tabs>
          <w:tab w:val="left" w:pos="965"/>
        </w:tabs>
        <w:spacing w:after="0" w:line="240" w:lineRule="auto"/>
        <w:ind w:right="-65" w:firstLine="707"/>
        <w:jc w:val="both"/>
        <w:rPr>
          <w:rFonts w:ascii="Times New Roman" w:eastAsia="Times New Roman" w:hAnsi="Times New Roman" w:cs="Times New Roman"/>
          <w:b/>
          <w:color w:val="000000" w:themeColor="text1"/>
        </w:rPr>
      </w:pPr>
      <w:r w:rsidRPr="00D73D75">
        <w:rPr>
          <w:rFonts w:ascii="Times New Roman" w:eastAsia="Times New Roman" w:hAnsi="Times New Roman" w:cs="Times New Roman"/>
          <w:color w:val="000000" w:themeColor="text1"/>
        </w:rPr>
        <w:t xml:space="preserve">соответствии Федеральными законами от 06.10.2003 года № 131-ФЗ «Об общих принципах организации местного самоуправления в Российской Федерации», от 27.12.2018 № 498-ФЗ «Об ответственном обращении с животными и о внесении изменений в отдельные законодательные акты Российской Федерации», руководствуясь Уставом и Правилами благоустройства территории Большеигнатовского сельского поселения Большеигнатовского муниципального района Республики Мордовия, Администрация Большеигнатовского муниципального района </w:t>
      </w:r>
      <w:r w:rsidRPr="00D73D75">
        <w:rPr>
          <w:rFonts w:ascii="Times New Roman" w:eastAsia="Times New Roman" w:hAnsi="Times New Roman" w:cs="Times New Roman"/>
          <w:b/>
          <w:color w:val="000000" w:themeColor="text1"/>
        </w:rPr>
        <w:t>постановляет:</w:t>
      </w:r>
    </w:p>
    <w:p w:rsidR="00D73D75" w:rsidRPr="00D73D75" w:rsidRDefault="00D73D75" w:rsidP="00D73D75">
      <w:pPr>
        <w:spacing w:after="0" w:line="240" w:lineRule="auto"/>
        <w:ind w:right="-65"/>
        <w:rPr>
          <w:rFonts w:ascii="Times New Roman" w:eastAsia="Times New Roman" w:hAnsi="Times New Roman" w:cs="Times New Roman"/>
          <w:color w:val="000000" w:themeColor="text1"/>
        </w:rPr>
      </w:pPr>
    </w:p>
    <w:p w:rsidR="00D73D75" w:rsidRPr="00D73D75" w:rsidRDefault="00D73D75" w:rsidP="00D73D75">
      <w:pPr>
        <w:spacing w:after="0" w:line="240" w:lineRule="auto"/>
        <w:ind w:left="-142" w:firstLine="426"/>
        <w:jc w:val="both"/>
        <w:rPr>
          <w:rFonts w:ascii="Times New Roman" w:hAnsi="Times New Roman" w:cs="Times New Roman"/>
          <w:bCs/>
        </w:rPr>
      </w:pPr>
      <w:r w:rsidRPr="00D73D75">
        <w:rPr>
          <w:rFonts w:ascii="Times New Roman" w:eastAsia="Times New Roman" w:hAnsi="Times New Roman" w:cs="Times New Roman"/>
          <w:color w:val="000000" w:themeColor="text1"/>
        </w:rPr>
        <w:t xml:space="preserve">  1. </w:t>
      </w:r>
      <w:r w:rsidRPr="00D73D75">
        <w:rPr>
          <w:rFonts w:ascii="Times New Roman" w:hAnsi="Times New Roman" w:cs="Times New Roman"/>
        </w:rPr>
        <w:t xml:space="preserve">Внести </w:t>
      </w:r>
      <w:r w:rsidRPr="00D73D75">
        <w:rPr>
          <w:rFonts w:ascii="Times New Roman" w:eastAsia="Times New Roman" w:hAnsi="Times New Roman" w:cs="Times New Roman"/>
          <w:color w:val="000000" w:themeColor="text1"/>
        </w:rPr>
        <w:t>в Порядок содержания и выгула домашних животных на территории Большеигнатовского сельского поселения Большеигнатовского муниципального района Республики Мордовия,</w:t>
      </w:r>
      <w:r w:rsidRPr="00D73D75">
        <w:rPr>
          <w:rFonts w:ascii="Times New Roman" w:hAnsi="Times New Roman" w:cs="Times New Roman"/>
          <w:bCs/>
        </w:rPr>
        <w:t xml:space="preserve"> утвержденный постановлением Администрации Большеигнатовского муниципального района от 29 апреля 2020 года № 238 «</w:t>
      </w:r>
      <w:r w:rsidRPr="00D73D75">
        <w:rPr>
          <w:rFonts w:ascii="Times New Roman" w:eastAsia="Times New Roman" w:hAnsi="Times New Roman" w:cs="Times New Roman"/>
          <w:color w:val="000000" w:themeColor="text1"/>
        </w:rPr>
        <w:t>Об утверждении Порядка содержания и выгула домашних животных на территории Большеигнатовского сельского поселения Большеигнатовского муниципального района Республики Мордовия»</w:t>
      </w:r>
      <w:r w:rsidRPr="00D73D75">
        <w:rPr>
          <w:rFonts w:ascii="Times New Roman" w:eastAsia="Times New Roman" w:hAnsi="Times New Roman" w:cs="Times New Roman"/>
        </w:rPr>
        <w:t xml:space="preserve"> (далее - Порядок) следующие изменения:</w:t>
      </w:r>
    </w:p>
    <w:p w:rsidR="00D73D75" w:rsidRPr="00D73D75" w:rsidRDefault="00D73D75" w:rsidP="00816C73">
      <w:pPr>
        <w:spacing w:after="0" w:line="240" w:lineRule="auto"/>
        <w:ind w:firstLine="567"/>
        <w:jc w:val="both"/>
        <w:rPr>
          <w:rFonts w:ascii="Times New Roman" w:eastAsia="Times New Roman" w:hAnsi="Times New Roman" w:cs="Times New Roman"/>
          <w:b/>
          <w:highlight w:val="yellow"/>
        </w:rPr>
      </w:pPr>
      <w:r w:rsidRPr="00D73D75">
        <w:rPr>
          <w:rFonts w:ascii="Times New Roman" w:eastAsia="Times New Roman" w:hAnsi="Times New Roman" w:cs="Times New Roman"/>
          <w:color w:val="2D2D2D"/>
          <w:spacing w:val="2"/>
          <w:shd w:val="clear" w:color="auto" w:fill="FFFFFF"/>
        </w:rPr>
        <w:t>1.1. Пункт 22 Порядка д</w:t>
      </w:r>
      <w:r w:rsidRPr="00D73D75">
        <w:rPr>
          <w:rFonts w:ascii="Times New Roman" w:eastAsia="Times New Roman" w:hAnsi="Times New Roman" w:cs="Times New Roman"/>
        </w:rPr>
        <w:t xml:space="preserve">ополнить подпунктами </w:t>
      </w:r>
      <w:r w:rsidRPr="00D73D75">
        <w:rPr>
          <w:rFonts w:ascii="Times New Roman" w:eastAsia="Times New Roman" w:hAnsi="Times New Roman" w:cs="Times New Roman"/>
          <w:color w:val="2D2D2D"/>
          <w:spacing w:val="2"/>
          <w:shd w:val="clear" w:color="auto" w:fill="FFFFFF"/>
        </w:rPr>
        <w:t>следующего содержания:</w:t>
      </w:r>
    </w:p>
    <w:p w:rsidR="00D73D75" w:rsidRPr="00D73D75" w:rsidRDefault="00D73D75" w:rsidP="00816C73">
      <w:pPr>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22.1. Определить места для выгула домашних животных:</w:t>
      </w:r>
    </w:p>
    <w:p w:rsidR="00D73D75" w:rsidRPr="00D73D75" w:rsidRDefault="00D73D75" w:rsidP="00816C73">
      <w:pPr>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с. Большое Игнатово – в 150 метрах от дома № 2 ул. Бахарева;</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с. Большое Игнатово – в 500 метрах от дома № 15 ул.50 лет Победы.</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22.1.1.  Запрещается:</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оставлять собаку без присмотра;</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приводить на площадку больных собак;</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приводить маленьких собак туда, где гуляют с крупными собаками;</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оставлять детей с собакой без присмотра родителей;</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кормить чужих собак и подходить к ним;</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отпускать собаку с волочащимся за ней поводком;</w:t>
      </w:r>
    </w:p>
    <w:p w:rsidR="00D73D75" w:rsidRPr="00D73D75" w:rsidRDefault="00D73D75" w:rsidP="00816C73">
      <w:pPr>
        <w:tabs>
          <w:tab w:val="left" w:pos="283"/>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натравливать собак на других животных.</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22.1.2. Владельцы собак обязаны:</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убирать за своими питомцами экскременты;</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убирать мусор, стекла, пищевые отходы вне зависимости от того, кем это было оставлено;</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следить за порядком, не допускать противоправных действий;</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 увидев явно потерявшуюся собаку, позаботиться о ней.</w:t>
      </w:r>
    </w:p>
    <w:p w:rsidR="00D73D75" w:rsidRPr="00D73D75" w:rsidRDefault="00D73D75" w:rsidP="00816C73">
      <w:pPr>
        <w:tabs>
          <w:tab w:val="left" w:pos="379"/>
        </w:tabs>
        <w:spacing w:after="0" w:line="240" w:lineRule="auto"/>
        <w:ind w:right="-65" w:firstLine="567"/>
        <w:jc w:val="both"/>
        <w:rPr>
          <w:rFonts w:ascii="Times New Roman" w:eastAsia="Times New Roman" w:hAnsi="Times New Roman" w:cs="Times New Roman"/>
          <w:color w:val="000000" w:themeColor="text1"/>
        </w:rPr>
      </w:pPr>
      <w:r w:rsidRPr="00D73D75">
        <w:rPr>
          <w:rFonts w:ascii="Times New Roman" w:eastAsia="Times New Roman" w:hAnsi="Times New Roman" w:cs="Times New Roman"/>
          <w:color w:val="000000" w:themeColor="text1"/>
        </w:rPr>
        <w:t xml:space="preserve">     2. Настоящее постановление вступает в силу после дня официального опубликования (обнародования).</w:t>
      </w:r>
    </w:p>
    <w:p w:rsidR="00D73D75" w:rsidRPr="00D73D75" w:rsidRDefault="00D73D75" w:rsidP="00D73D75">
      <w:pPr>
        <w:spacing w:after="0" w:line="240" w:lineRule="auto"/>
        <w:jc w:val="both"/>
        <w:rPr>
          <w:rFonts w:ascii="Times New Roman" w:hAnsi="Times New Roman" w:cs="Times New Roman"/>
          <w:color w:val="000000" w:themeColor="text1"/>
        </w:rPr>
      </w:pPr>
    </w:p>
    <w:p w:rsidR="00D73D75" w:rsidRPr="00D73D75" w:rsidRDefault="00D73D75" w:rsidP="00643692">
      <w:pPr>
        <w:spacing w:after="0" w:line="240" w:lineRule="auto"/>
        <w:ind w:firstLine="567"/>
        <w:jc w:val="both"/>
        <w:rPr>
          <w:rFonts w:ascii="Times New Roman" w:hAnsi="Times New Roman" w:cs="Times New Roman"/>
          <w:color w:val="000000" w:themeColor="text1"/>
        </w:rPr>
      </w:pPr>
      <w:r w:rsidRPr="00D73D75">
        <w:rPr>
          <w:rFonts w:ascii="Times New Roman" w:hAnsi="Times New Roman" w:cs="Times New Roman"/>
          <w:color w:val="000000" w:themeColor="text1"/>
        </w:rPr>
        <w:t>Глава Большеигнатовского</w:t>
      </w:r>
    </w:p>
    <w:p w:rsidR="006760AF" w:rsidRPr="00D73D75" w:rsidRDefault="00D73D75" w:rsidP="00643692">
      <w:pPr>
        <w:spacing w:after="0" w:line="240" w:lineRule="auto"/>
        <w:ind w:firstLine="567"/>
        <w:jc w:val="both"/>
        <w:rPr>
          <w:rFonts w:ascii="Times New Roman" w:hAnsi="Times New Roman" w:cs="Times New Roman"/>
        </w:rPr>
      </w:pPr>
      <w:r w:rsidRPr="00D73D75">
        <w:rPr>
          <w:rFonts w:ascii="Times New Roman" w:hAnsi="Times New Roman" w:cs="Times New Roman"/>
          <w:color w:val="000000" w:themeColor="text1"/>
        </w:rPr>
        <w:t>муниципального района                                                                       Т.Н. Полозова</w:t>
      </w:r>
    </w:p>
    <w:sectPr w:rsidR="006760AF" w:rsidRPr="00D73D75" w:rsidSect="00CD62F6">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016" w:rsidRDefault="00253016" w:rsidP="00AE471C">
      <w:pPr>
        <w:spacing w:after="0" w:line="240" w:lineRule="auto"/>
      </w:pPr>
      <w:r>
        <w:separator/>
      </w:r>
    </w:p>
  </w:endnote>
  <w:endnote w:type="continuationSeparator" w:id="0">
    <w:p w:rsidR="00253016" w:rsidRDefault="00253016"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Batang;바탕">
    <w:altName w:val="MS PMincho"/>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016" w:rsidRDefault="00253016" w:rsidP="00AE471C">
      <w:pPr>
        <w:spacing w:after="0" w:line="240" w:lineRule="auto"/>
      </w:pPr>
      <w:r>
        <w:separator/>
      </w:r>
    </w:p>
  </w:footnote>
  <w:footnote w:type="continuationSeparator" w:id="0">
    <w:p w:rsidR="00253016" w:rsidRDefault="00253016"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1" w:rsidRDefault="00A56B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56BA1" w:rsidRDefault="00A56BA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1" w:rsidRDefault="00A56BA1">
    <w:pPr>
      <w:pStyle w:val="a8"/>
      <w:framePr w:wrap="around" w:vAnchor="text" w:hAnchor="margin" w:xAlign="right" w:y="1"/>
      <w:rPr>
        <w:rStyle w:val="aa"/>
      </w:rPr>
    </w:pPr>
  </w:p>
  <w:p w:rsidR="00A56BA1" w:rsidRDefault="00A56BA1" w:rsidP="002D24FC">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1" w:rsidRDefault="00A56B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56BA1" w:rsidRDefault="00A56BA1">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1" w:rsidRDefault="00A56B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44D8F">
      <w:rPr>
        <w:rStyle w:val="aa"/>
        <w:noProof/>
      </w:rPr>
      <w:t>16</w:t>
    </w:r>
    <w:r>
      <w:rPr>
        <w:rStyle w:val="aa"/>
      </w:rPr>
      <w:fldChar w:fldCharType="end"/>
    </w:r>
  </w:p>
  <w:p w:rsidR="00A56BA1" w:rsidRDefault="00A56BA1" w:rsidP="002D24FC">
    <w:pPr>
      <w:pStyle w:val="a8"/>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1" w:rsidRDefault="00A56BA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720"/>
        </w:tabs>
        <w:ind w:left="72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0000390C"/>
    <w:multiLevelType w:val="hybridMultilevel"/>
    <w:tmpl w:val="F300FEEA"/>
    <w:lvl w:ilvl="0" w:tplc="F5DEE4B8">
      <w:numFmt w:val="decimal"/>
      <w:lvlText w:val="%1."/>
      <w:lvlJc w:val="left"/>
    </w:lvl>
    <w:lvl w:ilvl="1" w:tplc="F3ACB1FA">
      <w:start w:val="1"/>
      <w:numFmt w:val="bullet"/>
      <w:lvlText w:val="В"/>
      <w:lvlJc w:val="left"/>
    </w:lvl>
    <w:lvl w:ilvl="2" w:tplc="751C24F8">
      <w:numFmt w:val="decimal"/>
      <w:lvlText w:val=""/>
      <w:lvlJc w:val="left"/>
    </w:lvl>
    <w:lvl w:ilvl="3" w:tplc="9C887D10">
      <w:numFmt w:val="decimal"/>
      <w:lvlText w:val=""/>
      <w:lvlJc w:val="left"/>
    </w:lvl>
    <w:lvl w:ilvl="4" w:tplc="2B9A0C56">
      <w:numFmt w:val="decimal"/>
      <w:lvlText w:val=""/>
      <w:lvlJc w:val="left"/>
    </w:lvl>
    <w:lvl w:ilvl="5" w:tplc="BD760478">
      <w:numFmt w:val="decimal"/>
      <w:lvlText w:val=""/>
      <w:lvlJc w:val="left"/>
    </w:lvl>
    <w:lvl w:ilvl="6" w:tplc="BB82E18C">
      <w:numFmt w:val="decimal"/>
      <w:lvlText w:val=""/>
      <w:lvlJc w:val="left"/>
    </w:lvl>
    <w:lvl w:ilvl="7" w:tplc="344A7502">
      <w:numFmt w:val="decimal"/>
      <w:lvlText w:val=""/>
      <w:lvlJc w:val="left"/>
    </w:lvl>
    <w:lvl w:ilvl="8" w:tplc="4112D1E2">
      <w:numFmt w:val="decimal"/>
      <w:lvlText w:val=""/>
      <w:lvlJc w:val="left"/>
    </w:lvl>
  </w:abstractNum>
  <w:abstractNum w:abstractNumId="13">
    <w:nsid w:val="05263F5B"/>
    <w:multiLevelType w:val="hybridMultilevel"/>
    <w:tmpl w:val="C68EBD00"/>
    <w:lvl w:ilvl="0" w:tplc="B0845F32">
      <w:start w:val="1"/>
      <w:numFmt w:val="decimal"/>
      <w:lvlText w:val="%1."/>
      <w:lvlJc w:val="left"/>
      <w:pPr>
        <w:ind w:left="720" w:hanging="360"/>
      </w:pPr>
      <w:rPr>
        <w:rFonts w:eastAsia="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9043F8C"/>
    <w:multiLevelType w:val="hybridMultilevel"/>
    <w:tmpl w:val="5978EB6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D392F32"/>
    <w:multiLevelType w:val="hybridMultilevel"/>
    <w:tmpl w:val="89F87DEA"/>
    <w:lvl w:ilvl="0" w:tplc="BAA2636A">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6">
    <w:nsid w:val="30E20341"/>
    <w:multiLevelType w:val="hybridMultilevel"/>
    <w:tmpl w:val="F566CE10"/>
    <w:lvl w:ilvl="0" w:tplc="FB44E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5E50"/>
    <w:rsid w:val="000A7B5C"/>
    <w:rsid w:val="000B0D24"/>
    <w:rsid w:val="000B0F0B"/>
    <w:rsid w:val="000B17B6"/>
    <w:rsid w:val="000B258C"/>
    <w:rsid w:val="000B2A11"/>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981"/>
    <w:rsid w:val="001A4A15"/>
    <w:rsid w:val="001A50B5"/>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9A5"/>
    <w:rsid w:val="001D7F63"/>
    <w:rsid w:val="001E06CD"/>
    <w:rsid w:val="001E0AF6"/>
    <w:rsid w:val="001E3F15"/>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7E27"/>
    <w:rsid w:val="002212D4"/>
    <w:rsid w:val="00221B55"/>
    <w:rsid w:val="00222866"/>
    <w:rsid w:val="002229EC"/>
    <w:rsid w:val="00227BDB"/>
    <w:rsid w:val="00231720"/>
    <w:rsid w:val="00231850"/>
    <w:rsid w:val="002319B0"/>
    <w:rsid w:val="00232CE9"/>
    <w:rsid w:val="00232FD9"/>
    <w:rsid w:val="0023404D"/>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016"/>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4D6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B91"/>
    <w:rsid w:val="0029640A"/>
    <w:rsid w:val="0029711F"/>
    <w:rsid w:val="002A05D2"/>
    <w:rsid w:val="002A0F94"/>
    <w:rsid w:val="002A13AC"/>
    <w:rsid w:val="002A2C55"/>
    <w:rsid w:val="002A3C0B"/>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A75"/>
    <w:rsid w:val="002D3C41"/>
    <w:rsid w:val="002D5E8C"/>
    <w:rsid w:val="002D696E"/>
    <w:rsid w:val="002D7B48"/>
    <w:rsid w:val="002E0897"/>
    <w:rsid w:val="002E108F"/>
    <w:rsid w:val="002E26F2"/>
    <w:rsid w:val="002E3B0F"/>
    <w:rsid w:val="002E3CD6"/>
    <w:rsid w:val="002E3FFE"/>
    <w:rsid w:val="002E416D"/>
    <w:rsid w:val="002E5E24"/>
    <w:rsid w:val="002F0659"/>
    <w:rsid w:val="002F0B48"/>
    <w:rsid w:val="002F116C"/>
    <w:rsid w:val="002F1361"/>
    <w:rsid w:val="002F6322"/>
    <w:rsid w:val="002F6D10"/>
    <w:rsid w:val="002F7A1F"/>
    <w:rsid w:val="00300B83"/>
    <w:rsid w:val="00301BC5"/>
    <w:rsid w:val="00302B46"/>
    <w:rsid w:val="00302DDC"/>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0740"/>
    <w:rsid w:val="00320E63"/>
    <w:rsid w:val="00321706"/>
    <w:rsid w:val="00321A52"/>
    <w:rsid w:val="00321BEF"/>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774"/>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6948"/>
    <w:rsid w:val="003E6B3F"/>
    <w:rsid w:val="003E7B0F"/>
    <w:rsid w:val="003F2070"/>
    <w:rsid w:val="003F2DB7"/>
    <w:rsid w:val="003F2F45"/>
    <w:rsid w:val="003F307D"/>
    <w:rsid w:val="003F3522"/>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5BC9"/>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46E"/>
    <w:rsid w:val="004F4CB6"/>
    <w:rsid w:val="004F588E"/>
    <w:rsid w:val="004F7FD7"/>
    <w:rsid w:val="00500272"/>
    <w:rsid w:val="00500B0A"/>
    <w:rsid w:val="00500B8E"/>
    <w:rsid w:val="00504484"/>
    <w:rsid w:val="00504AED"/>
    <w:rsid w:val="00506E41"/>
    <w:rsid w:val="005125BB"/>
    <w:rsid w:val="00521849"/>
    <w:rsid w:val="00522ABF"/>
    <w:rsid w:val="005237FD"/>
    <w:rsid w:val="0052499E"/>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93A"/>
    <w:rsid w:val="00576F62"/>
    <w:rsid w:val="00577D0A"/>
    <w:rsid w:val="00577DA5"/>
    <w:rsid w:val="005800D0"/>
    <w:rsid w:val="00580FD3"/>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136F"/>
    <w:rsid w:val="00661ACD"/>
    <w:rsid w:val="00661EA7"/>
    <w:rsid w:val="006621C1"/>
    <w:rsid w:val="0066289C"/>
    <w:rsid w:val="006629F3"/>
    <w:rsid w:val="00663349"/>
    <w:rsid w:val="006645F1"/>
    <w:rsid w:val="00664C32"/>
    <w:rsid w:val="00667922"/>
    <w:rsid w:val="00670FBC"/>
    <w:rsid w:val="006718D4"/>
    <w:rsid w:val="00673327"/>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268D"/>
    <w:rsid w:val="006E3A6E"/>
    <w:rsid w:val="006E3CFE"/>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1E38"/>
    <w:rsid w:val="00752389"/>
    <w:rsid w:val="00752BC4"/>
    <w:rsid w:val="00752BF8"/>
    <w:rsid w:val="0075308F"/>
    <w:rsid w:val="0075324C"/>
    <w:rsid w:val="00754AE2"/>
    <w:rsid w:val="0075562C"/>
    <w:rsid w:val="00756FA5"/>
    <w:rsid w:val="00761779"/>
    <w:rsid w:val="0076590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4AA"/>
    <w:rsid w:val="007C46BF"/>
    <w:rsid w:val="007C7181"/>
    <w:rsid w:val="007C752A"/>
    <w:rsid w:val="007D11B0"/>
    <w:rsid w:val="007D2B3E"/>
    <w:rsid w:val="007D2C00"/>
    <w:rsid w:val="007D32B9"/>
    <w:rsid w:val="007D5359"/>
    <w:rsid w:val="007D761A"/>
    <w:rsid w:val="007E1C84"/>
    <w:rsid w:val="007E1F18"/>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CE2"/>
    <w:rsid w:val="00810D04"/>
    <w:rsid w:val="00811975"/>
    <w:rsid w:val="008140D9"/>
    <w:rsid w:val="00814B16"/>
    <w:rsid w:val="00816C73"/>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3BD3"/>
    <w:rsid w:val="00834122"/>
    <w:rsid w:val="00834B9A"/>
    <w:rsid w:val="00836A32"/>
    <w:rsid w:val="00837E78"/>
    <w:rsid w:val="00841120"/>
    <w:rsid w:val="0084456A"/>
    <w:rsid w:val="00846834"/>
    <w:rsid w:val="0084694F"/>
    <w:rsid w:val="0085041B"/>
    <w:rsid w:val="00850DF0"/>
    <w:rsid w:val="00852A13"/>
    <w:rsid w:val="00852F72"/>
    <w:rsid w:val="0085380B"/>
    <w:rsid w:val="00853ECE"/>
    <w:rsid w:val="0085410E"/>
    <w:rsid w:val="00854A01"/>
    <w:rsid w:val="00856DDF"/>
    <w:rsid w:val="0085731B"/>
    <w:rsid w:val="008573B3"/>
    <w:rsid w:val="008575E0"/>
    <w:rsid w:val="0086196C"/>
    <w:rsid w:val="00863C38"/>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1FF3"/>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65D"/>
    <w:rsid w:val="00937A7A"/>
    <w:rsid w:val="00941405"/>
    <w:rsid w:val="00941EF2"/>
    <w:rsid w:val="0094312F"/>
    <w:rsid w:val="0094423E"/>
    <w:rsid w:val="00944956"/>
    <w:rsid w:val="00944A0D"/>
    <w:rsid w:val="00944D80"/>
    <w:rsid w:val="00944D8F"/>
    <w:rsid w:val="00945E90"/>
    <w:rsid w:val="00946436"/>
    <w:rsid w:val="009474EA"/>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77EE"/>
    <w:rsid w:val="009D0B85"/>
    <w:rsid w:val="009D18ED"/>
    <w:rsid w:val="009D21CF"/>
    <w:rsid w:val="009D31C8"/>
    <w:rsid w:val="009D3C0D"/>
    <w:rsid w:val="009E0570"/>
    <w:rsid w:val="009E07B9"/>
    <w:rsid w:val="009E459F"/>
    <w:rsid w:val="009F1352"/>
    <w:rsid w:val="009F1353"/>
    <w:rsid w:val="009F17EB"/>
    <w:rsid w:val="009F48AB"/>
    <w:rsid w:val="009F6951"/>
    <w:rsid w:val="009F7CC2"/>
    <w:rsid w:val="00A01358"/>
    <w:rsid w:val="00A016B7"/>
    <w:rsid w:val="00A03CD7"/>
    <w:rsid w:val="00A05252"/>
    <w:rsid w:val="00A0578B"/>
    <w:rsid w:val="00A05839"/>
    <w:rsid w:val="00A064CF"/>
    <w:rsid w:val="00A06A67"/>
    <w:rsid w:val="00A07ADE"/>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1133"/>
    <w:rsid w:val="00A3639C"/>
    <w:rsid w:val="00A36AED"/>
    <w:rsid w:val="00A4085E"/>
    <w:rsid w:val="00A4170D"/>
    <w:rsid w:val="00A43896"/>
    <w:rsid w:val="00A44AED"/>
    <w:rsid w:val="00A45CF4"/>
    <w:rsid w:val="00A51043"/>
    <w:rsid w:val="00A51C13"/>
    <w:rsid w:val="00A54B21"/>
    <w:rsid w:val="00A54D5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3848"/>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9A8"/>
    <w:rsid w:val="00C10A23"/>
    <w:rsid w:val="00C11D6B"/>
    <w:rsid w:val="00C131AC"/>
    <w:rsid w:val="00C16D26"/>
    <w:rsid w:val="00C173AB"/>
    <w:rsid w:val="00C20275"/>
    <w:rsid w:val="00C203C5"/>
    <w:rsid w:val="00C2128B"/>
    <w:rsid w:val="00C256B1"/>
    <w:rsid w:val="00C25AF1"/>
    <w:rsid w:val="00C27433"/>
    <w:rsid w:val="00C27CFF"/>
    <w:rsid w:val="00C30424"/>
    <w:rsid w:val="00C3098E"/>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6FA8"/>
    <w:rsid w:val="00CC7321"/>
    <w:rsid w:val="00CD16D7"/>
    <w:rsid w:val="00CD4AF0"/>
    <w:rsid w:val="00CD4C81"/>
    <w:rsid w:val="00CD5814"/>
    <w:rsid w:val="00CD62F6"/>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28C2"/>
    <w:rsid w:val="00D0385A"/>
    <w:rsid w:val="00D0406E"/>
    <w:rsid w:val="00D05054"/>
    <w:rsid w:val="00D0510F"/>
    <w:rsid w:val="00D05301"/>
    <w:rsid w:val="00D0639E"/>
    <w:rsid w:val="00D070A1"/>
    <w:rsid w:val="00D0732C"/>
    <w:rsid w:val="00D109E4"/>
    <w:rsid w:val="00D10EEB"/>
    <w:rsid w:val="00D12C78"/>
    <w:rsid w:val="00D13D47"/>
    <w:rsid w:val="00D153EA"/>
    <w:rsid w:val="00D1569A"/>
    <w:rsid w:val="00D15AAF"/>
    <w:rsid w:val="00D17608"/>
    <w:rsid w:val="00D17B7D"/>
    <w:rsid w:val="00D17EE7"/>
    <w:rsid w:val="00D20F43"/>
    <w:rsid w:val="00D21705"/>
    <w:rsid w:val="00D22DCB"/>
    <w:rsid w:val="00D24675"/>
    <w:rsid w:val="00D2597E"/>
    <w:rsid w:val="00D26711"/>
    <w:rsid w:val="00D30FE5"/>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3D75"/>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64CF"/>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1D03"/>
    <w:rsid w:val="00E333C2"/>
    <w:rsid w:val="00E35C20"/>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3F"/>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70E"/>
    <w:rsid w:val="00F37A02"/>
    <w:rsid w:val="00F37E86"/>
    <w:rsid w:val="00F41761"/>
    <w:rsid w:val="00F41FF8"/>
    <w:rsid w:val="00F4224D"/>
    <w:rsid w:val="00F43736"/>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B24"/>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qFormat="1"/>
    <w:lsdException w:name="caption" w:uiPriority="35" w:qFormat="1"/>
    <w:lsdException w:name="footnote reference" w:uiPriority="0"/>
    <w:lsdException w:name="annotation reference" w:uiPriority="0"/>
    <w:lsdException w:name="page number" w:uiPriority="0" w:qFormat="1"/>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HTML Sample" w:uiPriority="0"/>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uiPriority w:val="35"/>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basedOn w:val="a1"/>
    <w:link w:val="af5"/>
    <w:unhideWhenUsed/>
    <w:qFormat/>
    <w:rsid w:val="00D109E4"/>
    <w:pPr>
      <w:spacing w:after="120"/>
    </w:pPr>
  </w:style>
  <w:style w:type="character" w:customStyle="1" w:styleId="af5">
    <w:name w:val="Основной текст Знак"/>
    <w:basedOn w:val="a2"/>
    <w:link w:val="af4"/>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rsid w:val="00E54353"/>
  </w:style>
  <w:style w:type="paragraph" w:styleId="aff9">
    <w:name w:val="footnote text"/>
    <w:basedOn w:val="a1"/>
    <w:link w:val="affa"/>
    <w:uiPriority w:val="99"/>
    <w:unhideWhenUsed/>
    <w:rsid w:val="00E54353"/>
    <w:pPr>
      <w:spacing w:after="0" w:line="240" w:lineRule="auto"/>
    </w:pPr>
    <w:rPr>
      <w:rFonts w:eastAsiaTheme="minorHAnsi"/>
      <w:sz w:val="20"/>
      <w:szCs w:val="20"/>
      <w:lang w:eastAsia="en-US"/>
    </w:rPr>
  </w:style>
  <w:style w:type="character" w:customStyle="1" w:styleId="affa">
    <w:name w:val="Текст сноски Знак"/>
    <w:basedOn w:val="a2"/>
    <w:link w:val="aff9"/>
    <w:uiPriority w:val="9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uiPriority w:val="99"/>
    <w:semiHidden/>
    <w:rsid w:val="00FF1DF4"/>
    <w:rPr>
      <w:b/>
      <w:bCs/>
    </w:rPr>
  </w:style>
  <w:style w:type="character" w:customStyle="1" w:styleId="affffffff4">
    <w:name w:val="Тема примечания Знак"/>
    <w:basedOn w:val="affffffff2"/>
    <w:link w:val="affffffff3"/>
    <w:uiPriority w:val="99"/>
    <w:semiHidden/>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uiPriority w:val="99"/>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uiPriority w:val="99"/>
    <w:semiHidden/>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semiHidden/>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2">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iPriority w:val="99"/>
    <w:semiHidden/>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uiPriority w:val="99"/>
    <w:semiHidden/>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3">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4"/>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qFormat/>
    <w:rsid w:val="002D24FC"/>
    <w:pPr>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eader" Target="header4.xm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pandia.ru/text/category/tcelevie_programmi/"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eader" Target="header3.xm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pandia.ru/text/category/munitcipalmznie_rajoni/" TargetMode="External"/><Relationship Id="rId29" Type="http://schemas.openxmlformats.org/officeDocument/2006/relationships/hyperlink" Target="https://internet.garant.ru/document/redirect/12112604/17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eader" Target="header5.xml"/><Relationship Id="rId31" Type="http://schemas.openxmlformats.org/officeDocument/2006/relationships/hyperlink" Target="https://internet.garant.ru/document/redirect/8917667/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document/redirect/1863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F51F0-AAEA-406C-8DEC-3CA37805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10674</TotalTime>
  <Pages>57</Pages>
  <Words>19548</Words>
  <Characters>111425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1692</cp:revision>
  <dcterms:created xsi:type="dcterms:W3CDTF">2020-01-14T13:18:00Z</dcterms:created>
  <dcterms:modified xsi:type="dcterms:W3CDTF">2023-09-28T13:11:00Z</dcterms:modified>
</cp:coreProperties>
</file>