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FE5" w:rsidRDefault="00D30FE5" w:rsidP="00D30FE5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Toc356979288"/>
      <w:bookmarkStart w:id="1" w:name="_Hlk522700876"/>
      <w:r w:rsidRPr="00D30FE5">
        <w:rPr>
          <w:rFonts w:ascii="Times New Roman" w:hAnsi="Times New Roman" w:cs="Times New Roman"/>
          <w:b/>
          <w:noProof/>
        </w:rPr>
        <w:drawing>
          <wp:inline distT="0" distB="0" distL="0" distR="0" wp14:anchorId="58531044" wp14:editId="05A3E45D">
            <wp:extent cx="662732" cy="695325"/>
            <wp:effectExtent l="0" t="0" r="4445" b="0"/>
            <wp:docPr id="3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32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FE5" w:rsidRPr="00D30FE5" w:rsidRDefault="00D30FE5" w:rsidP="00D30FE5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30FE5" w:rsidRDefault="00D30FE5" w:rsidP="00D30FE5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30FE5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D30FE5" w:rsidRPr="00D30FE5" w:rsidRDefault="00D30FE5" w:rsidP="00D30FE5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30FE5" w:rsidRPr="00D30FE5" w:rsidRDefault="00D30FE5" w:rsidP="00D30FE5">
      <w:pPr>
        <w:pStyle w:val="2"/>
        <w:spacing w:before="0"/>
        <w:jc w:val="center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D30FE5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D30FE5" w:rsidRPr="00D30FE5" w:rsidRDefault="00D30FE5" w:rsidP="00D30FE5">
      <w:pPr>
        <w:shd w:val="clear" w:color="auto" w:fill="FFFFFF"/>
        <w:tabs>
          <w:tab w:val="left" w:pos="7865"/>
        </w:tabs>
        <w:spacing w:after="0" w:line="240" w:lineRule="auto"/>
        <w:ind w:right="1584"/>
        <w:rPr>
          <w:rFonts w:ascii="Times New Roman" w:hAnsi="Times New Roman" w:cs="Times New Roman"/>
          <w:color w:val="000000"/>
        </w:rPr>
      </w:pPr>
      <w:r w:rsidRPr="00D30FE5">
        <w:rPr>
          <w:rFonts w:ascii="Times New Roman" w:hAnsi="Times New Roman" w:cs="Times New Roman"/>
          <w:color w:val="000000"/>
          <w:spacing w:val="-1"/>
        </w:rPr>
        <w:t xml:space="preserve"> от «14»  июня  </w:t>
      </w:r>
      <w:r w:rsidRPr="00D30FE5">
        <w:rPr>
          <w:rFonts w:ascii="Times New Roman" w:hAnsi="Times New Roman" w:cs="Times New Roman"/>
          <w:color w:val="000000"/>
          <w:spacing w:val="-4"/>
        </w:rPr>
        <w:t xml:space="preserve">2023 г.                                                               </w:t>
      </w:r>
      <w:r>
        <w:rPr>
          <w:rFonts w:ascii="Times New Roman" w:hAnsi="Times New Roman" w:cs="Times New Roman"/>
          <w:color w:val="000000"/>
          <w:spacing w:val="-4"/>
        </w:rPr>
        <w:t xml:space="preserve">                                          </w:t>
      </w:r>
      <w:r w:rsidRPr="00D30FE5">
        <w:rPr>
          <w:rFonts w:ascii="Times New Roman" w:hAnsi="Times New Roman" w:cs="Times New Roman"/>
          <w:color w:val="000000"/>
          <w:spacing w:val="-4"/>
        </w:rPr>
        <w:t xml:space="preserve">  </w:t>
      </w:r>
      <w:r w:rsidRPr="00D30FE5">
        <w:rPr>
          <w:rFonts w:ascii="Times New Roman" w:hAnsi="Times New Roman" w:cs="Times New Roman"/>
          <w:color w:val="000000"/>
        </w:rPr>
        <w:t>№ 294</w:t>
      </w:r>
    </w:p>
    <w:p w:rsidR="00D30FE5" w:rsidRDefault="00D30FE5" w:rsidP="00D30FE5">
      <w:pPr>
        <w:shd w:val="clear" w:color="auto" w:fill="FFFFFF"/>
        <w:tabs>
          <w:tab w:val="left" w:pos="7865"/>
        </w:tabs>
        <w:spacing w:after="0" w:line="240" w:lineRule="auto"/>
        <w:ind w:left="2498" w:right="-2" w:firstLine="1198"/>
        <w:rPr>
          <w:rFonts w:ascii="Times New Roman" w:hAnsi="Times New Roman" w:cs="Times New Roman"/>
          <w:color w:val="000000"/>
          <w:spacing w:val="-1"/>
        </w:rPr>
      </w:pPr>
      <w:r w:rsidRPr="00D30FE5">
        <w:rPr>
          <w:rFonts w:ascii="Times New Roman" w:hAnsi="Times New Roman" w:cs="Times New Roman"/>
          <w:color w:val="000000"/>
          <w:spacing w:val="-1"/>
        </w:rPr>
        <w:t>с. Большое Игнатово</w:t>
      </w:r>
    </w:p>
    <w:p w:rsidR="00D30FE5" w:rsidRPr="00D30FE5" w:rsidRDefault="00D30FE5" w:rsidP="00D30FE5">
      <w:pPr>
        <w:shd w:val="clear" w:color="auto" w:fill="FFFFFF"/>
        <w:tabs>
          <w:tab w:val="left" w:pos="7865"/>
        </w:tabs>
        <w:spacing w:after="0" w:line="240" w:lineRule="auto"/>
        <w:ind w:left="2498" w:right="-2" w:firstLine="1198"/>
        <w:rPr>
          <w:rFonts w:ascii="Times New Roman" w:hAnsi="Times New Roman" w:cs="Times New Roman"/>
          <w:color w:val="000000"/>
          <w:spacing w:val="-1"/>
        </w:rPr>
      </w:pPr>
    </w:p>
    <w:p w:rsidR="00D30FE5" w:rsidRPr="00D30FE5" w:rsidRDefault="00D30FE5" w:rsidP="00D30FE5">
      <w:pPr>
        <w:shd w:val="clear" w:color="auto" w:fill="FFFFFF"/>
        <w:tabs>
          <w:tab w:val="left" w:pos="9031"/>
        </w:tabs>
        <w:spacing w:after="0" w:line="240" w:lineRule="auto"/>
        <w:ind w:right="1274"/>
        <w:jc w:val="both"/>
        <w:rPr>
          <w:rFonts w:ascii="Times New Roman" w:hAnsi="Times New Roman" w:cs="Times New Roman"/>
          <w:color w:val="000000"/>
          <w:spacing w:val="-4"/>
        </w:rPr>
      </w:pPr>
      <w:r w:rsidRPr="00D30FE5">
        <w:rPr>
          <w:rFonts w:ascii="Times New Roman" w:hAnsi="Times New Roman" w:cs="Times New Roman"/>
          <w:color w:val="000000"/>
        </w:rPr>
        <w:t>Об утверждении актуализации схемы теплоснабжения Большеигнатовского сельского поселения Большеигнатовского муниципального района Республики Мордовия на период до 2037 года</w:t>
      </w:r>
    </w:p>
    <w:p w:rsidR="00D30FE5" w:rsidRPr="00D30FE5" w:rsidRDefault="00D30FE5" w:rsidP="00D30FE5">
      <w:pPr>
        <w:shd w:val="clear" w:color="auto" w:fill="FFFFFF"/>
        <w:tabs>
          <w:tab w:val="left" w:pos="9031"/>
        </w:tabs>
        <w:spacing w:after="0" w:line="240" w:lineRule="auto"/>
        <w:ind w:right="3855"/>
        <w:jc w:val="both"/>
        <w:rPr>
          <w:rFonts w:ascii="Times New Roman" w:hAnsi="Times New Roman" w:cs="Times New Roman"/>
          <w:color w:val="000000"/>
          <w:spacing w:val="11"/>
        </w:rPr>
      </w:pPr>
    </w:p>
    <w:p w:rsidR="00D30FE5" w:rsidRPr="00D30FE5" w:rsidRDefault="00D30FE5" w:rsidP="00D30FE5">
      <w:pPr>
        <w:shd w:val="clear" w:color="auto" w:fill="FFFFFF"/>
        <w:spacing w:after="0" w:line="240" w:lineRule="auto"/>
        <w:ind w:left="2" w:right="17" w:firstLine="565"/>
        <w:jc w:val="both"/>
        <w:rPr>
          <w:rFonts w:ascii="Times New Roman" w:hAnsi="Times New Roman" w:cs="Times New Roman"/>
          <w:b/>
          <w:color w:val="000000"/>
        </w:rPr>
      </w:pPr>
      <w:r w:rsidRPr="00D30FE5">
        <w:rPr>
          <w:rFonts w:ascii="Times New Roman" w:hAnsi="Times New Roman" w:cs="Times New Roman"/>
          <w:color w:val="000000"/>
        </w:rPr>
        <w:t xml:space="preserve">В соответствии с пунктом 6 части 1 статьи 6 Федерального закона от 27.087.2010 №190-ФЗ «О теплоснабжении», постановлением Правительства Российской Федерации от 22.02.2012 №154 «О требованиях к схемам теплоснабжения, порядку их разработки и утверждения», Уставом Большеигнатовского сельского поселения Большеигнатовского муниципального района Республики Мордовия, Администрация Большеигнатовского муниципального района Республики Мордовия </w:t>
      </w:r>
      <w:r w:rsidRPr="00D30FE5">
        <w:rPr>
          <w:rFonts w:ascii="Times New Roman" w:hAnsi="Times New Roman" w:cs="Times New Roman"/>
          <w:b/>
          <w:color w:val="000000"/>
        </w:rPr>
        <w:t>постановляет:</w:t>
      </w:r>
    </w:p>
    <w:p w:rsidR="00D30FE5" w:rsidRPr="00D30FE5" w:rsidRDefault="00D30FE5" w:rsidP="00D30FE5">
      <w:pPr>
        <w:shd w:val="clear" w:color="auto" w:fill="FFFFFF"/>
        <w:spacing w:after="0" w:line="240" w:lineRule="auto"/>
        <w:ind w:left="2" w:right="17"/>
        <w:jc w:val="both"/>
        <w:rPr>
          <w:rFonts w:ascii="Times New Roman" w:hAnsi="Times New Roman" w:cs="Times New Roman"/>
          <w:color w:val="000000"/>
        </w:rPr>
      </w:pPr>
    </w:p>
    <w:p w:rsidR="00D30FE5" w:rsidRPr="00D30FE5" w:rsidRDefault="00D30FE5" w:rsidP="005F7F96">
      <w:pPr>
        <w:shd w:val="clear" w:color="auto" w:fill="FFFFFF"/>
        <w:spacing w:after="0" w:line="240" w:lineRule="auto"/>
        <w:ind w:left="14" w:right="2" w:firstLine="553"/>
        <w:jc w:val="both"/>
        <w:rPr>
          <w:rFonts w:ascii="Times New Roman" w:hAnsi="Times New Roman" w:cs="Times New Roman"/>
          <w:color w:val="000000"/>
        </w:rPr>
      </w:pPr>
      <w:r w:rsidRPr="00D30FE5">
        <w:rPr>
          <w:rFonts w:ascii="Times New Roman" w:hAnsi="Times New Roman" w:cs="Times New Roman"/>
          <w:color w:val="000000"/>
        </w:rPr>
        <w:t>1. Утвердить прилагаемую актуализацию схемы теплоснабжения Большеигнатовского сельского поселения Большеигнатовского муниципального района Республики Мордовия на период до 2037 года.</w:t>
      </w:r>
    </w:p>
    <w:p w:rsidR="00D30FE5" w:rsidRPr="00D30FE5" w:rsidRDefault="00D30FE5" w:rsidP="005F7F96">
      <w:pPr>
        <w:shd w:val="clear" w:color="auto" w:fill="FFFFFF"/>
        <w:spacing w:after="0" w:line="240" w:lineRule="auto"/>
        <w:ind w:left="14" w:right="2" w:firstLine="553"/>
        <w:jc w:val="both"/>
        <w:rPr>
          <w:rFonts w:ascii="Times New Roman" w:hAnsi="Times New Roman" w:cs="Times New Roman"/>
          <w:color w:val="000000"/>
          <w:spacing w:val="1"/>
        </w:rPr>
      </w:pPr>
      <w:r w:rsidRPr="00D30FE5">
        <w:rPr>
          <w:rFonts w:ascii="Times New Roman" w:hAnsi="Times New Roman" w:cs="Times New Roman"/>
          <w:color w:val="000000"/>
          <w:spacing w:val="-4"/>
        </w:rPr>
        <w:t>2.</w:t>
      </w:r>
      <w:r w:rsidRPr="00D30FE5">
        <w:rPr>
          <w:rFonts w:ascii="Times New Roman" w:hAnsi="Times New Roman" w:cs="Times New Roman"/>
          <w:color w:val="000000"/>
          <w:spacing w:val="1"/>
        </w:rPr>
        <w:t xml:space="preserve"> Контроль за исполнением настоящего постановления возложить на первого заместителя Главы Большеигнатовского муниципального района  по вопросам  строительства, жилищно-коммунального хозяйства и перспективного развития Левщанова А.М.</w:t>
      </w:r>
    </w:p>
    <w:p w:rsidR="00D30FE5" w:rsidRPr="00D30FE5" w:rsidRDefault="00D30FE5" w:rsidP="005F7F96">
      <w:pPr>
        <w:shd w:val="clear" w:color="auto" w:fill="FFFFFF"/>
        <w:spacing w:after="0" w:line="240" w:lineRule="auto"/>
        <w:ind w:left="14" w:right="2" w:firstLine="553"/>
        <w:jc w:val="both"/>
        <w:rPr>
          <w:rFonts w:ascii="Times New Roman" w:hAnsi="Times New Roman" w:cs="Times New Roman"/>
          <w:color w:val="000000"/>
          <w:spacing w:val="1"/>
        </w:rPr>
      </w:pPr>
      <w:r w:rsidRPr="00D30FE5">
        <w:rPr>
          <w:rFonts w:ascii="Times New Roman" w:hAnsi="Times New Roman" w:cs="Times New Roman"/>
          <w:color w:val="000000"/>
          <w:spacing w:val="1"/>
        </w:rPr>
        <w:t xml:space="preserve">3. Настоящее постановление вступает в силу после дня официального опубликования (обнародования). </w:t>
      </w:r>
    </w:p>
    <w:p w:rsidR="00D30FE5" w:rsidRPr="00D30FE5" w:rsidRDefault="00D30FE5" w:rsidP="00D30F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2"/>
        </w:rPr>
      </w:pPr>
    </w:p>
    <w:p w:rsidR="00D30FE5" w:rsidRPr="00D30FE5" w:rsidRDefault="00D30FE5" w:rsidP="00D30FE5">
      <w:pPr>
        <w:pStyle w:val="af6"/>
        <w:rPr>
          <w:rFonts w:ascii="Times New Roman" w:hAnsi="Times New Roman" w:cs="Times New Roman"/>
          <w:sz w:val="22"/>
          <w:szCs w:val="22"/>
        </w:rPr>
      </w:pPr>
      <w:r w:rsidRPr="00D30FE5">
        <w:rPr>
          <w:rFonts w:ascii="Times New Roman" w:hAnsi="Times New Roman" w:cs="Times New Roman"/>
          <w:sz w:val="22"/>
          <w:szCs w:val="22"/>
        </w:rPr>
        <w:t>Глава Большеигнатовского</w:t>
      </w:r>
    </w:p>
    <w:p w:rsidR="00D30FE5" w:rsidRPr="00D30FE5" w:rsidRDefault="00D30FE5" w:rsidP="00D30FE5">
      <w:pPr>
        <w:pStyle w:val="af6"/>
        <w:rPr>
          <w:rFonts w:ascii="Times New Roman" w:hAnsi="Times New Roman" w:cs="Times New Roman"/>
          <w:color w:val="000000"/>
          <w:spacing w:val="-3"/>
          <w:sz w:val="22"/>
          <w:szCs w:val="22"/>
        </w:rPr>
      </w:pPr>
      <w:r w:rsidRPr="00D30FE5">
        <w:rPr>
          <w:rFonts w:ascii="Times New Roman" w:hAnsi="Times New Roman" w:cs="Times New Roman"/>
          <w:sz w:val="22"/>
          <w:szCs w:val="22"/>
        </w:rPr>
        <w:t xml:space="preserve">муниципального района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  <w:r w:rsidRPr="00D30FE5">
        <w:rPr>
          <w:rFonts w:ascii="Times New Roman" w:hAnsi="Times New Roman" w:cs="Times New Roman"/>
          <w:sz w:val="22"/>
          <w:szCs w:val="22"/>
        </w:rPr>
        <w:t xml:space="preserve">     Т.Н. Полозова      </w:t>
      </w:r>
    </w:p>
    <w:p w:rsidR="00D30FE5" w:rsidRPr="00D30FE5" w:rsidRDefault="00D30FE5" w:rsidP="00D30FE5">
      <w:pPr>
        <w:pStyle w:val="af"/>
        <w:rPr>
          <w:rFonts w:ascii="Times New Roman" w:hAnsi="Times New Roman"/>
          <w:b/>
        </w:rPr>
      </w:pPr>
    </w:p>
    <w:p w:rsidR="00D30FE5" w:rsidRPr="00D30FE5" w:rsidRDefault="00D30FE5" w:rsidP="00D30FE5">
      <w:pPr>
        <w:pStyle w:val="af"/>
        <w:ind w:left="4678"/>
        <w:jc w:val="right"/>
        <w:rPr>
          <w:rFonts w:ascii="Times New Roman" w:hAnsi="Times New Roman"/>
          <w:b/>
        </w:rPr>
      </w:pPr>
      <w:r w:rsidRPr="00D30FE5">
        <w:rPr>
          <w:rFonts w:ascii="Times New Roman" w:hAnsi="Times New Roman"/>
          <w:b/>
        </w:rPr>
        <w:t>Приложение</w:t>
      </w:r>
    </w:p>
    <w:p w:rsidR="00D30FE5" w:rsidRPr="00D30FE5" w:rsidRDefault="00D30FE5" w:rsidP="00D30FE5">
      <w:pPr>
        <w:pStyle w:val="af"/>
        <w:ind w:left="4678"/>
        <w:jc w:val="right"/>
        <w:rPr>
          <w:rFonts w:ascii="Times New Roman" w:hAnsi="Times New Roman"/>
        </w:rPr>
      </w:pPr>
      <w:r w:rsidRPr="00D30FE5">
        <w:rPr>
          <w:rFonts w:ascii="Times New Roman" w:hAnsi="Times New Roman"/>
        </w:rPr>
        <w:t xml:space="preserve">к постановлению Администрации Большеигнатовского муниципального района Республики Мордовия </w:t>
      </w:r>
    </w:p>
    <w:p w:rsidR="00D30FE5" w:rsidRPr="00D30FE5" w:rsidRDefault="00D30FE5" w:rsidP="00D30FE5">
      <w:pPr>
        <w:pStyle w:val="af"/>
        <w:ind w:left="4678"/>
        <w:jc w:val="right"/>
        <w:rPr>
          <w:rFonts w:ascii="Times New Roman" w:hAnsi="Times New Roman"/>
        </w:rPr>
      </w:pPr>
      <w:r w:rsidRPr="00D30FE5">
        <w:rPr>
          <w:rFonts w:ascii="Times New Roman" w:hAnsi="Times New Roman"/>
        </w:rPr>
        <w:t>от 14 июня  2023 г. № 294</w:t>
      </w:r>
    </w:p>
    <w:p w:rsidR="00D30FE5" w:rsidRPr="00D30FE5" w:rsidRDefault="00D30FE5" w:rsidP="00D30FE5">
      <w:pPr>
        <w:pStyle w:val="af"/>
        <w:ind w:left="4678"/>
        <w:jc w:val="right"/>
        <w:rPr>
          <w:rFonts w:ascii="Times New Roman" w:hAnsi="Times New Roman"/>
        </w:rPr>
      </w:pPr>
      <w:r w:rsidRPr="00D30FE5">
        <w:rPr>
          <w:rFonts w:ascii="Times New Roman" w:hAnsi="Times New Roman"/>
        </w:rPr>
        <w:t xml:space="preserve">«Об утверждении </w:t>
      </w:r>
      <w:r w:rsidRPr="00D30FE5">
        <w:rPr>
          <w:rFonts w:ascii="Times New Roman" w:hAnsi="Times New Roman"/>
          <w:color w:val="000000"/>
        </w:rPr>
        <w:t>актуализации схемы теплоснабжения Большеигнатовского сельского поселения Большеигнатовского муниципального района Республики Мордовия на период до 2037 года</w:t>
      </w:r>
      <w:r w:rsidRPr="00D30FE5">
        <w:rPr>
          <w:rFonts w:ascii="Times New Roman" w:hAnsi="Times New Roman"/>
        </w:rPr>
        <w:t>»</w:t>
      </w:r>
    </w:p>
    <w:p w:rsidR="00D30FE5" w:rsidRPr="00D30FE5" w:rsidRDefault="00D30FE5" w:rsidP="00D30FE5">
      <w:pPr>
        <w:spacing w:after="0" w:line="240" w:lineRule="auto"/>
        <w:ind w:right="51"/>
        <w:rPr>
          <w:rFonts w:ascii="Times New Roman" w:eastAsia="Times New Roman" w:hAnsi="Times New Roman" w:cs="Times New Roman"/>
          <w:b/>
          <w:bCs/>
        </w:rPr>
      </w:pPr>
    </w:p>
    <w:p w:rsidR="00D30FE5" w:rsidRPr="00D30FE5" w:rsidRDefault="00D30FE5" w:rsidP="00D30FE5">
      <w:pPr>
        <w:tabs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 xml:space="preserve">Актуализация Схемы теплоснабжения </w:t>
      </w:r>
      <w:r w:rsidRPr="00D30FE5">
        <w:rPr>
          <w:rFonts w:ascii="Times New Roman" w:eastAsia="Times New Roman" w:hAnsi="Times New Roman" w:cs="Times New Roman"/>
        </w:rPr>
        <w:br/>
        <w:t>Большеигнатовского сельского поселения Большеигнатовского муниципального района Республики Мордовия на период до 2037 года</w:t>
      </w:r>
    </w:p>
    <w:p w:rsidR="00D30FE5" w:rsidRPr="00D30FE5" w:rsidRDefault="00D30FE5" w:rsidP="00D30FE5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D30FE5" w:rsidRPr="00D30FE5" w:rsidRDefault="00D30FE5" w:rsidP="00D30FE5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D30FE5" w:rsidRPr="00D30FE5" w:rsidRDefault="00D30FE5" w:rsidP="00D30FE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30FE5" w:rsidRPr="00D30FE5" w:rsidRDefault="00D30FE5" w:rsidP="00D3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  <w:r w:rsidRPr="00D30FE5">
        <w:rPr>
          <w:rFonts w:ascii="Times New Roman" w:eastAsia="Times New Roman" w:hAnsi="Times New Roman" w:cs="Times New Roman"/>
          <w:b/>
        </w:rPr>
        <w:t>2023 г.</w:t>
      </w:r>
      <w:r w:rsidRPr="00D30FE5">
        <w:rPr>
          <w:rFonts w:ascii="Times New Roman" w:eastAsia="Times New Roman" w:hAnsi="Times New Roman" w:cs="Times New Roman"/>
          <w:b/>
          <w:i/>
        </w:rPr>
        <w:br w:type="page"/>
      </w:r>
    </w:p>
    <w:sdt>
      <w:sdtPr>
        <w:rPr>
          <w:rFonts w:ascii="Times New Roman" w:eastAsia="Times New Roman" w:hAnsi="Times New Roman" w:cs="Times New Roman"/>
          <w:lang w:val="en-US"/>
        </w:rPr>
        <w:id w:val="9353501"/>
        <w:docPartObj>
          <w:docPartGallery w:val="Table of Contents"/>
          <w:docPartUnique/>
        </w:docPartObj>
      </w:sdtPr>
      <w:sdtEndPr>
        <w:rPr>
          <w:smallCaps/>
          <w:lang w:val="ru-RU"/>
        </w:rPr>
      </w:sdtEndPr>
      <w:sdtContent>
        <w:p w:rsidR="00D30FE5" w:rsidRPr="00D30FE5" w:rsidRDefault="00D30FE5" w:rsidP="00D30FE5">
          <w:pPr>
            <w:keepNext/>
            <w:keepLines/>
            <w:tabs>
              <w:tab w:val="center" w:pos="4819"/>
              <w:tab w:val="left" w:pos="6600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b/>
              <w:bCs/>
            </w:rPr>
          </w:pPr>
          <w:r w:rsidRPr="00D30FE5">
            <w:rPr>
              <w:rFonts w:ascii="Times New Roman" w:eastAsia="Times New Roman" w:hAnsi="Times New Roman" w:cs="Times New Roman"/>
              <w:b/>
              <w:bCs/>
            </w:rPr>
            <w:t>Оглавление</w:t>
          </w:r>
          <w:r w:rsidRPr="00D30FE5">
            <w:rPr>
              <w:rFonts w:ascii="Times New Roman" w:eastAsia="Times New Roman" w:hAnsi="Times New Roman" w:cs="Times New Roman"/>
              <w:b/>
              <w:bCs/>
            </w:rPr>
            <w:tab/>
          </w:r>
          <w:r w:rsidRPr="00D30FE5">
            <w:rPr>
              <w:rFonts w:ascii="Times New Roman" w:eastAsia="Times New Roman" w:hAnsi="Times New Roman" w:cs="Times New Roman"/>
              <w:b/>
              <w:bCs/>
            </w:rPr>
            <w:tab/>
          </w:r>
        </w:p>
        <w:p w:rsidR="00D30FE5" w:rsidRPr="00D30FE5" w:rsidRDefault="00D30FE5" w:rsidP="00D30FE5">
          <w:pPr>
            <w:pStyle w:val="1ff0"/>
            <w:tabs>
              <w:tab w:val="right" w:leader="dot" w:pos="9770"/>
            </w:tabs>
            <w:spacing w:after="0" w:line="240" w:lineRule="auto"/>
            <w:rPr>
              <w:rFonts w:ascii="Times New Roman" w:eastAsiaTheme="minorEastAsia" w:hAnsi="Times New Roman"/>
              <w:noProof/>
              <w:sz w:val="22"/>
              <w:szCs w:val="22"/>
              <w:lang w:eastAsia="ru-RU"/>
            </w:rPr>
          </w:pPr>
          <w:r w:rsidRPr="00D30FE5">
            <w:rPr>
              <w:rFonts w:ascii="Times New Roman" w:hAnsi="Times New Roman"/>
              <w:sz w:val="22"/>
              <w:szCs w:val="22"/>
              <w:lang w:val="ru-RU" w:eastAsia="ru-RU"/>
            </w:rPr>
            <w:fldChar w:fldCharType="begin"/>
          </w:r>
          <w:r w:rsidRPr="00D30FE5">
            <w:rPr>
              <w:rFonts w:ascii="Times New Roman" w:hAnsi="Times New Roman"/>
              <w:sz w:val="22"/>
              <w:szCs w:val="22"/>
              <w:lang w:eastAsia="ru-RU"/>
            </w:rPr>
            <w:instrText xml:space="preserve"> TOC \o "1-3" \h \z \u </w:instrText>
          </w:r>
          <w:r w:rsidRPr="00D30FE5">
            <w:rPr>
              <w:rFonts w:ascii="Times New Roman" w:hAnsi="Times New Roman"/>
              <w:sz w:val="22"/>
              <w:szCs w:val="22"/>
              <w:lang w:val="ru-RU" w:eastAsia="ru-RU"/>
            </w:rPr>
            <w:fldChar w:fldCharType="separate"/>
          </w:r>
          <w:hyperlink w:anchor="_Toc130390285" w:history="1">
            <w:r w:rsidRPr="00D30FE5">
              <w:rPr>
                <w:rStyle w:val="af2"/>
                <w:rFonts w:ascii="Times New Roman" w:eastAsia="MS Mincho" w:hAnsi="Times New Roman"/>
                <w:noProof/>
                <w:sz w:val="22"/>
                <w:szCs w:val="22"/>
              </w:rPr>
              <w:t>Раздел 1 «Существующие и перспективные балансы тепловой мощности источников тепловой энергии и тепловой нагрузки потребителей»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_Toc130390285 \h </w:instrTex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>4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286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1.1.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Описание существующих и перспективных зон действия систем теплоснабжения и источников тепловой энергии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_Toc130390286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4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287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1.2.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_Toc130390287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10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288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1.3.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_Toc130390288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11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1ff0"/>
            <w:tabs>
              <w:tab w:val="right" w:leader="dot" w:pos="9770"/>
            </w:tabs>
            <w:spacing w:after="0" w:line="240" w:lineRule="auto"/>
            <w:rPr>
              <w:rFonts w:ascii="Times New Roman" w:eastAsiaTheme="minorEastAsia" w:hAnsi="Times New Roman"/>
              <w:noProof/>
              <w:sz w:val="22"/>
              <w:szCs w:val="22"/>
              <w:lang w:eastAsia="ru-RU"/>
            </w:rPr>
          </w:pPr>
          <w:hyperlink w:anchor="_Toc130390289" w:history="1">
            <w:r w:rsidRPr="00D30FE5">
              <w:rPr>
                <w:rStyle w:val="af2"/>
                <w:rFonts w:ascii="Times New Roman" w:eastAsia="MS Mincho" w:hAnsi="Times New Roman"/>
                <w:noProof/>
                <w:sz w:val="22"/>
                <w:szCs w:val="22"/>
              </w:rPr>
              <w:t>Раздел 2 «Существующие и перспективные балансы теплоносителя»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_Toc130390289 \h </w:instrTex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>12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290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2.1.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                         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_Toc130390290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12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291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2.2. Аварийные режимы подпитки тепловой сети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_Toc130390291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12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292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_Toc130390292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13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1ff0"/>
            <w:tabs>
              <w:tab w:val="right" w:leader="dot" w:pos="9770"/>
            </w:tabs>
            <w:spacing w:after="0" w:line="240" w:lineRule="auto"/>
            <w:rPr>
              <w:rFonts w:ascii="Times New Roman" w:eastAsiaTheme="minorEastAsia" w:hAnsi="Times New Roman"/>
              <w:noProof/>
              <w:sz w:val="22"/>
              <w:szCs w:val="22"/>
              <w:lang w:eastAsia="ru-RU"/>
            </w:rPr>
          </w:pPr>
          <w:hyperlink w:anchor="_Toc130390293" w:history="1">
            <w:r w:rsidRPr="00D30FE5">
              <w:rPr>
                <w:rStyle w:val="af2"/>
                <w:rFonts w:ascii="Times New Roman" w:eastAsia="MS Mincho" w:hAnsi="Times New Roman"/>
                <w:noProof/>
                <w:sz w:val="22"/>
                <w:szCs w:val="22"/>
              </w:rPr>
              <w:t>Раздел 3 «Технико-экономические показатели теплоснабжающих и теплосетевых организаций»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_Toc130390293 \h </w:instrTex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>14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1ff0"/>
            <w:tabs>
              <w:tab w:val="right" w:leader="dot" w:pos="9770"/>
            </w:tabs>
            <w:spacing w:after="0" w:line="240" w:lineRule="auto"/>
            <w:rPr>
              <w:rFonts w:ascii="Times New Roman" w:eastAsiaTheme="minorEastAsia" w:hAnsi="Times New Roman"/>
              <w:noProof/>
              <w:sz w:val="22"/>
              <w:szCs w:val="22"/>
              <w:lang w:eastAsia="ru-RU"/>
            </w:rPr>
          </w:pPr>
          <w:hyperlink w:anchor="_Toc130390294" w:history="1">
            <w:r w:rsidRPr="00D30FE5">
              <w:rPr>
                <w:rStyle w:val="af2"/>
                <w:rFonts w:ascii="Times New Roman" w:eastAsia="MS Mincho" w:hAnsi="Times New Roman"/>
                <w:noProof/>
                <w:sz w:val="22"/>
                <w:szCs w:val="22"/>
              </w:rPr>
              <w:t>Раздел 4 «Предложения по строительству, реконструкции и техническому перевооружению источников тепловой энергии и тепловых сетей»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_Toc130390294 \h </w:instrTex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>15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295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4.1.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_Toc130390295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15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296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4.2.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_Toc130390296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15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297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4.3.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Обоснование выбора приоритетного сценария развития системы теплоснабжения поселения, городского округа, города федерального значения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_Toc130390297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16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298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_Toc130390298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17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1ff0"/>
            <w:tabs>
              <w:tab w:val="right" w:leader="dot" w:pos="9770"/>
            </w:tabs>
            <w:spacing w:after="0" w:line="240" w:lineRule="auto"/>
            <w:rPr>
              <w:rFonts w:ascii="Times New Roman" w:eastAsiaTheme="minorEastAsia" w:hAnsi="Times New Roman"/>
              <w:noProof/>
              <w:sz w:val="22"/>
              <w:szCs w:val="22"/>
              <w:lang w:eastAsia="ru-RU"/>
            </w:rPr>
          </w:pPr>
          <w:hyperlink w:anchor="_Toc130390299" w:history="1">
            <w:r w:rsidRPr="00D30FE5">
              <w:rPr>
                <w:rStyle w:val="af2"/>
                <w:rFonts w:ascii="Times New Roman" w:eastAsia="MS Mincho" w:hAnsi="Times New Roman"/>
                <w:noProof/>
                <w:sz w:val="22"/>
                <w:szCs w:val="22"/>
              </w:rPr>
              <w:t>Раздел 5 «Перспективные топливные балансы»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_Toc130390299 \h </w:instrTex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>18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300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5.1.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_Toc130390300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18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301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5.2.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_Toc130390301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20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1ff0"/>
            <w:tabs>
              <w:tab w:val="right" w:leader="dot" w:pos="9770"/>
            </w:tabs>
            <w:spacing w:after="0" w:line="240" w:lineRule="auto"/>
            <w:rPr>
              <w:rFonts w:ascii="Times New Roman" w:eastAsiaTheme="minorEastAsia" w:hAnsi="Times New Roman"/>
              <w:noProof/>
              <w:sz w:val="22"/>
              <w:szCs w:val="22"/>
              <w:lang w:eastAsia="ru-RU"/>
            </w:rPr>
          </w:pPr>
          <w:hyperlink w:anchor="_Toc130390302" w:history="1">
            <w:r w:rsidRPr="00D30FE5">
              <w:rPr>
                <w:rStyle w:val="af2"/>
                <w:rFonts w:ascii="Times New Roman" w:eastAsia="MS Mincho" w:hAnsi="Times New Roman"/>
                <w:noProof/>
                <w:sz w:val="22"/>
                <w:szCs w:val="22"/>
              </w:rPr>
              <w:t>Раздел 6 «Решение об определении единой теплоснабжающей организации (организаций)»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ab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instrText xml:space="preserve"> PAGEREF _Toc130390302 \h </w:instrTex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t>20</w:t>
            </w:r>
            <w:r w:rsidRPr="00D30FE5">
              <w:rPr>
                <w:rFonts w:ascii="Times New Roman" w:hAnsi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303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6.1.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Решение об определении единой теплоснабжающей организации (организаций)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_Toc130390303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20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304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6.2.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Реестр зон деятельности единой теплоснабжающей организации (организаций)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_Toc130390304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20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305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6.3.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_Toc130390305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20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306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6.4.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Информация о поданных теплоснабжающими организациями заявках на присвоение статуса единой теплоснабжающей организации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_Toc130390306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21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rFonts w:eastAsiaTheme="minorEastAsia"/>
              <w:noProof/>
              <w:sz w:val="22"/>
              <w:szCs w:val="22"/>
              <w:lang w:eastAsia="ru-RU"/>
            </w:rPr>
          </w:pPr>
          <w:hyperlink w:anchor="_Toc130390307" w:history="1"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6.5.</w:t>
            </w:r>
            <w:r w:rsidRPr="00D30FE5">
              <w:rPr>
                <w:rFonts w:eastAsiaTheme="minorEastAsia"/>
                <w:noProof/>
                <w:sz w:val="22"/>
                <w:szCs w:val="22"/>
                <w:lang w:eastAsia="ru-RU"/>
              </w:rPr>
              <w:tab/>
            </w:r>
            <w:r w:rsidRPr="00D30FE5">
              <w:rPr>
                <w:rStyle w:val="af2"/>
                <w:i/>
                <w:noProof/>
                <w:sz w:val="22"/>
                <w:szCs w:val="22"/>
                <w:lang w:eastAsia="ru-RU"/>
              </w:rPr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Pr="00D30FE5">
              <w:rPr>
                <w:noProof/>
                <w:webHidden/>
                <w:sz w:val="22"/>
                <w:szCs w:val="22"/>
              </w:rPr>
              <w:tab/>
            </w:r>
            <w:r w:rsidR="005F7F96">
              <w:rPr>
                <w:noProof/>
                <w:webHidden/>
                <w:sz w:val="22"/>
                <w:szCs w:val="22"/>
              </w:rPr>
              <w:t xml:space="preserve">                                                                                      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begin"/>
            </w:r>
            <w:r w:rsidRPr="00D30FE5">
              <w:rPr>
                <w:noProof/>
                <w:webHidden/>
                <w:sz w:val="22"/>
                <w:szCs w:val="22"/>
              </w:rPr>
              <w:instrText xml:space="preserve"> PAGEREF _Toc130390307 \h </w:instrText>
            </w:r>
            <w:r w:rsidRPr="00D30FE5">
              <w:rPr>
                <w:noProof/>
                <w:webHidden/>
                <w:sz w:val="22"/>
                <w:szCs w:val="22"/>
              </w:rPr>
            </w:r>
            <w:r w:rsidRPr="00D30FE5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D30FE5">
              <w:rPr>
                <w:noProof/>
                <w:webHidden/>
                <w:sz w:val="22"/>
                <w:szCs w:val="22"/>
              </w:rPr>
              <w:t>22</w:t>
            </w:r>
            <w:r w:rsidRPr="00D30FE5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30FE5" w:rsidRPr="00D30FE5" w:rsidRDefault="00D30FE5" w:rsidP="00D30FE5">
          <w:pPr>
            <w:pStyle w:val="2e"/>
            <w:rPr>
              <w:sz w:val="22"/>
              <w:szCs w:val="22"/>
              <w:lang w:eastAsia="ru-RU"/>
            </w:rPr>
          </w:pPr>
          <w:r w:rsidRPr="00D30FE5">
            <w:rPr>
              <w:sz w:val="22"/>
              <w:szCs w:val="22"/>
              <w:lang w:eastAsia="ru-RU"/>
            </w:rPr>
            <w:fldChar w:fldCharType="end"/>
          </w:r>
        </w:p>
      </w:sdtContent>
    </w:sdt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bookmarkStart w:id="2" w:name="_Toc130390285"/>
      <w:bookmarkEnd w:id="0"/>
      <w:bookmarkEnd w:id="1"/>
    </w:p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</w:p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</w:p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</w:p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</w:p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30FE5">
        <w:rPr>
          <w:rFonts w:ascii="Times New Roman" w:hAnsi="Times New Roman" w:cs="Times New Roman"/>
          <w:color w:val="auto"/>
          <w:sz w:val="22"/>
          <w:szCs w:val="22"/>
          <w:lang w:eastAsia="en-US"/>
        </w:rPr>
        <w:t>Раздел 1 «Существующие и перспективные балансы тепловой мощности источников тепловой энергии и тепловой нагрузки потребителей»</w:t>
      </w:r>
      <w:bookmarkEnd w:id="2"/>
    </w:p>
    <w:p w:rsidR="00D30FE5" w:rsidRPr="00D30FE5" w:rsidRDefault="00D30FE5" w:rsidP="00D30FE5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3" w:name="_Toc525894691"/>
      <w:bookmarkStart w:id="4" w:name="_Toc535417854"/>
      <w:bookmarkStart w:id="5" w:name="_Toc130390286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1.1.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</w:r>
      <w:bookmarkEnd w:id="3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Описание существующих и перспективных зон действия систем теплоснабжения и источников тепловой энергии</w:t>
      </w:r>
      <w:bookmarkEnd w:id="4"/>
      <w:bookmarkEnd w:id="5"/>
    </w:p>
    <w:p w:rsidR="00D30FE5" w:rsidRPr="00D30FE5" w:rsidRDefault="00D30FE5" w:rsidP="00D30F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6" w:name="sub_166"/>
      <w:r w:rsidRPr="00D30FE5">
        <w:rPr>
          <w:rFonts w:ascii="Times New Roman" w:hAnsi="Times New Roman" w:cs="Times New Roman"/>
        </w:rPr>
        <w:t xml:space="preserve">На территории с. Большое Игнатово </w:t>
      </w:r>
      <w:r w:rsidRPr="00D30FE5">
        <w:rPr>
          <w:rFonts w:ascii="Times New Roman" w:hAnsi="Times New Roman" w:cs="Times New Roman"/>
          <w:color w:val="000000" w:themeColor="text1"/>
        </w:rPr>
        <w:t>Большеигнатовского</w:t>
      </w:r>
      <w:r w:rsidRPr="00D30FE5">
        <w:rPr>
          <w:rFonts w:ascii="Times New Roman" w:hAnsi="Times New Roman" w:cs="Times New Roman"/>
        </w:rPr>
        <w:t xml:space="preserve"> муниципального района в сфере теплоснабжения осуществляет производство и передачу тепловой энергии, обеспечивая теплоснабжение жилых и административных зданий села три организации ООО «Изотерма», МУП «Жилищник» и ООО «Газспецсервис».</w:t>
      </w:r>
    </w:p>
    <w:p w:rsidR="00D30FE5" w:rsidRPr="00D30FE5" w:rsidRDefault="00D30FE5" w:rsidP="00D30F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30FE5">
        <w:rPr>
          <w:rFonts w:ascii="Times New Roman" w:hAnsi="Times New Roman" w:cs="Times New Roman"/>
        </w:rPr>
        <w:t xml:space="preserve">На балансе организации ООО «Изотерма» на территории с. Большое Игнатово </w:t>
      </w:r>
      <w:r w:rsidRPr="00D30FE5">
        <w:rPr>
          <w:rFonts w:ascii="Times New Roman" w:hAnsi="Times New Roman" w:cs="Times New Roman"/>
          <w:color w:val="000000" w:themeColor="text1"/>
        </w:rPr>
        <w:t>Большеигнатовского</w:t>
      </w:r>
      <w:r w:rsidRPr="00D30FE5">
        <w:rPr>
          <w:rFonts w:ascii="Times New Roman" w:hAnsi="Times New Roman" w:cs="Times New Roman"/>
        </w:rPr>
        <w:t xml:space="preserve"> муниципального района находятся две котельные: котельная Администрация Игнатово и котельная ул. Щорса, 39 с. Б.Игнатово. На балансе организации МУП «Жилищник» на территории с. Большое Игнатово </w:t>
      </w:r>
      <w:r w:rsidRPr="00D30FE5">
        <w:rPr>
          <w:rFonts w:ascii="Times New Roman" w:hAnsi="Times New Roman" w:cs="Times New Roman"/>
          <w:color w:val="000000" w:themeColor="text1"/>
        </w:rPr>
        <w:t>Большеигнатовского</w:t>
      </w:r>
      <w:r w:rsidRPr="00D30FE5">
        <w:rPr>
          <w:rFonts w:ascii="Times New Roman" w:hAnsi="Times New Roman" w:cs="Times New Roman"/>
        </w:rPr>
        <w:t xml:space="preserve"> муниципального района находятся три котельные: БМК по ул. Советская д.24, БМК по ул. Советская д.22, БМК по ул. Советская д.52. На балансе организации ООО «Газспецсервис» на территории с. Большое Игнатово </w:t>
      </w:r>
      <w:r w:rsidRPr="00D30FE5">
        <w:rPr>
          <w:rFonts w:ascii="Times New Roman" w:hAnsi="Times New Roman" w:cs="Times New Roman"/>
          <w:color w:val="000000" w:themeColor="text1"/>
        </w:rPr>
        <w:t>Большеигнатовского</w:t>
      </w:r>
      <w:r w:rsidRPr="00D30FE5">
        <w:rPr>
          <w:rFonts w:ascii="Times New Roman" w:hAnsi="Times New Roman" w:cs="Times New Roman"/>
        </w:rPr>
        <w:t xml:space="preserve"> муниципального района находится одна котельная: БМК по ул. Лесной д.2.</w:t>
      </w:r>
    </w:p>
    <w:p w:rsidR="00D30FE5" w:rsidRPr="00D30FE5" w:rsidRDefault="00D30FE5" w:rsidP="00D30F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30FE5">
        <w:rPr>
          <w:rFonts w:ascii="Times New Roman" w:hAnsi="Times New Roman" w:cs="Times New Roman"/>
        </w:rPr>
        <w:t>Теплоснабжение осуществляется от котельных, работающих на природном газе. В котельной Администрация Игнатово установлены два котла типа RSA - 200, работающие в водогрейном режиме. Производительность котельной 0,344 Гкал/ч. Год ввода в эксплуатацию основного оборудования – 2017 г.</w:t>
      </w:r>
    </w:p>
    <w:p w:rsidR="00D30FE5" w:rsidRPr="00D30FE5" w:rsidRDefault="00D30FE5" w:rsidP="00D30F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30FE5">
        <w:rPr>
          <w:rFonts w:ascii="Times New Roman" w:hAnsi="Times New Roman" w:cs="Times New Roman"/>
        </w:rPr>
        <w:t>В котельной ул. Щорса, 39 с.Б.Игнатово установлены два котла типа RSA - 300, работающие в водогрейном режиме. Производительность котельной 0,516 Гкал/ч. Год ввода в эксплуатацию основного оборудования – 2017 г.</w:t>
      </w:r>
    </w:p>
    <w:p w:rsidR="00D30FE5" w:rsidRDefault="00D30FE5" w:rsidP="00D30F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30FE5">
        <w:rPr>
          <w:rFonts w:ascii="Times New Roman" w:hAnsi="Times New Roman" w:cs="Times New Roman"/>
        </w:rPr>
        <w:t>Котельные работают локально, на собственную зону теплоснабжения, обеспечивая тепловой энергией жилые и общественные здания. Общая протяженность тепловых сетей в двухтрубном исчислении от котельных Администрация Игнатово и ул. Щорса, 39 с. Б.Игнатово составляет 389,2 м. Компенсация тепловых удлинений осуществляется самокомпенсацией за счёт углов поворота трассы и П-образными компенсаторами.</w:t>
      </w:r>
    </w:p>
    <w:p w:rsidR="00126F7A" w:rsidRPr="00D30FE5" w:rsidRDefault="00126F7A" w:rsidP="00D30F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30FE5" w:rsidRPr="00D30FE5" w:rsidRDefault="00D30FE5" w:rsidP="00D30FE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0" w:right="-1"/>
        <w:jc w:val="both"/>
        <w:rPr>
          <w:rFonts w:ascii="Times New Roman" w:hAnsi="Times New Roman" w:cs="Times New Roman"/>
        </w:rPr>
      </w:pPr>
      <w:r w:rsidRPr="00D30FE5">
        <w:rPr>
          <w:rFonts w:ascii="Times New Roman" w:hAnsi="Times New Roman" w:cs="Times New Roman"/>
          <w:b/>
        </w:rPr>
        <w:t xml:space="preserve">Таблица 1 </w:t>
      </w:r>
      <w:r w:rsidRPr="00D30FE5">
        <w:rPr>
          <w:rFonts w:ascii="Times New Roman" w:hAnsi="Times New Roman" w:cs="Times New Roman"/>
        </w:rPr>
        <w:t>– Характеристики котлоагрегатов котельных</w:t>
      </w:r>
    </w:p>
    <w:tbl>
      <w:tblPr>
        <w:tblW w:w="1027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9"/>
        <w:gridCol w:w="1771"/>
        <w:gridCol w:w="2880"/>
        <w:gridCol w:w="800"/>
        <w:gridCol w:w="1900"/>
        <w:gridCol w:w="1741"/>
        <w:gridCol w:w="489"/>
      </w:tblGrid>
      <w:tr w:rsidR="00D30FE5" w:rsidRPr="00D30FE5" w:rsidTr="00CC6FA8">
        <w:trPr>
          <w:trHeight w:val="278"/>
        </w:trPr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№,</w:t>
            </w:r>
          </w:p>
        </w:tc>
        <w:tc>
          <w:tcPr>
            <w:tcW w:w="1771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Тип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Установленная мощность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Температурный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КПД по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CC6FA8">
        <w:trPr>
          <w:trHeight w:val="139"/>
        </w:trPr>
        <w:tc>
          <w:tcPr>
            <w:tcW w:w="68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котла</w:t>
            </w:r>
          </w:p>
        </w:tc>
        <w:tc>
          <w:tcPr>
            <w:tcW w:w="177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котла Гкал/час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ввода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график</w:t>
            </w:r>
          </w:p>
        </w:tc>
        <w:tc>
          <w:tcPr>
            <w:tcW w:w="174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30FE5" w:rsidRPr="00D30FE5" w:rsidRDefault="00D30FE5" w:rsidP="00CC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режимной карте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7037A3">
        <w:trPr>
          <w:trHeight w:val="137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CC6FA8">
        <w:trPr>
          <w:trHeight w:val="80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7037A3">
        <w:trPr>
          <w:trHeight w:val="266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Котельная Администрация Игнатово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7037A3">
        <w:trPr>
          <w:trHeight w:val="28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w w:val="99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RSA - 200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95-70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84,89%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7037A3">
        <w:trPr>
          <w:trHeight w:val="26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w w:val="99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RSA - 200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95-70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84,89%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7037A3">
        <w:trPr>
          <w:trHeight w:val="266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b/>
              </w:rPr>
              <w:t>Котельная</w:t>
            </w:r>
            <w:r w:rsidRPr="00D30FE5">
              <w:rPr>
                <w:rFonts w:ascii="Times New Roman" w:hAnsi="Times New Roman" w:cs="Times New Roman"/>
              </w:rPr>
              <w:t xml:space="preserve"> </w:t>
            </w:r>
            <w:r w:rsidRPr="00D30FE5">
              <w:rPr>
                <w:rFonts w:ascii="Times New Roman" w:hAnsi="Times New Roman" w:cs="Times New Roman"/>
                <w:b/>
              </w:rPr>
              <w:t>ул. Щорса, 39 с. Б.Игнатово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7037A3">
        <w:trPr>
          <w:trHeight w:val="26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</w:rPr>
            </w:pPr>
            <w:r w:rsidRPr="00D30FE5">
              <w:rPr>
                <w:rFonts w:ascii="Times New Roman" w:hAnsi="Times New Roman" w:cs="Times New Roman"/>
                <w:w w:val="99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RSA - 300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0,258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95-70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88,06%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7037A3">
        <w:trPr>
          <w:trHeight w:val="26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</w:rPr>
            </w:pPr>
            <w:r w:rsidRPr="00D30FE5">
              <w:rPr>
                <w:rFonts w:ascii="Times New Roman" w:hAnsi="Times New Roman" w:cs="Times New Roman"/>
                <w:w w:val="99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RSA - 300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0,258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95-70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88,06%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30FE5" w:rsidRPr="00D30FE5" w:rsidRDefault="00D30FE5" w:rsidP="00D30F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30FE5" w:rsidRPr="00D30FE5" w:rsidRDefault="00D30FE5" w:rsidP="00D30FE5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</w:rPr>
      </w:pPr>
      <w:r w:rsidRPr="00D30FE5">
        <w:rPr>
          <w:rFonts w:ascii="Times New Roman" w:hAnsi="Times New Roman" w:cs="Times New Roman"/>
          <w:b/>
        </w:rPr>
        <w:t>Таблица 2</w:t>
      </w:r>
      <w:r w:rsidRPr="00D30FE5">
        <w:rPr>
          <w:rFonts w:ascii="Times New Roman" w:hAnsi="Times New Roman" w:cs="Times New Roman"/>
        </w:rPr>
        <w:t xml:space="preserve"> – Характеристика насосов котельных</w:t>
      </w:r>
    </w:p>
    <w:tbl>
      <w:tblPr>
        <w:tblW w:w="997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1420"/>
        <w:gridCol w:w="2663"/>
        <w:gridCol w:w="1737"/>
        <w:gridCol w:w="1754"/>
        <w:gridCol w:w="141"/>
      </w:tblGrid>
      <w:tr w:rsidR="00D30FE5" w:rsidRPr="00D30FE5" w:rsidTr="003A2C56">
        <w:trPr>
          <w:trHeight w:val="266"/>
          <w:jc w:val="center"/>
        </w:trPr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Тип насоса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Кол-во, шт.</w:t>
            </w:r>
          </w:p>
        </w:tc>
        <w:tc>
          <w:tcPr>
            <w:tcW w:w="26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Производительность, V,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Напор, Н, м</w:t>
            </w:r>
          </w:p>
        </w:tc>
        <w:tc>
          <w:tcPr>
            <w:tcW w:w="1754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Мощность, кВт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3A2C56">
        <w:trPr>
          <w:trHeight w:val="137"/>
          <w:jc w:val="center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м3/ч</w:t>
            </w:r>
          </w:p>
        </w:tc>
        <w:tc>
          <w:tcPr>
            <w:tcW w:w="173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3A2C56">
        <w:trPr>
          <w:trHeight w:val="149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0FE5" w:rsidRPr="00D30FE5" w:rsidRDefault="00D30FE5" w:rsidP="003A2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3A2C56">
        <w:trPr>
          <w:trHeight w:val="261"/>
          <w:jc w:val="center"/>
        </w:trPr>
        <w:tc>
          <w:tcPr>
            <w:tcW w:w="9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3A2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Котельная Администрация Игнатово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3A2C56">
        <w:trPr>
          <w:trHeight w:val="261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KLP 50-1200M (ц);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3A2C56">
        <w:trPr>
          <w:trHeight w:val="261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Подпиточный насос WILO PW-175 EA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3A2C56">
        <w:trPr>
          <w:trHeight w:val="261"/>
          <w:jc w:val="center"/>
        </w:trPr>
        <w:tc>
          <w:tcPr>
            <w:tcW w:w="9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b/>
              </w:rPr>
              <w:t>Котельная</w:t>
            </w:r>
            <w:r w:rsidRPr="00D30FE5">
              <w:rPr>
                <w:rFonts w:ascii="Times New Roman" w:hAnsi="Times New Roman" w:cs="Times New Roman"/>
              </w:rPr>
              <w:t xml:space="preserve"> </w:t>
            </w:r>
            <w:r w:rsidRPr="00D30FE5">
              <w:rPr>
                <w:rFonts w:ascii="Times New Roman" w:hAnsi="Times New Roman" w:cs="Times New Roman"/>
                <w:b/>
              </w:rPr>
              <w:t>ул. Щорса, 39 с. Б.Игнатово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3A2C56">
        <w:trPr>
          <w:trHeight w:val="261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lastRenderedPageBreak/>
              <w:t xml:space="preserve">Сетевой насос ВРН 120/280.50М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1,63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0FE5" w:rsidRPr="00D30FE5" w:rsidTr="003A2C56">
        <w:trPr>
          <w:trHeight w:val="261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Подпиточный насос WILO PW-175 EA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6"/>
    </w:tbl>
    <w:p w:rsidR="00D30FE5" w:rsidRPr="00D30FE5" w:rsidRDefault="00D30FE5" w:rsidP="00D30FE5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</w:rPr>
        <w:sectPr w:rsidR="00D30FE5" w:rsidRPr="00D30FE5" w:rsidSect="00D30FE5">
          <w:headerReference w:type="default" r:id="rId11"/>
          <w:footerReference w:type="default" r:id="rId12"/>
          <w:headerReference w:type="first" r:id="rId13"/>
          <w:pgSz w:w="11906" w:h="16838"/>
          <w:pgMar w:top="426" w:right="850" w:bottom="1134" w:left="1276" w:header="708" w:footer="708" w:gutter="0"/>
          <w:cols w:space="708"/>
          <w:titlePg/>
          <w:docGrid w:linePitch="360"/>
        </w:sectPr>
      </w:pPr>
    </w:p>
    <w:p w:rsidR="00D30FE5" w:rsidRPr="00D30FE5" w:rsidRDefault="00D30FE5" w:rsidP="00D30FE5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</w:rPr>
      </w:pPr>
      <w:r w:rsidRPr="00D30FE5">
        <w:rPr>
          <w:rFonts w:ascii="Times New Roman" w:hAnsi="Times New Roman" w:cs="Times New Roman"/>
          <w:b/>
        </w:rPr>
        <w:lastRenderedPageBreak/>
        <w:t>Таблица 3</w:t>
      </w:r>
      <w:r w:rsidRPr="00D30FE5">
        <w:rPr>
          <w:rFonts w:ascii="Times New Roman" w:hAnsi="Times New Roman" w:cs="Times New Roman"/>
        </w:rPr>
        <w:t xml:space="preserve"> – Характеристика потребителей котельных с. Большое Игнатово</w:t>
      </w:r>
    </w:p>
    <w:p w:rsidR="00D30FE5" w:rsidRPr="00D30FE5" w:rsidRDefault="00D30FE5" w:rsidP="00D30FE5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</w:rPr>
      </w:pPr>
    </w:p>
    <w:tbl>
      <w:tblPr>
        <w:tblStyle w:val="af0"/>
        <w:tblW w:w="15128" w:type="dxa"/>
        <w:jc w:val="center"/>
        <w:tblLayout w:type="fixed"/>
        <w:tblLook w:val="04A0" w:firstRow="1" w:lastRow="0" w:firstColumn="1" w:lastColumn="0" w:noHBand="0" w:noVBand="1"/>
      </w:tblPr>
      <w:tblGrid>
        <w:gridCol w:w="665"/>
        <w:gridCol w:w="5745"/>
        <w:gridCol w:w="2559"/>
        <w:gridCol w:w="1473"/>
        <w:gridCol w:w="1717"/>
        <w:gridCol w:w="1410"/>
        <w:gridCol w:w="1559"/>
      </w:tblGrid>
      <w:tr w:rsidR="00D30FE5" w:rsidRPr="00D30FE5" w:rsidTr="007037A3">
        <w:trPr>
          <w:trHeight w:val="1001"/>
          <w:jc w:val="center"/>
        </w:trPr>
        <w:tc>
          <w:tcPr>
            <w:tcW w:w="665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5745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потребителя</w:t>
            </w:r>
          </w:p>
        </w:tc>
        <w:tc>
          <w:tcPr>
            <w:tcW w:w="2559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bCs/>
                <w:color w:val="000000"/>
              </w:rPr>
              <w:t>Адрес</w:t>
            </w:r>
          </w:p>
        </w:tc>
        <w:tc>
          <w:tcPr>
            <w:tcW w:w="1473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  <w:bCs/>
                <w:color w:val="000000"/>
              </w:rPr>
              <w:t>Расчетная нагрузка на отопление, Гкал/ч</w:t>
            </w:r>
          </w:p>
        </w:tc>
        <w:tc>
          <w:tcPr>
            <w:tcW w:w="1717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bCs/>
                <w:color w:val="000000"/>
              </w:rPr>
              <w:t>Расчетная нагрузка на вентиляцию, Гкал/ч</w:t>
            </w:r>
          </w:p>
        </w:tc>
        <w:tc>
          <w:tcPr>
            <w:tcW w:w="1410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bCs/>
                <w:color w:val="000000"/>
              </w:rPr>
              <w:t>Расчетная нагрузка на ГВС, Гкал/ч</w:t>
            </w:r>
          </w:p>
        </w:tc>
        <w:tc>
          <w:tcPr>
            <w:tcW w:w="1559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bCs/>
                <w:color w:val="000000"/>
              </w:rPr>
              <w:t>Суммарная нагрузка, Гкал/ч</w:t>
            </w:r>
          </w:p>
        </w:tc>
      </w:tr>
      <w:tr w:rsidR="00D30FE5" w:rsidRPr="00D30FE5" w:rsidTr="007037A3">
        <w:trPr>
          <w:trHeight w:val="228"/>
          <w:jc w:val="center"/>
        </w:trPr>
        <w:tc>
          <w:tcPr>
            <w:tcW w:w="15128" w:type="dxa"/>
            <w:gridSpan w:val="7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Котельная Администрация Игнатово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МКУ "СХОДОМС"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д.32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0,025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МКУ "СХОДОМС"(ранее относилось к Нотариусу)</w:t>
            </w:r>
          </w:p>
        </w:tc>
        <w:tc>
          <w:tcPr>
            <w:tcW w:w="2559" w:type="dxa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с. Большое Игнатово, ул. Советская д.32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0,0004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0,0004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ГКУ Социальная защита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д.32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0,017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0,017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МКУ "СХОДОМС" бывш. Управление по ветеринарному и фитосанитарному надзору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д.32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Управление фед. Службы госрегистрации, кадастра и картографии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д.32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Минсельхозпрод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д.32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0,001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МКУ "СХОДОМС" бывш. Региональное отделение фонда социального страхования РМ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д.32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0,001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Гараж ГКУ Социальная защита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д.32 "а"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0,006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Гараж РДК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д.32 "а"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0,006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Пенсионный фонд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д.38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0,007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Администрация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д.38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0,015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Администрация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д.40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0,063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0,063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Гараж Администрации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д.40 "а"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0,035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0,035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МКУ "СХОДОМС" (ранее относился к Центру Занятости)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ул. Советская д.40 "а"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0,003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Нотариус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с. Большое Игнатово, ул. Советская д.32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АНО СОГ "Веста"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с. Большое Игнатово, ул. Советская д.32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0,001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ПООА "ЦПО"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с. Большое Игнатово, ул. Советская д.38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0,001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АНО Редакция газеты "Восход"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с. Большое Игнатово, ул. Советская д.38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0,004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b/>
                <w:bCs/>
              </w:rPr>
              <w:t>0,189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b/>
                <w:bCs/>
              </w:rPr>
              <w:t>0,189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15128" w:type="dxa"/>
            <w:gridSpan w:val="7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</w:rPr>
              <w:t>Котельная</w:t>
            </w:r>
            <w:r w:rsidRPr="00D30FE5">
              <w:rPr>
                <w:rFonts w:ascii="Times New Roman" w:hAnsi="Times New Roman" w:cs="Times New Roman"/>
              </w:rPr>
              <w:t xml:space="preserve"> </w:t>
            </w:r>
            <w:r w:rsidRPr="00D30FE5">
              <w:rPr>
                <w:rFonts w:ascii="Times New Roman" w:hAnsi="Times New Roman" w:cs="Times New Roman"/>
                <w:b/>
              </w:rPr>
              <w:t>ул.Щорса, 39 с.Б.Игнатово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ж/д ул. Щорса 39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Щорса д. 39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0,176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0,176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ж/д ул. Щорса 41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с. Большое Игнатово, Щорса д. 41</w:t>
            </w: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0,214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0,214</w:t>
            </w:r>
          </w:p>
        </w:tc>
      </w:tr>
      <w:tr w:rsidR="00D30FE5" w:rsidRPr="00D30FE5" w:rsidTr="007037A3">
        <w:trPr>
          <w:trHeight w:val="479"/>
          <w:jc w:val="center"/>
        </w:trPr>
        <w:tc>
          <w:tcPr>
            <w:tcW w:w="66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45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3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0,390</w:t>
            </w:r>
          </w:p>
        </w:tc>
        <w:tc>
          <w:tcPr>
            <w:tcW w:w="1717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410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559" w:type="dxa"/>
            <w:vAlign w:val="bottom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0,390</w:t>
            </w:r>
          </w:p>
        </w:tc>
      </w:tr>
    </w:tbl>
    <w:p w:rsidR="00D30FE5" w:rsidRPr="00D30FE5" w:rsidRDefault="00D30FE5" w:rsidP="00D30FE5">
      <w:pPr>
        <w:tabs>
          <w:tab w:val="left" w:pos="1164"/>
        </w:tabs>
        <w:spacing w:after="0" w:line="240" w:lineRule="auto"/>
        <w:rPr>
          <w:rFonts w:ascii="Times New Roman" w:eastAsia="Times New Roman" w:hAnsi="Times New Roman" w:cs="Times New Roman"/>
        </w:rPr>
        <w:sectPr w:rsidR="00D30FE5" w:rsidRPr="00D30FE5" w:rsidSect="007037A3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D30FE5" w:rsidRPr="00D30FE5" w:rsidRDefault="00D30FE5" w:rsidP="00D30FE5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  <w:b/>
        </w:rPr>
        <w:lastRenderedPageBreak/>
        <w:t xml:space="preserve">Таблица 4 </w:t>
      </w:r>
      <w:r w:rsidRPr="00D30FE5">
        <w:rPr>
          <w:rFonts w:ascii="Times New Roman" w:eastAsia="Times New Roman" w:hAnsi="Times New Roman" w:cs="Times New Roman"/>
        </w:rPr>
        <w:t xml:space="preserve">– Параметры тепловых сетей </w:t>
      </w:r>
      <w:r w:rsidRPr="00D30FE5">
        <w:rPr>
          <w:rFonts w:ascii="Times New Roman" w:hAnsi="Times New Roman" w:cs="Times New Roman"/>
        </w:rPr>
        <w:t>с. Большое Игнатово</w:t>
      </w:r>
    </w:p>
    <w:p w:rsidR="00D30FE5" w:rsidRPr="00D30FE5" w:rsidRDefault="00D30FE5" w:rsidP="00D30FE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5144" w:type="pct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1981"/>
        <w:gridCol w:w="1658"/>
        <w:gridCol w:w="1780"/>
        <w:gridCol w:w="1832"/>
        <w:gridCol w:w="2118"/>
        <w:gridCol w:w="2385"/>
        <w:gridCol w:w="1932"/>
      </w:tblGrid>
      <w:tr w:rsidR="00D30FE5" w:rsidRPr="00D30FE5" w:rsidTr="00126F7A">
        <w:trPr>
          <w:trHeight w:val="20"/>
          <w:tblHeader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Наименование начала участка тепловой сети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Наименование конца участка тепловой сети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 xml:space="preserve">Внутренний диаметр трубопроводов на участке </w:t>
            </w:r>
            <w:r w:rsidRPr="00D30FE5">
              <w:rPr>
                <w:rFonts w:ascii="Times New Roman" w:eastAsia="Times New Roman" w:hAnsi="Times New Roman" w:cs="Times New Roman"/>
                <w:b/>
                <w:lang w:val="en-US"/>
              </w:rPr>
              <w:t>D</w:t>
            </w:r>
            <w:r w:rsidRPr="00D30FE5">
              <w:rPr>
                <w:rFonts w:ascii="Times New Roman" w:eastAsia="Times New Roman" w:hAnsi="Times New Roman" w:cs="Times New Roman"/>
                <w:b/>
              </w:rPr>
              <w:t>н, м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Длина трубопровода (в двухтрубном исчислении), м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 xml:space="preserve">Теплоизоляционный материал 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Вид прокладки тепловой сети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Год ввода в эксплуатацию (перекладки)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 xml:space="preserve">Средняя глубина заложения оси трубопроводов </w:t>
            </w:r>
            <w:r w:rsidRPr="00D30FE5">
              <w:rPr>
                <w:rFonts w:ascii="Times New Roman" w:eastAsia="Times New Roman" w:hAnsi="Times New Roman" w:cs="Times New Roman"/>
                <w:b/>
                <w:lang w:val="en-US"/>
              </w:rPr>
              <w:t>H</w:t>
            </w:r>
            <w:r w:rsidRPr="00D30FE5">
              <w:rPr>
                <w:rFonts w:ascii="Times New Roman" w:eastAsia="Times New Roman" w:hAnsi="Times New Roman" w:cs="Times New Roman"/>
                <w:b/>
              </w:rPr>
              <w:t>, м</w:t>
            </w:r>
          </w:p>
        </w:tc>
      </w:tr>
      <w:tr w:rsidR="00D30FE5" w:rsidRPr="00D30FE5" w:rsidTr="00126F7A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 xml:space="preserve">Котельная </w:t>
            </w:r>
            <w:r w:rsidRPr="00D30FE5">
              <w:rPr>
                <w:rFonts w:ascii="Times New Roman" w:hAnsi="Times New Roman" w:cs="Times New Roman"/>
                <w:b/>
              </w:rPr>
              <w:t>Администрация Игнатово</w:t>
            </w:r>
          </w:p>
        </w:tc>
      </w:tr>
      <w:tr w:rsidR="00D30FE5" w:rsidRPr="00D30FE5" w:rsidTr="00126F7A">
        <w:trPr>
          <w:trHeight w:val="20"/>
          <w:jc w:val="center"/>
        </w:trPr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Котельная</w:t>
            </w:r>
          </w:p>
        </w:tc>
        <w:tc>
          <w:tcPr>
            <w:tcW w:w="651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ТК-1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0,069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6F7A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ТК-4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ТК-5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0,069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6F7A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ТК-1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ТК-2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0,069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6F7A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ТК-2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ТК-3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0,069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6F7A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ТК-1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ТК-4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0,069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6F7A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ТК-5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ТК-6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0,069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6F7A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ТК-6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ТК-7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0,069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6F7A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ТК-7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ТК-8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0,069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6F7A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ТК-3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 xml:space="preserve">Маты и плиты из </w:t>
            </w:r>
            <w:r w:rsidRPr="00D30FE5">
              <w:rPr>
                <w:rFonts w:ascii="Times New Roman" w:hAnsi="Times New Roman" w:cs="Times New Roman"/>
              </w:rPr>
              <w:lastRenderedPageBreak/>
              <w:t>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lastRenderedPageBreak/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lastRenderedPageBreak/>
              <w:t>ТК-4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Административное здание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ТК-2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ТК-8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МФЦ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0,033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ТК-7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МФЦ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0,033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ТК-6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0,033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</w:rPr>
              <w:t>Котельная</w:t>
            </w:r>
            <w:r w:rsidRPr="00D30FE5">
              <w:rPr>
                <w:rFonts w:ascii="Times New Roman" w:hAnsi="Times New Roman" w:cs="Times New Roman"/>
              </w:rPr>
              <w:t xml:space="preserve"> </w:t>
            </w:r>
            <w:r w:rsidRPr="00D30FE5">
              <w:rPr>
                <w:rFonts w:ascii="Times New Roman" w:hAnsi="Times New Roman" w:cs="Times New Roman"/>
                <w:b/>
              </w:rPr>
              <w:t>ул.Щорса, 39 с.Б.Игнатово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Котельная Щорса 41 600 кВт</w:t>
            </w:r>
          </w:p>
        </w:tc>
        <w:tc>
          <w:tcPr>
            <w:tcW w:w="651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ТУ-1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Надземная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ТУ-1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ул.Щорса, 41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Подземная бесканальная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ТУ-2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ЗА-1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 xml:space="preserve">Маты и плиты из минеральной </w:t>
            </w:r>
            <w:r w:rsidRPr="00D30FE5">
              <w:rPr>
                <w:rFonts w:ascii="Times New Roman" w:hAnsi="Times New Roman" w:cs="Times New Roman"/>
              </w:rPr>
              <w:lastRenderedPageBreak/>
              <w:t>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lastRenderedPageBreak/>
              <w:t>Подземная бесканальная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2" w:type="pct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lastRenderedPageBreak/>
              <w:t>ЗА-1</w:t>
            </w:r>
          </w:p>
        </w:tc>
        <w:tc>
          <w:tcPr>
            <w:tcW w:w="651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ул.Щорса, 39</w:t>
            </w:r>
          </w:p>
        </w:tc>
        <w:tc>
          <w:tcPr>
            <w:tcW w:w="545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85" w:type="pct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602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Подземная бесканальная</w:t>
            </w:r>
          </w:p>
        </w:tc>
        <w:tc>
          <w:tcPr>
            <w:tcW w:w="784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20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ТУ-1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ТУ-2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Маты и плиты из минеральной ваты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Подземная бесканальная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-</w:t>
            </w:r>
          </w:p>
        </w:tc>
      </w:tr>
    </w:tbl>
    <w:p w:rsidR="00D30FE5" w:rsidRPr="00D30FE5" w:rsidRDefault="00D30FE5" w:rsidP="00D30FE5">
      <w:pPr>
        <w:spacing w:after="0" w:line="240" w:lineRule="auto"/>
        <w:ind w:right="79" w:firstLine="709"/>
        <w:jc w:val="both"/>
        <w:rPr>
          <w:rFonts w:ascii="Times New Roman" w:eastAsia="Times New Roman" w:hAnsi="Times New Roman" w:cs="Times New Roman"/>
        </w:rPr>
        <w:sectPr w:rsidR="00D30FE5" w:rsidRPr="00D30FE5" w:rsidSect="007037A3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D30FE5" w:rsidRPr="00D30FE5" w:rsidRDefault="00D30FE5" w:rsidP="00D30FE5">
      <w:pPr>
        <w:spacing w:after="0" w:line="240" w:lineRule="auto"/>
        <w:ind w:right="79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lastRenderedPageBreak/>
        <w:t>На основании анализа фактических показателей котельных был выявлен ряд проблем, которые ведут к перерасходу энергоресурсов, снижению КПД оборудования, показателей надежности и эффективности работы системы теплоснабжения.</w:t>
      </w:r>
    </w:p>
    <w:p w:rsidR="00D30FE5" w:rsidRPr="00D30FE5" w:rsidRDefault="00D30FE5" w:rsidP="00D30FE5">
      <w:pPr>
        <w:spacing w:after="0" w:line="240" w:lineRule="auto"/>
        <w:ind w:right="79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Текущие фактические показатели такие как, химический анализ воды, удельный расход газа и данные о высокой периодичности промывки котлов в котельной Администрация Игнатово и в котельной ул.Щорса, 39 с.Б.Игнатово за год говорят о том, что существующая система ХВО не справляется с очисткой воды. Это ведет к образованию накипи, ухудшению теплообмена и как следствие увеличению расхода топлива для нагрева 1 Гкал. Данную проблему можно решить модернизацией системы ХВО в котельных.</w:t>
      </w:r>
    </w:p>
    <w:p w:rsidR="00D30FE5" w:rsidRPr="00D30FE5" w:rsidRDefault="00D30FE5" w:rsidP="00D30FE5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7" w:name="_Toc525894693"/>
      <w:bookmarkStart w:id="8" w:name="_Toc535417856"/>
      <w:bookmarkStart w:id="9" w:name="_Toc130390287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1.2.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  <w:t>Существующие и перспективные балансы тепловой мощности и тепловой нагрузки в зонах действия источников тепловой энергии, в том числе работающих на единую тепловую сеть, на каждом этапе</w:t>
      </w:r>
      <w:bookmarkEnd w:id="7"/>
      <w:bookmarkEnd w:id="8"/>
      <w:bookmarkEnd w:id="9"/>
    </w:p>
    <w:p w:rsidR="00D30FE5" w:rsidRPr="00D30FE5" w:rsidRDefault="00D30FE5" w:rsidP="00D30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bookmarkStart w:id="10" w:name="_Toc525894694"/>
      <w:r w:rsidRPr="00D30FE5">
        <w:rPr>
          <w:rFonts w:ascii="Times New Roman" w:eastAsia="Times New Roman" w:hAnsi="Times New Roman" w:cs="Times New Roman"/>
        </w:rPr>
        <w:t>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 приведены в таблице 5.</w:t>
      </w:r>
    </w:p>
    <w:p w:rsidR="00D30FE5" w:rsidRPr="00D30FE5" w:rsidRDefault="00D30FE5" w:rsidP="00D30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  <w:b/>
        </w:rPr>
        <w:t>Таблица 5</w:t>
      </w:r>
      <w:r w:rsidRPr="00D30FE5">
        <w:rPr>
          <w:rFonts w:ascii="Times New Roman" w:eastAsia="Times New Roman" w:hAnsi="Times New Roman" w:cs="Times New Roman"/>
        </w:rPr>
        <w:t xml:space="preserve"> – Балансы тепловой мощности и присоединенной тепловой нагрузки, Гкал/ч.</w:t>
      </w:r>
    </w:p>
    <w:tbl>
      <w:tblPr>
        <w:tblW w:w="5200" w:type="pct"/>
        <w:tblLayout w:type="fixed"/>
        <w:tblLook w:val="04A0" w:firstRow="1" w:lastRow="0" w:firstColumn="1" w:lastColumn="0" w:noHBand="0" w:noVBand="1"/>
      </w:tblPr>
      <w:tblGrid>
        <w:gridCol w:w="1360"/>
        <w:gridCol w:w="1302"/>
        <w:gridCol w:w="1201"/>
        <w:gridCol w:w="1066"/>
        <w:gridCol w:w="1108"/>
        <w:gridCol w:w="1017"/>
        <w:gridCol w:w="857"/>
        <w:gridCol w:w="813"/>
        <w:gridCol w:w="851"/>
        <w:gridCol w:w="821"/>
      </w:tblGrid>
      <w:tr w:rsidR="00D30FE5" w:rsidRPr="00D30FE5" w:rsidTr="00C04A72">
        <w:trPr>
          <w:trHeight w:val="20"/>
          <w:tblHeader/>
        </w:trPr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Наименование  источника теплоснабжения, период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Установленная мощность, Гкал/ч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Располагаемая мощность, Гкал/ч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Тепловая мощность нетто, Гкал/ч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Собственные нужды, Гкал/ч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Потери в тепловых сетях, Гкал/ч</w:t>
            </w:r>
          </w:p>
        </w:tc>
        <w:tc>
          <w:tcPr>
            <w:tcW w:w="2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Присоединенная нагрузка, Гкал/ч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Резерв (+)/Дефицит (-)</w:t>
            </w:r>
          </w:p>
        </w:tc>
      </w:tr>
      <w:tr w:rsidR="00D30FE5" w:rsidRPr="00D30FE5" w:rsidTr="00C04A72">
        <w:trPr>
          <w:trHeight w:val="1184"/>
          <w:tblHeader/>
        </w:trPr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отопление и вентиляция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ГВС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D30FE5" w:rsidRPr="00D30FE5" w:rsidTr="00C04A72">
        <w:trPr>
          <w:trHeight w:val="20"/>
        </w:trPr>
        <w:tc>
          <w:tcPr>
            <w:tcW w:w="10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 xml:space="preserve">Котельная </w:t>
            </w:r>
            <w:r w:rsidRPr="00D30FE5">
              <w:rPr>
                <w:rFonts w:ascii="Times New Roman" w:hAnsi="Times New Roman" w:cs="Times New Roman"/>
                <w:b/>
              </w:rPr>
              <w:t>Администрация Игнатово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0,342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0,027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0,189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0,189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0,126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0,027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0,189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0,189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0,126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0,027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0,189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0,189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0,126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0,027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0,189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0,189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0,126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0,027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0,189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0,189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0,126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0,027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0,189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0,189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0,126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В период 2028-2032 гг.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0,027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0,189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0,189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0,126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В период 2033-2037 гг.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0,342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0,027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0,189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0,189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0,126</w:t>
            </w:r>
          </w:p>
        </w:tc>
      </w:tr>
      <w:tr w:rsidR="00D30FE5" w:rsidRPr="00D30FE5" w:rsidTr="00C04A72">
        <w:trPr>
          <w:trHeight w:val="20"/>
        </w:trPr>
        <w:tc>
          <w:tcPr>
            <w:tcW w:w="10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b/>
              </w:rPr>
              <w:t>Котельная</w:t>
            </w:r>
            <w:r w:rsidRPr="00D30FE5">
              <w:rPr>
                <w:rFonts w:ascii="Times New Roman" w:hAnsi="Times New Roman" w:cs="Times New Roman"/>
              </w:rPr>
              <w:t xml:space="preserve"> </w:t>
            </w:r>
            <w:r w:rsidRPr="00D30FE5">
              <w:rPr>
                <w:rFonts w:ascii="Times New Roman" w:hAnsi="Times New Roman" w:cs="Times New Roman"/>
                <w:b/>
              </w:rPr>
              <w:t>ул. Щорса, 39 с. Б.Игнатово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0,121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0,121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0,121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0,121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0,121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0,121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В период 2028-2032 гг.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0,121</w:t>
            </w:r>
          </w:p>
        </w:tc>
      </w:tr>
      <w:tr w:rsidR="00D30FE5" w:rsidRPr="00D30FE5" w:rsidTr="00C04A72">
        <w:trPr>
          <w:trHeight w:val="2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В период 2033-2037 гг.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0,513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0,002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0,121</w:t>
            </w:r>
          </w:p>
        </w:tc>
      </w:tr>
    </w:tbl>
    <w:p w:rsidR="00D30FE5" w:rsidRPr="00D30FE5" w:rsidRDefault="00D30FE5" w:rsidP="00D30FE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30FE5" w:rsidRPr="00D30FE5" w:rsidRDefault="00D30FE5" w:rsidP="00D30FE5">
      <w:pPr>
        <w:spacing w:after="0" w:line="240" w:lineRule="auto"/>
        <w:ind w:right="79" w:firstLine="709"/>
        <w:jc w:val="both"/>
        <w:rPr>
          <w:rFonts w:ascii="Times New Roman" w:eastAsia="Times New Roman" w:hAnsi="Times New Roman" w:cs="Times New Roman"/>
        </w:rPr>
      </w:pPr>
      <w:bookmarkStart w:id="11" w:name="_Toc525894698"/>
      <w:bookmarkStart w:id="12" w:name="_Toc535417861"/>
      <w:bookmarkStart w:id="13" w:name="_Toc130390288"/>
      <w:bookmarkEnd w:id="10"/>
      <w:r w:rsidRPr="00D30FE5">
        <w:rPr>
          <w:rFonts w:ascii="Times New Roman" w:eastAsia="Times New Roman" w:hAnsi="Times New Roman" w:cs="Times New Roman"/>
        </w:rPr>
        <w:lastRenderedPageBreak/>
        <w:t>Исходя из анализа показателей работы котельных в рассматриваемой схеме теплоснабжения рекомендуется провести установку комплекса ХВО.</w:t>
      </w:r>
    </w:p>
    <w:p w:rsidR="00D30FE5" w:rsidRPr="00D30FE5" w:rsidRDefault="00D30FE5" w:rsidP="00D30FE5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b/>
          <w:i/>
        </w:rPr>
      </w:pPr>
      <w:r w:rsidRPr="00D30FE5">
        <w:rPr>
          <w:rFonts w:ascii="Times New Roman" w:eastAsia="Times New Roman" w:hAnsi="Times New Roman" w:cs="Times New Roman"/>
          <w:b/>
          <w:i/>
        </w:rPr>
        <w:t>1.3.</w:t>
      </w:r>
      <w:r w:rsidRPr="00D30FE5">
        <w:rPr>
          <w:rFonts w:ascii="Times New Roman" w:eastAsia="Times New Roman" w:hAnsi="Times New Roman" w:cs="Times New Roman"/>
          <w:b/>
          <w:i/>
        </w:rPr>
        <w:tab/>
      </w:r>
      <w:bookmarkEnd w:id="11"/>
      <w:r w:rsidRPr="00D30FE5">
        <w:rPr>
          <w:rFonts w:ascii="Times New Roman" w:eastAsia="Times New Roman" w:hAnsi="Times New Roman" w:cs="Times New Roman"/>
          <w:b/>
          <w:i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</w:r>
      <w:bookmarkEnd w:id="12"/>
      <w:bookmarkEnd w:id="13"/>
    </w:p>
    <w:p w:rsidR="00D30FE5" w:rsidRPr="00D30FE5" w:rsidRDefault="00D30FE5" w:rsidP="00D30F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 представлены в таблицах 6.</w:t>
      </w:r>
    </w:p>
    <w:p w:rsidR="00D30FE5" w:rsidRPr="00D30FE5" w:rsidRDefault="00D30FE5" w:rsidP="00D30FE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  <w:b/>
        </w:rPr>
        <w:t xml:space="preserve"> Таблица 6 </w:t>
      </w:r>
      <w:r w:rsidRPr="00D30FE5">
        <w:rPr>
          <w:rFonts w:ascii="Times New Roman" w:eastAsia="Times New Roman" w:hAnsi="Times New Roman" w:cs="Times New Roman"/>
        </w:rPr>
        <w:t>– Существующие потери тепловой энергии по тепловым сетям</w:t>
      </w:r>
    </w:p>
    <w:tbl>
      <w:tblPr>
        <w:tblW w:w="9714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1890"/>
        <w:gridCol w:w="1772"/>
        <w:gridCol w:w="1342"/>
        <w:gridCol w:w="1609"/>
        <w:gridCol w:w="1390"/>
      </w:tblGrid>
      <w:tr w:rsidR="00D30FE5" w:rsidRPr="00D30FE5" w:rsidTr="00C04A72">
        <w:trPr>
          <w:trHeight w:val="355"/>
        </w:trPr>
        <w:tc>
          <w:tcPr>
            <w:tcW w:w="1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Наименование населенного пункта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Наименование системы теплоснабжения</w:t>
            </w:r>
          </w:p>
        </w:tc>
        <w:tc>
          <w:tcPr>
            <w:tcW w:w="1772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Тип теплоносителя, его параметры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Годовые затраты и потери тепловой энергии, Гкал</w:t>
            </w:r>
          </w:p>
        </w:tc>
      </w:tr>
      <w:tr w:rsidR="00D30FE5" w:rsidRPr="00D30FE5" w:rsidTr="00C04A72">
        <w:trPr>
          <w:trHeight w:val="355"/>
        </w:trPr>
        <w:tc>
          <w:tcPr>
            <w:tcW w:w="17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72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через изоляцию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с затратами теплоносителя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</w:tr>
      <w:tr w:rsidR="00D30FE5" w:rsidRPr="00D30FE5" w:rsidTr="00C04A72">
        <w:trPr>
          <w:trHeight w:val="355"/>
        </w:trPr>
        <w:tc>
          <w:tcPr>
            <w:tcW w:w="171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с. Большое Игнатово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СЦТ от котельной Администрация Игнатово</w:t>
            </w:r>
          </w:p>
        </w:tc>
        <w:tc>
          <w:tcPr>
            <w:tcW w:w="177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горячая вода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55,09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1,33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56,42</w:t>
            </w:r>
          </w:p>
        </w:tc>
      </w:tr>
      <w:tr w:rsidR="00D30FE5" w:rsidRPr="00D30FE5" w:rsidTr="00C04A72">
        <w:trPr>
          <w:trHeight w:val="355"/>
        </w:trPr>
        <w:tc>
          <w:tcPr>
            <w:tcW w:w="171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с. Большое Игнатово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СЦТ от котельной ул.Щорса, 39 с.Б.Игнатово</w:t>
            </w:r>
          </w:p>
        </w:tc>
        <w:tc>
          <w:tcPr>
            <w:tcW w:w="177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горячая вода</w:t>
            </w:r>
          </w:p>
        </w:tc>
        <w:tc>
          <w:tcPr>
            <w:tcW w:w="134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6,86</w:t>
            </w:r>
          </w:p>
        </w:tc>
        <w:tc>
          <w:tcPr>
            <w:tcW w:w="16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7,22</w:t>
            </w:r>
          </w:p>
        </w:tc>
      </w:tr>
      <w:tr w:rsidR="00D30FE5" w:rsidRPr="00D30FE5" w:rsidTr="00C04A72">
        <w:trPr>
          <w:trHeight w:val="355"/>
        </w:trPr>
        <w:tc>
          <w:tcPr>
            <w:tcW w:w="36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color w:val="000000"/>
              </w:rPr>
              <w:t>61,95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color w:val="000000"/>
              </w:rPr>
              <w:t>1,69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color w:val="000000"/>
              </w:rPr>
              <w:t>63,64</w:t>
            </w:r>
          </w:p>
        </w:tc>
      </w:tr>
    </w:tbl>
    <w:p w:rsidR="00D30FE5" w:rsidRPr="00D30FE5" w:rsidRDefault="00D30FE5" w:rsidP="00D30FE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4" w:name="_Toc130390289"/>
      <w:r w:rsidRPr="00D30FE5">
        <w:rPr>
          <w:rFonts w:ascii="Times New Roman" w:hAnsi="Times New Roman" w:cs="Times New Roman"/>
          <w:color w:val="auto"/>
          <w:sz w:val="22"/>
          <w:szCs w:val="22"/>
          <w:lang w:eastAsia="en-US"/>
        </w:rPr>
        <w:t>Раздел 2 «Существующие и перспективные балансы теплоносителя»</w:t>
      </w:r>
      <w:bookmarkEnd w:id="14"/>
    </w:p>
    <w:p w:rsidR="00D30FE5" w:rsidRPr="00D30FE5" w:rsidRDefault="00D30FE5" w:rsidP="00D30FE5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15" w:name="_Toc525894704"/>
      <w:bookmarkStart w:id="16" w:name="_Toc535417867"/>
      <w:bookmarkStart w:id="17" w:name="_Toc130390290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2.1.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  <w:bookmarkEnd w:id="15"/>
      <w:bookmarkEnd w:id="16"/>
      <w:bookmarkEnd w:id="17"/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bookmarkStart w:id="18" w:name="_Toc525894705"/>
      <w:r w:rsidRPr="00D30FE5">
        <w:rPr>
          <w:rFonts w:ascii="Times New Roman" w:eastAsia="Times New Roman" w:hAnsi="Times New Roman" w:cs="Times New Roman"/>
        </w:rPr>
        <w:t>Теплоноситель в системе теплоснабжения котельной, как и в каждой системе теплоснабжения, предназначен как для передачи теплоты, так и для подпитки системы теплоснабжения.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При эксплуатации тепловых сетей утечка теплоносителя не должна превышать норму, которая составляет 0,25% среднегодового объема воды в тепловой сети и присоединенных к ней системах теплопотребления в час.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Для систем теплоснабжения должна предусматриваться дополнительно аварийная подпитка химически не обработанной и недеаэрированной водой, расход которой принимается в количестве 2% объема воды в трубопроводах тепловых сетей и присоединенных к ним системах отопления, вентиляции.</w:t>
      </w:r>
    </w:p>
    <w:p w:rsidR="00D30FE5" w:rsidRPr="00D30FE5" w:rsidRDefault="00D30FE5" w:rsidP="00D30FE5">
      <w:pPr>
        <w:tabs>
          <w:tab w:val="left" w:pos="539"/>
          <w:tab w:val="left" w:pos="993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Выполнен расчет нормативной и аварийной подпитки тепловых сетей котельными поселения. Расчетные балансы производительности водоподготовительных установок (далее ВПУ) и подпитки тепловых сетей на период 2023 – 2037 гг. представлены в таблице 7.</w:t>
      </w:r>
    </w:p>
    <w:p w:rsidR="00D30FE5" w:rsidRPr="00D30FE5" w:rsidRDefault="00D30FE5" w:rsidP="00D30FE5">
      <w:pPr>
        <w:tabs>
          <w:tab w:val="left" w:pos="539"/>
          <w:tab w:val="left" w:pos="993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</w:rPr>
      </w:pPr>
    </w:p>
    <w:p w:rsidR="00D30FE5" w:rsidRPr="00D30FE5" w:rsidRDefault="00D30FE5" w:rsidP="00D30FE5">
      <w:pPr>
        <w:tabs>
          <w:tab w:val="left" w:pos="539"/>
          <w:tab w:val="left" w:pos="993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  <w:b/>
        </w:rPr>
        <w:t>Таблица 7</w:t>
      </w:r>
      <w:r w:rsidRPr="00D30FE5">
        <w:rPr>
          <w:rFonts w:ascii="Times New Roman" w:eastAsia="Times New Roman" w:hAnsi="Times New Roman" w:cs="Times New Roman"/>
        </w:rPr>
        <w:t xml:space="preserve"> – Расчетные балансы ВПУ и подпитки тепловых сетей на период 2023 – 2037 гг.</w:t>
      </w:r>
    </w:p>
    <w:tbl>
      <w:tblPr>
        <w:tblW w:w="10333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7"/>
        <w:gridCol w:w="1548"/>
        <w:gridCol w:w="1285"/>
        <w:gridCol w:w="873"/>
        <w:gridCol w:w="1195"/>
        <w:gridCol w:w="1215"/>
        <w:gridCol w:w="935"/>
        <w:gridCol w:w="851"/>
        <w:gridCol w:w="1034"/>
      </w:tblGrid>
      <w:tr w:rsidR="00D30FE5" w:rsidRPr="00D30FE5" w:rsidTr="001256E4">
        <w:trPr>
          <w:trHeight w:val="365"/>
        </w:trPr>
        <w:tc>
          <w:tcPr>
            <w:tcW w:w="1397" w:type="dxa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Наименование населенного пункта</w:t>
            </w:r>
          </w:p>
        </w:tc>
        <w:tc>
          <w:tcPr>
            <w:tcW w:w="1548" w:type="dxa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Наименование системы теплоснабжения</w:t>
            </w:r>
          </w:p>
        </w:tc>
        <w:tc>
          <w:tcPr>
            <w:tcW w:w="1285" w:type="dxa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Тип теплоносителя, его параметры</w:t>
            </w:r>
          </w:p>
        </w:tc>
        <w:tc>
          <w:tcPr>
            <w:tcW w:w="6103" w:type="dxa"/>
            <w:gridSpan w:val="6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Годовые затраты и потери теплоносителя, м3</w:t>
            </w:r>
          </w:p>
        </w:tc>
      </w:tr>
      <w:tr w:rsidR="00D30FE5" w:rsidRPr="00D30FE5" w:rsidTr="001256E4">
        <w:trPr>
          <w:trHeight w:val="271"/>
        </w:trPr>
        <w:tc>
          <w:tcPr>
            <w:tcW w:w="1397" w:type="dxa"/>
            <w:vMerge/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  <w:vMerge/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5" w:type="dxa"/>
            <w:vMerge/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73" w:type="dxa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 утечкой</w:t>
            </w:r>
          </w:p>
        </w:tc>
        <w:tc>
          <w:tcPr>
            <w:tcW w:w="4196" w:type="dxa"/>
            <w:gridSpan w:val="4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технологические затраты</w:t>
            </w:r>
          </w:p>
        </w:tc>
        <w:tc>
          <w:tcPr>
            <w:tcW w:w="1034" w:type="dxa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</w:tr>
      <w:tr w:rsidR="00D30FE5" w:rsidRPr="00D30FE5" w:rsidTr="001256E4">
        <w:trPr>
          <w:trHeight w:val="969"/>
        </w:trPr>
        <w:tc>
          <w:tcPr>
            <w:tcW w:w="1397" w:type="dxa"/>
            <w:vMerge/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  <w:vMerge/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5" w:type="dxa"/>
            <w:vMerge/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73" w:type="dxa"/>
            <w:vMerge/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95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на пусковое заполнение</w:t>
            </w:r>
          </w:p>
        </w:tc>
        <w:tc>
          <w:tcPr>
            <w:tcW w:w="1215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на регламентные испытания</w:t>
            </w:r>
          </w:p>
        </w:tc>
        <w:tc>
          <w:tcPr>
            <w:tcW w:w="935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со сливами САРЗ</w:t>
            </w:r>
          </w:p>
        </w:tc>
        <w:tc>
          <w:tcPr>
            <w:tcW w:w="851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034" w:type="dxa"/>
            <w:vMerge/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30FE5" w:rsidRPr="00D30FE5" w:rsidTr="001256E4">
        <w:trPr>
          <w:trHeight w:val="594"/>
        </w:trPr>
        <w:tc>
          <w:tcPr>
            <w:tcW w:w="1397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с. Большое Игнатово</w:t>
            </w:r>
          </w:p>
        </w:tc>
        <w:tc>
          <w:tcPr>
            <w:tcW w:w="1548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СЦТ от котельной Администрация Игнатово</w:t>
            </w:r>
          </w:p>
        </w:tc>
        <w:tc>
          <w:tcPr>
            <w:tcW w:w="1285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горячая вода</w:t>
            </w:r>
          </w:p>
        </w:tc>
        <w:tc>
          <w:tcPr>
            <w:tcW w:w="873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26,78</w:t>
            </w:r>
          </w:p>
        </w:tc>
        <w:tc>
          <w:tcPr>
            <w:tcW w:w="1195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3,22</w:t>
            </w:r>
          </w:p>
        </w:tc>
        <w:tc>
          <w:tcPr>
            <w:tcW w:w="121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3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3,22</w:t>
            </w:r>
          </w:p>
        </w:tc>
        <w:tc>
          <w:tcPr>
            <w:tcW w:w="1034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C0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</w:rPr>
              <w:t>30,00</w:t>
            </w:r>
          </w:p>
        </w:tc>
      </w:tr>
      <w:tr w:rsidR="00D30FE5" w:rsidRPr="00D30FE5" w:rsidTr="001256E4">
        <w:trPr>
          <w:trHeight w:val="594"/>
        </w:trPr>
        <w:tc>
          <w:tcPr>
            <w:tcW w:w="1397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с. Большое Игнатово</w:t>
            </w:r>
          </w:p>
        </w:tc>
        <w:tc>
          <w:tcPr>
            <w:tcW w:w="154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СЦТ от котельной ул. Щорса, 39 с. Б.Игнатово</w:t>
            </w:r>
          </w:p>
        </w:tc>
        <w:tc>
          <w:tcPr>
            <w:tcW w:w="1285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горячая вода</w:t>
            </w:r>
          </w:p>
        </w:tc>
        <w:tc>
          <w:tcPr>
            <w:tcW w:w="873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7,30</w:t>
            </w:r>
          </w:p>
        </w:tc>
        <w:tc>
          <w:tcPr>
            <w:tcW w:w="1195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21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3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034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8,18</w:t>
            </w:r>
          </w:p>
        </w:tc>
      </w:tr>
      <w:tr w:rsidR="00D30FE5" w:rsidRPr="00D30FE5" w:rsidTr="001256E4">
        <w:trPr>
          <w:trHeight w:val="351"/>
        </w:trPr>
        <w:tc>
          <w:tcPr>
            <w:tcW w:w="294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285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3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34,08</w:t>
            </w:r>
          </w:p>
        </w:tc>
        <w:tc>
          <w:tcPr>
            <w:tcW w:w="1195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4,10</w:t>
            </w:r>
          </w:p>
        </w:tc>
        <w:tc>
          <w:tcPr>
            <w:tcW w:w="1215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35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4,10</w:t>
            </w:r>
          </w:p>
        </w:tc>
        <w:tc>
          <w:tcPr>
            <w:tcW w:w="1034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30FE5" w:rsidRPr="00D30FE5" w:rsidRDefault="00D30FE5" w:rsidP="00125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38,18</w:t>
            </w:r>
          </w:p>
        </w:tc>
      </w:tr>
    </w:tbl>
    <w:p w:rsidR="00D30FE5" w:rsidRPr="00D30FE5" w:rsidRDefault="00D30FE5" w:rsidP="00D30FE5">
      <w:pPr>
        <w:spacing w:after="0" w:line="240" w:lineRule="auto"/>
        <w:rPr>
          <w:rFonts w:ascii="Times New Roman" w:hAnsi="Times New Roman" w:cs="Times New Roman"/>
        </w:rPr>
      </w:pPr>
    </w:p>
    <w:p w:rsidR="00D30FE5" w:rsidRPr="00D30FE5" w:rsidRDefault="00D30FE5" w:rsidP="00D30FE5">
      <w:pPr>
        <w:pStyle w:val="2"/>
        <w:spacing w:before="0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19" w:name="_Toc108598994"/>
      <w:bookmarkStart w:id="20" w:name="_Toc130390291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2.2. Аварийные режимы подпитки тепловой сети</w:t>
      </w:r>
      <w:bookmarkEnd w:id="19"/>
      <w:bookmarkEnd w:id="20"/>
    </w:p>
    <w:p w:rsidR="00D30FE5" w:rsidRPr="00D30FE5" w:rsidRDefault="00D30FE5" w:rsidP="00D30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30FE5">
        <w:rPr>
          <w:rFonts w:ascii="Times New Roman" w:hAnsi="Times New Roman" w:cs="Times New Roman"/>
        </w:rPr>
        <w:t>При возникновении аварийной ситуации на любом участке магистрального трубопровода, возможно организовать обеспечение подпитки тепловой сети за счет использования существующих баков аккумуляторов и водопроводной сети.</w:t>
      </w:r>
    </w:p>
    <w:p w:rsidR="00D30FE5" w:rsidRPr="00D30FE5" w:rsidRDefault="00D30FE5" w:rsidP="00D30FE5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21" w:name="_Toc108598995"/>
      <w:bookmarkStart w:id="22" w:name="_Toc130390292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2.3 Сценарии развития аварий в системе теплоснабжения с моделированием гидравлических режимов,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</w:r>
      <w:bookmarkEnd w:id="21"/>
      <w:bookmarkEnd w:id="22"/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Расчет аварийных режимов производится при помощи электронной модели существующей системы теплоснабжения, выполненной в ПРК ZuluThermo 8.0.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Порядок ограничений теплоснабжения потребителей регламентируется п. 108 Постановления Правительства РФ от 08.08.2012 г. №808 «Об организации теплоснабжения в Российской Федерации и о внесении изменений в некоторые акты Правительства Российской Федерации»: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«108. Графики ограничений потребителей в случае угрозы возникновения аварийной ситуации вводятся в действие единой теплоснабжающей организацией по решению органа местного самоуправления поселения, городского округа, органа исполнительной власти городов федерального значения Москвы и Санкт-Петербурга.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Об ограничениях теплоснабжения теплоснабжающая организация сообщает потребителям: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при возникновении дефицита тепловой мощности и отсутствии резервов на источниках тепловой энергии - за 10 часов до начала ограничений;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при дефиците топлива - не более чем за 24 часа до начала ограничений.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При аварийных ситуациях, требующих принятия безотлагательных мер, осуществляется срочное введение графиков ограничения и отключения с последующим в течение 1 часа оповещением потребителей о причинах и предполагаемой продолжительности отключения.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На основе ожидаемых сроков и длительности ограничения потребитель при наличии технической возможности может принять решение о сливе воды из теплопотребляющих установок по согласованию с теплоснабжающей организацией.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Теплоснабжающая организация обязана обеспечить оперативный контроль за выполнением потребителями распоряжений о введении графиков и размерах ограничения потребления тепловой энергии».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Без учета реализации мероприятий нормативная надежность будет выдерживаться: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- вероятность безотказного теплоснабжения наименее надежного потребителя составит 1, что выше существующего норматива (0,9);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- коэффициент готовности к безотказному теплоснабжению потребителей составит 0,99988, что выше существующего норматива (0,97).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2. Высокие показатели надежности обусловлены малой протяженностью и разветвленностью системы транспорта тепловой энергии.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3. В связи с тем, что перспективные показатели надежности теплоснабжения удовлетворяют действующим нормативам, дополнительные мероприятия по повышению надежности не требуются. Для существующих тепловых сетей необходимо выполнять организационно-технические мероприятия: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а) обеспечивать контроль исправного состояния и безопасной эксплуатации трубопроводов;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б) своевременно проводить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трубопроводов;</w:t>
      </w:r>
    </w:p>
    <w:p w:rsidR="00D30FE5" w:rsidRPr="00D30FE5" w:rsidRDefault="00D30FE5" w:rsidP="00D30FE5">
      <w:pPr>
        <w:spacing w:after="0" w:line="240" w:lineRule="auto"/>
        <w:ind w:right="5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в) своевременно осуществлять капитальные ремонты ветхих и ненадежных тепловых сетей.</w:t>
      </w:r>
    </w:p>
    <w:p w:rsidR="00D30FE5" w:rsidRPr="00D30FE5" w:rsidRDefault="00D30FE5" w:rsidP="00D30FE5">
      <w:pPr>
        <w:spacing w:after="0" w:line="240" w:lineRule="auto"/>
        <w:rPr>
          <w:rFonts w:ascii="Times New Roman" w:hAnsi="Times New Roman" w:cs="Times New Roman"/>
        </w:rPr>
      </w:pPr>
    </w:p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bookmarkStart w:id="23" w:name="_Toc34046167"/>
      <w:bookmarkStart w:id="24" w:name="_Toc130390293"/>
      <w:bookmarkEnd w:id="18"/>
      <w:r w:rsidRPr="00D30FE5">
        <w:rPr>
          <w:rFonts w:ascii="Times New Roman" w:hAnsi="Times New Roman" w:cs="Times New Roman"/>
          <w:color w:val="auto"/>
          <w:sz w:val="22"/>
          <w:szCs w:val="22"/>
          <w:lang w:eastAsia="en-US"/>
        </w:rPr>
        <w:t>Раздел 3 «Технико-экономические показатели теплоснабжающих и теплосетевых организаций»</w:t>
      </w:r>
      <w:bookmarkEnd w:id="23"/>
      <w:bookmarkEnd w:id="24"/>
    </w:p>
    <w:p w:rsidR="00D30FE5" w:rsidRPr="00D30FE5" w:rsidRDefault="00D30FE5" w:rsidP="00D30FE5">
      <w:pPr>
        <w:widowControl w:val="0"/>
        <w:tabs>
          <w:tab w:val="left" w:pos="993"/>
        </w:tabs>
        <w:spacing w:after="0" w:line="240" w:lineRule="auto"/>
        <w:ind w:right="166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lastRenderedPageBreak/>
        <w:t>Основные технико-экономические показатели работы теплоснабжающей организации представлены в таблице 8.</w:t>
      </w:r>
    </w:p>
    <w:p w:rsidR="00D30FE5" w:rsidRPr="00D30FE5" w:rsidRDefault="00D30FE5" w:rsidP="00D30FE5">
      <w:pPr>
        <w:widowControl w:val="0"/>
        <w:tabs>
          <w:tab w:val="left" w:pos="993"/>
        </w:tabs>
        <w:spacing w:after="0" w:line="240" w:lineRule="auto"/>
        <w:ind w:right="166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Из анализа стандартов раскрытия информации, утвержденного Постановлением Правительства РФ №1140 от 30.12.2009 г. и перечня данных представленных в таблице 8 сделан вывод, что объем и полнота раскрытия информации теплоснабжающей организации соответствует требованиям, установленными Постановлением Правительства РФ № 1140 от 30.12.2009 г. «Об утверждении стандартов раскрытия информации организациями коммунального комплекса и субъектами естественных монополий, осуществляющих деятельность в сфере оказания услуг по передаче тепловой энергии».</w:t>
      </w:r>
    </w:p>
    <w:p w:rsidR="00D30FE5" w:rsidRPr="00D30FE5" w:rsidRDefault="00D30FE5" w:rsidP="001256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  <w:b/>
          <w:iCs/>
        </w:rPr>
        <w:t>Таблица 8</w:t>
      </w:r>
      <w:r w:rsidRPr="00D30FE5">
        <w:rPr>
          <w:rFonts w:ascii="Times New Roman" w:eastAsia="Times New Roman" w:hAnsi="Times New Roman" w:cs="Times New Roman"/>
          <w:iCs/>
        </w:rPr>
        <w:t xml:space="preserve"> – Основные технико-экономические показатели работы теплоснабжающей организации </w:t>
      </w:r>
      <w:r w:rsidRPr="00D30FE5">
        <w:rPr>
          <w:rFonts w:ascii="Times New Roman" w:hAnsi="Times New Roman" w:cs="Times New Roman"/>
        </w:rPr>
        <w:t>ООО «Изотерма» на 2024 г.</w:t>
      </w:r>
    </w:p>
    <w:tbl>
      <w:tblPr>
        <w:tblpPr w:leftFromText="180" w:rightFromText="180" w:vertAnchor="text" w:tblpY="1"/>
        <w:tblOverlap w:val="never"/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4404"/>
        <w:gridCol w:w="1559"/>
        <w:gridCol w:w="1419"/>
        <w:gridCol w:w="1538"/>
      </w:tblGrid>
      <w:tr w:rsidR="00D30FE5" w:rsidRPr="00D30FE5" w:rsidTr="001256E4">
        <w:trPr>
          <w:trHeight w:val="19"/>
          <w:tblHeader/>
        </w:trPr>
        <w:tc>
          <w:tcPr>
            <w:tcW w:w="2807" w:type="pct"/>
            <w:gridSpan w:val="2"/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193" w:type="pct"/>
            <w:gridSpan w:val="3"/>
            <w:shd w:val="clear" w:color="000000" w:fill="FFFFFF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Котельная Администрация Игнатово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vMerge w:val="restart"/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Основное топливо</w:t>
            </w:r>
          </w:p>
        </w:tc>
        <w:tc>
          <w:tcPr>
            <w:tcW w:w="2193" w:type="pct"/>
            <w:gridSpan w:val="3"/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Природный газ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vMerge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b/>
              </w:rPr>
              <w:t>1 полугодие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b/>
              </w:rPr>
              <w:t>2 полугодие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Объем произведенной тепловой энергии за год, Гкал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391,591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246,822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144,768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Годовой отпуск тепла c коллекторов котельной, Гкал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385,777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243,422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142,354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Полезный отпуск тепловой энергии за год, Гкал, в т.ч.: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329,357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211,407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117,950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 бюджетные потребители</w:t>
            </w:r>
          </w:p>
        </w:tc>
        <w:tc>
          <w:tcPr>
            <w:tcW w:w="75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310,308</w:t>
            </w:r>
          </w:p>
        </w:tc>
        <w:tc>
          <w:tcPr>
            <w:tcW w:w="689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200,184</w:t>
            </w:r>
          </w:p>
        </w:tc>
        <w:tc>
          <w:tcPr>
            <w:tcW w:w="747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110,124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 население</w:t>
            </w:r>
          </w:p>
        </w:tc>
        <w:tc>
          <w:tcPr>
            <w:tcW w:w="757" w:type="pct"/>
            <w:shd w:val="clear" w:color="auto" w:fill="auto"/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47" w:type="pct"/>
            <w:shd w:val="clear" w:color="auto" w:fill="auto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 прочие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19,049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11,223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7,826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Годовой расход условного топлива, т у.т.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65,900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41,489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24,411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Годовой расход натурального топлива (природный газ, тыс.н.м.куб.)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56,325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35,461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20,864</w:t>
            </w:r>
          </w:p>
        </w:tc>
      </w:tr>
      <w:tr w:rsidR="00D30FE5" w:rsidRPr="00D30FE5" w:rsidTr="001256E4">
        <w:trPr>
          <w:trHeight w:val="437"/>
        </w:trPr>
        <w:tc>
          <w:tcPr>
            <w:tcW w:w="668" w:type="pct"/>
            <w:vMerge w:val="restart"/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Удельный расход топлива на отпущенное тепло (утв.)</w:t>
            </w:r>
          </w:p>
        </w:tc>
        <w:tc>
          <w:tcPr>
            <w:tcW w:w="2139" w:type="pct"/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условного кг.у.т./Гкал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168,29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168,099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168,615</w:t>
            </w:r>
          </w:p>
        </w:tc>
      </w:tr>
      <w:tr w:rsidR="00D30FE5" w:rsidRPr="00D30FE5" w:rsidTr="001256E4">
        <w:trPr>
          <w:trHeight w:val="19"/>
        </w:trPr>
        <w:tc>
          <w:tcPr>
            <w:tcW w:w="668" w:type="pct"/>
            <w:vMerge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9" w:type="pct"/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Природного газа, нм.куб./Гкал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143,837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143,674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144,115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Удельный расход топлива на отпуск тепловой энергии (факт.), кг.у.т./Гкал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187,090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187,436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186,361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193" w:type="pct"/>
            <w:gridSpan w:val="3"/>
            <w:shd w:val="clear" w:color="000000" w:fill="FFFFFF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Котельная  ул. Щорса, 39 с. Б.Игнатово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vMerge w:val="restar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Основное топливо</w:t>
            </w:r>
          </w:p>
        </w:tc>
        <w:tc>
          <w:tcPr>
            <w:tcW w:w="2193" w:type="pct"/>
            <w:gridSpan w:val="3"/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Природный газ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vMerge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b/>
              </w:rPr>
              <w:t>1 полугодие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  <w:b/>
              </w:rPr>
              <w:t>2 полугодие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Объем произведенной тепловой энергии за год, Гкал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1 027,369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581,895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445,474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Годовой отпуск тепла c коллекторов котельной, Гкал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1 017,379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576,125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441,254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Полезный отпуск тепловой энергии за год, Гкал, в т.ч.: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1 010,156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571,958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438,198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 бюджетные потребители</w:t>
            </w:r>
          </w:p>
        </w:tc>
        <w:tc>
          <w:tcPr>
            <w:tcW w:w="75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89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47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 население</w:t>
            </w:r>
          </w:p>
        </w:tc>
        <w:tc>
          <w:tcPr>
            <w:tcW w:w="757" w:type="pc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1 010,156</w:t>
            </w:r>
          </w:p>
        </w:tc>
        <w:tc>
          <w:tcPr>
            <w:tcW w:w="689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571,958</w:t>
            </w:r>
          </w:p>
        </w:tc>
        <w:tc>
          <w:tcPr>
            <w:tcW w:w="747" w:type="pc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438,198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- прочие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Годовой расход условного топлива, т у.т.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166,670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94,672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71,998</w:t>
            </w:r>
          </w:p>
        </w:tc>
      </w:tr>
      <w:tr w:rsidR="00D30FE5" w:rsidRPr="00D30FE5" w:rsidTr="001256E4">
        <w:trPr>
          <w:trHeight w:val="19"/>
        </w:trPr>
        <w:tc>
          <w:tcPr>
            <w:tcW w:w="2807" w:type="pct"/>
            <w:gridSpan w:val="2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Годовой расход натурального топлива (природный газ, тыс.н.м.куб.)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142,453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80,917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61,536</w:t>
            </w:r>
          </w:p>
        </w:tc>
      </w:tr>
      <w:tr w:rsidR="00D30FE5" w:rsidRPr="00D30FE5" w:rsidTr="001256E4">
        <w:trPr>
          <w:trHeight w:val="437"/>
        </w:trPr>
        <w:tc>
          <w:tcPr>
            <w:tcW w:w="668" w:type="pct"/>
            <w:vMerge w:val="restart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Удельный расход топлива на отпущенное тепло (утв.)</w:t>
            </w:r>
          </w:p>
        </w:tc>
        <w:tc>
          <w:tcPr>
            <w:tcW w:w="213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условного кг.у.т./Гкал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162,23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162,699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161,626</w:t>
            </w:r>
          </w:p>
        </w:tc>
      </w:tr>
      <w:tr w:rsidR="00D30FE5" w:rsidRPr="00D30FE5" w:rsidTr="001256E4">
        <w:trPr>
          <w:trHeight w:val="19"/>
        </w:trPr>
        <w:tc>
          <w:tcPr>
            <w:tcW w:w="668" w:type="pct"/>
            <w:vMerge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Природного газа, нм.куб./Гкал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138,658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139,058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138,141</w:t>
            </w:r>
          </w:p>
        </w:tc>
      </w:tr>
      <w:tr w:rsidR="00D30FE5" w:rsidRPr="00D30FE5" w:rsidTr="001256E4">
        <w:trPr>
          <w:trHeight w:val="313"/>
        </w:trPr>
        <w:tc>
          <w:tcPr>
            <w:tcW w:w="2807" w:type="pct"/>
            <w:gridSpan w:val="2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Удельный расход топлива на отпуск тепловой энергии (факт.), кг.у.т./Гкал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251,870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264,168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235,543</w:t>
            </w:r>
          </w:p>
        </w:tc>
      </w:tr>
    </w:tbl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bookmarkStart w:id="25" w:name="_Toc130390294"/>
    </w:p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D30FE5">
        <w:rPr>
          <w:rFonts w:ascii="Times New Roman" w:hAnsi="Times New Roman" w:cs="Times New Roman"/>
          <w:color w:val="auto"/>
          <w:sz w:val="22"/>
          <w:szCs w:val="22"/>
          <w:lang w:eastAsia="en-US"/>
        </w:rPr>
        <w:t>Раздел 4 «Предложения по строительству, реконструкции и техническому перевооружению источников тепловой энергии и тепловых сетей»</w:t>
      </w:r>
      <w:bookmarkEnd w:id="25"/>
    </w:p>
    <w:p w:rsidR="00D30FE5" w:rsidRPr="00D30FE5" w:rsidRDefault="00D30FE5" w:rsidP="001256E4">
      <w:pPr>
        <w:pStyle w:val="2"/>
        <w:spacing w:before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26" w:name="_Toc525894710"/>
      <w:bookmarkStart w:id="27" w:name="_Toc535417873"/>
      <w:bookmarkStart w:id="28" w:name="_Toc130390295"/>
      <w:bookmarkStart w:id="29" w:name="_GoBack"/>
      <w:bookmarkEnd w:id="29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lastRenderedPageBreak/>
        <w:t>4.1.</w:t>
      </w:r>
      <w:bookmarkStart w:id="30" w:name="_Toc525894716"/>
      <w:bookmarkStart w:id="31" w:name="_Toc535417880"/>
      <w:bookmarkEnd w:id="26"/>
      <w:bookmarkEnd w:id="27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</w:r>
      <w:bookmarkEnd w:id="30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28"/>
      <w:bookmarkEnd w:id="31"/>
    </w:p>
    <w:p w:rsidR="00D30FE5" w:rsidRPr="00D30FE5" w:rsidRDefault="00D30FE5" w:rsidP="00D30FE5">
      <w:pPr>
        <w:widowControl w:val="0"/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 xml:space="preserve">Регулирование отпуска теплоты осуществляется качественно по температурному графику 95/70 </w:t>
      </w:r>
      <w:r w:rsidRPr="00D30FE5">
        <w:rPr>
          <w:rFonts w:ascii="Times New Roman" w:eastAsia="Times New Roman" w:hAnsi="Times New Roman" w:cs="Times New Roman"/>
          <w:vertAlign w:val="superscript"/>
        </w:rPr>
        <w:t>о</w:t>
      </w:r>
      <w:r w:rsidRPr="00D30FE5">
        <w:rPr>
          <w:rFonts w:ascii="Times New Roman" w:eastAsia="Times New Roman" w:hAnsi="Times New Roman" w:cs="Times New Roman"/>
        </w:rPr>
        <w:t>С.</w:t>
      </w:r>
    </w:p>
    <w:p w:rsidR="00D30FE5" w:rsidRPr="00D30FE5" w:rsidRDefault="00D30FE5" w:rsidP="00D30FE5">
      <w:pPr>
        <w:spacing w:after="0" w:line="240" w:lineRule="auto"/>
        <w:ind w:right="46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Изменение температурного графика системы теплоснабжения не предусмотрено.</w:t>
      </w:r>
    </w:p>
    <w:p w:rsidR="00D30FE5" w:rsidRPr="00D30FE5" w:rsidRDefault="00D30FE5" w:rsidP="001256E4">
      <w:pPr>
        <w:pStyle w:val="2"/>
        <w:spacing w:before="0"/>
        <w:ind w:firstLine="567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32" w:name="_Toc525894717"/>
      <w:bookmarkStart w:id="33" w:name="_Toc535417881"/>
      <w:bookmarkStart w:id="34" w:name="_Toc130390296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4.2.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2"/>
      <w:bookmarkEnd w:id="33"/>
      <w:bookmarkEnd w:id="34"/>
    </w:p>
    <w:p w:rsidR="00D30FE5" w:rsidRPr="00D30FE5" w:rsidRDefault="00D30FE5" w:rsidP="00D30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 xml:space="preserve">Предложения по перспективной установленной тепловой мощности каждого источника тепловой энергии приведены в таблице 9. </w:t>
      </w:r>
    </w:p>
    <w:p w:rsidR="00D30FE5" w:rsidRPr="00D30FE5" w:rsidRDefault="00D30FE5" w:rsidP="00D30F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35" w:name="_Hlk133502064"/>
      <w:r w:rsidRPr="00D30FE5">
        <w:rPr>
          <w:rFonts w:ascii="Times New Roman" w:eastAsia="Times New Roman" w:hAnsi="Times New Roman" w:cs="Times New Roman"/>
        </w:rPr>
        <w:t>Как видно из таблицы 9 мероприятия по источникам тепловой энергии не планируются, установленная тепловая мощность остаётся без изменений.</w:t>
      </w:r>
    </w:p>
    <w:bookmarkEnd w:id="35"/>
    <w:p w:rsidR="00D30FE5" w:rsidRPr="00D30FE5" w:rsidRDefault="00D30FE5" w:rsidP="003620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D30FE5" w:rsidRPr="00D30FE5" w:rsidRDefault="00D30FE5" w:rsidP="00D30F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  <w:b/>
        </w:rPr>
        <w:t xml:space="preserve">Таблица 9 – </w:t>
      </w:r>
      <w:r w:rsidRPr="00D30FE5">
        <w:rPr>
          <w:rFonts w:ascii="Times New Roman" w:eastAsia="Times New Roman" w:hAnsi="Times New Roman" w:cs="Times New Roman"/>
        </w:rPr>
        <w:t>Предложения по перспективной установленной тепловой мощности каждого источника тепловой энергии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9"/>
        <w:gridCol w:w="2202"/>
        <w:gridCol w:w="2769"/>
        <w:gridCol w:w="1757"/>
        <w:gridCol w:w="730"/>
        <w:gridCol w:w="730"/>
        <w:gridCol w:w="1269"/>
      </w:tblGrid>
      <w:tr w:rsidR="00D30FE5" w:rsidRPr="00D30FE5" w:rsidTr="007037A3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Наименование котельной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Вид мероприятий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Срок ввода в эксплуатацию новых мощностей,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Установленная мощность, Гкал/ч</w:t>
            </w:r>
          </w:p>
        </w:tc>
      </w:tr>
      <w:tr w:rsidR="00D30FE5" w:rsidRPr="00D30FE5" w:rsidTr="007037A3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на 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на 2037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0FE5">
              <w:rPr>
                <w:rFonts w:ascii="Times New Roman" w:eastAsia="Times New Roman" w:hAnsi="Times New Roman" w:cs="Times New Roman"/>
                <w:b/>
              </w:rPr>
              <w:t>изменение (+/-)</w:t>
            </w:r>
          </w:p>
        </w:tc>
      </w:tr>
      <w:tr w:rsidR="00D30FE5" w:rsidRPr="00D30FE5" w:rsidTr="007037A3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D30FE5">
              <w:rPr>
                <w:rFonts w:ascii="Times New Roman" w:hAnsi="Times New Roman" w:cs="Times New Roman"/>
              </w:rPr>
              <w:t>Котельная Администрация Игнатово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Мероприятия не планируются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30FE5" w:rsidRPr="00D30FE5" w:rsidTr="007037A3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0FE5">
              <w:rPr>
                <w:rFonts w:ascii="Times New Roman" w:hAnsi="Times New Roman" w:cs="Times New Roman"/>
              </w:rPr>
              <w:t>Котельная ул. Щорса, 39 с. Б.Игнатово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Мероприятия не планируются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0,516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0,516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FE5" w:rsidRPr="00D30FE5" w:rsidRDefault="00D30FE5" w:rsidP="00D3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0FE5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D30FE5" w:rsidRPr="00D30FE5" w:rsidRDefault="00D30FE5" w:rsidP="00D30FE5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36" w:name="_Toc48243630"/>
    </w:p>
    <w:p w:rsidR="00D30FE5" w:rsidRPr="00D30FE5" w:rsidRDefault="00D30FE5" w:rsidP="001256E4">
      <w:pPr>
        <w:pStyle w:val="2"/>
        <w:tabs>
          <w:tab w:val="left" w:pos="567"/>
        </w:tabs>
        <w:spacing w:before="0"/>
        <w:ind w:firstLine="567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37" w:name="_Toc130390297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4.3.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  <w:t>Обоснование выбора приоритетного сценария развития системы теплоснабжения поселения, городского округа, города федерального значения</w:t>
      </w:r>
      <w:bookmarkEnd w:id="36"/>
      <w:bookmarkEnd w:id="37"/>
    </w:p>
    <w:p w:rsidR="00D30FE5" w:rsidRPr="00D30FE5" w:rsidRDefault="00D30FE5" w:rsidP="00D30FE5">
      <w:pPr>
        <w:pStyle w:val="affffffffff2"/>
        <w:spacing w:line="240" w:lineRule="auto"/>
        <w:rPr>
          <w:rFonts w:cs="Times New Roman"/>
          <w:sz w:val="22"/>
          <w:szCs w:val="22"/>
        </w:rPr>
      </w:pPr>
      <w:bookmarkStart w:id="38" w:name="_Toc108600027"/>
      <w:r w:rsidRPr="00D30FE5">
        <w:rPr>
          <w:rFonts w:cs="Times New Roman"/>
          <w:sz w:val="22"/>
          <w:szCs w:val="22"/>
        </w:rPr>
        <w:t>В рассматриваемой схеме теплоснабжения для устойчивого бесперебойного функционирования системы теплоснабжения требуется провести установку комплекса ХВО с использованием картриджного фильтра Big Blue 20" в котельной Администрация Игнатово  и в котельной ул.Щорса, 39 с.Б.Игнатово для предотвращения образования накипи, окисления, коррозии, создания защитного слоя, препятствующего разрушению металлического оборудования, затраты на мероприятия составляют – 100,59 тыс. руб. (с учетом НДС).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30FE5">
        <w:rPr>
          <w:rFonts w:ascii="Times New Roman" w:hAnsi="Times New Roman" w:cs="Times New Roman"/>
        </w:rPr>
        <w:t>Оценка стоимости капитальных вложений в развитие системы теплоснабжения осуществляется по укрупненной стоимости строительства согласно МДС 81-02-12-2011 с использованием государственных сметных нормативов-укрупненных нормативов цены строительства ГСН НЦС 81-02-2017.</w:t>
      </w:r>
      <w:bookmarkEnd w:id="38"/>
    </w:p>
    <w:p w:rsidR="00D30FE5" w:rsidRPr="00D30FE5" w:rsidRDefault="00D30FE5" w:rsidP="00D30FE5">
      <w:pPr>
        <w:pStyle w:val="affffffffff2"/>
        <w:spacing w:line="240" w:lineRule="auto"/>
        <w:rPr>
          <w:rFonts w:cs="Times New Roman"/>
          <w:color w:val="000000"/>
          <w:sz w:val="22"/>
          <w:szCs w:val="22"/>
        </w:rPr>
      </w:pPr>
      <w:r w:rsidRPr="00D30FE5">
        <w:rPr>
          <w:rFonts w:cs="Times New Roman"/>
          <w:color w:val="000000"/>
          <w:sz w:val="22"/>
          <w:szCs w:val="22"/>
        </w:rPr>
        <w:t xml:space="preserve">Полная сметная стоимость каждого проекта приведена в таблице 10. </w:t>
      </w:r>
    </w:p>
    <w:p w:rsidR="00D30FE5" w:rsidRPr="00D30FE5" w:rsidRDefault="00D30FE5" w:rsidP="00D30FE5">
      <w:pPr>
        <w:pStyle w:val="affffffffff2"/>
        <w:spacing w:line="240" w:lineRule="auto"/>
        <w:rPr>
          <w:rFonts w:cs="Times New Roman"/>
          <w:color w:val="000000"/>
          <w:sz w:val="22"/>
          <w:szCs w:val="22"/>
        </w:rPr>
      </w:pPr>
      <w:r w:rsidRPr="00D30FE5">
        <w:rPr>
          <w:rFonts w:cs="Times New Roman"/>
          <w:color w:val="000000"/>
          <w:sz w:val="22"/>
          <w:szCs w:val="22"/>
        </w:rPr>
        <w:t>Как видно из таблицы 10 мероприятия по развитию системы теплоснабжения части тепловых сетей на период разработки схемы теплоснабжения не планируются.</w:t>
      </w:r>
    </w:p>
    <w:p w:rsidR="00D30FE5" w:rsidRPr="00D30FE5" w:rsidRDefault="00D30FE5" w:rsidP="00D30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30FE5" w:rsidRPr="00D30FE5" w:rsidRDefault="00D30FE5" w:rsidP="00D30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30FE5">
        <w:rPr>
          <w:rFonts w:ascii="Times New Roman" w:hAnsi="Times New Roman" w:cs="Times New Roman"/>
          <w:b/>
          <w:color w:val="000000"/>
        </w:rPr>
        <w:t xml:space="preserve">Таблица 10 - </w:t>
      </w:r>
      <w:r w:rsidRPr="00D30FE5">
        <w:rPr>
          <w:rFonts w:ascii="Times New Roman" w:hAnsi="Times New Roman" w:cs="Times New Roman"/>
          <w:color w:val="000000"/>
        </w:rPr>
        <w:t>Финансовые потребности в реализацию проектов по развитию системы теплоснабжения (тыс. руб. с учетом НДС)</w:t>
      </w:r>
    </w:p>
    <w:p w:rsidR="00D30FE5" w:rsidRPr="00D30FE5" w:rsidRDefault="00D30FE5" w:rsidP="00D30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f0"/>
        <w:tblW w:w="97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177"/>
        <w:gridCol w:w="2879"/>
        <w:gridCol w:w="1575"/>
        <w:gridCol w:w="2150"/>
      </w:tblGrid>
      <w:tr w:rsidR="00D30FE5" w:rsidRPr="00D30FE5" w:rsidTr="007037A3">
        <w:trPr>
          <w:trHeight w:val="1025"/>
          <w:jc w:val="center"/>
        </w:trPr>
        <w:tc>
          <w:tcPr>
            <w:tcW w:w="3177" w:type="dxa"/>
            <w:vAlign w:val="center"/>
          </w:tcPr>
          <w:p w:rsidR="00D30FE5" w:rsidRPr="00D30FE5" w:rsidRDefault="00D30FE5" w:rsidP="00D30FE5">
            <w:pPr>
              <w:tabs>
                <w:tab w:val="left" w:pos="539"/>
                <w:tab w:val="left" w:pos="993"/>
              </w:tabs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lang w:val="en-US"/>
              </w:rPr>
            </w:pPr>
            <w:r w:rsidRPr="00D30FE5">
              <w:rPr>
                <w:rFonts w:ascii="Times New Roman" w:hAnsi="Times New Roman" w:cs="Times New Roman"/>
                <w:b/>
                <w:lang w:val="en-US"/>
              </w:rPr>
              <w:t>Наименование проекта</w:t>
            </w:r>
          </w:p>
        </w:tc>
        <w:tc>
          <w:tcPr>
            <w:tcW w:w="2879" w:type="dxa"/>
            <w:vAlign w:val="center"/>
          </w:tcPr>
          <w:p w:rsidR="00D30FE5" w:rsidRPr="00D30FE5" w:rsidRDefault="00D30FE5" w:rsidP="00D30FE5">
            <w:pPr>
              <w:tabs>
                <w:tab w:val="left" w:pos="539"/>
                <w:tab w:val="left" w:pos="993"/>
              </w:tabs>
              <w:adjustRightInd w:val="0"/>
              <w:ind w:firstLine="709"/>
              <w:textAlignment w:val="baseline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  <w:lang w:val="en-US"/>
              </w:rPr>
              <w:t>Мероприятия</w:t>
            </w:r>
          </w:p>
        </w:tc>
        <w:tc>
          <w:tcPr>
            <w:tcW w:w="1575" w:type="dxa"/>
            <w:vAlign w:val="center"/>
          </w:tcPr>
          <w:p w:rsidR="00D30FE5" w:rsidRPr="00D30FE5" w:rsidRDefault="00D30FE5" w:rsidP="00D30FE5">
            <w:pPr>
              <w:tabs>
                <w:tab w:val="left" w:pos="539"/>
                <w:tab w:val="left" w:pos="993"/>
              </w:tabs>
              <w:adjustRightInd w:val="0"/>
              <w:ind w:left="200"/>
              <w:jc w:val="center"/>
              <w:textAlignment w:val="baseline"/>
              <w:rPr>
                <w:rFonts w:ascii="Times New Roman" w:hAnsi="Times New Roman" w:cs="Times New Roman"/>
                <w:b/>
                <w:lang w:val="en-US"/>
              </w:rPr>
            </w:pPr>
            <w:r w:rsidRPr="00D30FE5">
              <w:rPr>
                <w:rFonts w:ascii="Times New Roman" w:hAnsi="Times New Roman" w:cs="Times New Roman"/>
                <w:b/>
                <w:lang w:val="en-US"/>
              </w:rPr>
              <w:t>Период реализации проекта</w:t>
            </w:r>
          </w:p>
        </w:tc>
        <w:tc>
          <w:tcPr>
            <w:tcW w:w="2150" w:type="dxa"/>
            <w:vAlign w:val="center"/>
          </w:tcPr>
          <w:p w:rsidR="00D30FE5" w:rsidRPr="00D30FE5" w:rsidRDefault="00D30FE5" w:rsidP="00D30FE5">
            <w:pPr>
              <w:tabs>
                <w:tab w:val="left" w:pos="539"/>
                <w:tab w:val="left" w:pos="993"/>
              </w:tabs>
              <w:adjustRightInd w:val="0"/>
              <w:ind w:left="229" w:hanging="159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>Стоимость мероприятия, с НДС,  тыс. руб.</w:t>
            </w:r>
          </w:p>
        </w:tc>
      </w:tr>
      <w:tr w:rsidR="00D30FE5" w:rsidRPr="00D30FE5" w:rsidTr="007037A3">
        <w:trPr>
          <w:trHeight w:val="356"/>
          <w:jc w:val="center"/>
        </w:trPr>
        <w:tc>
          <w:tcPr>
            <w:tcW w:w="3177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Строительство новых тепловых сетей</w:t>
            </w:r>
          </w:p>
        </w:tc>
        <w:tc>
          <w:tcPr>
            <w:tcW w:w="2879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75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150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30FE5" w:rsidRPr="00D30FE5" w:rsidTr="007037A3">
        <w:trPr>
          <w:trHeight w:val="683"/>
          <w:jc w:val="center"/>
        </w:trPr>
        <w:tc>
          <w:tcPr>
            <w:tcW w:w="3177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lastRenderedPageBreak/>
              <w:t>Строительство тепловых сетей с оптимизацией диаметров трубопровода</w:t>
            </w:r>
          </w:p>
        </w:tc>
        <w:tc>
          <w:tcPr>
            <w:tcW w:w="2879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75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150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30FE5" w:rsidRPr="00D30FE5" w:rsidTr="007037A3">
        <w:trPr>
          <w:trHeight w:val="683"/>
          <w:jc w:val="center"/>
        </w:trPr>
        <w:tc>
          <w:tcPr>
            <w:tcW w:w="3177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Строительство тепловых сетей в связи с исчерпанием эксплуатационного ресурса</w:t>
            </w:r>
          </w:p>
        </w:tc>
        <w:tc>
          <w:tcPr>
            <w:tcW w:w="2879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75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150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30FE5" w:rsidRPr="00D30FE5" w:rsidTr="007037A3">
        <w:trPr>
          <w:trHeight w:val="683"/>
          <w:jc w:val="center"/>
        </w:trPr>
        <w:tc>
          <w:tcPr>
            <w:tcW w:w="3177" w:type="dxa"/>
            <w:vMerge w:val="restart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 xml:space="preserve">Установка комплекса ХВО </w:t>
            </w:r>
          </w:p>
        </w:tc>
        <w:tc>
          <w:tcPr>
            <w:tcW w:w="2879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Установка комплекса ХВО с использованием картриджного фильтра Big Blue 20" в котельной Администрация Игнатово</w:t>
            </w:r>
          </w:p>
        </w:tc>
        <w:tc>
          <w:tcPr>
            <w:tcW w:w="1575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2025 г.</w:t>
            </w:r>
          </w:p>
        </w:tc>
        <w:tc>
          <w:tcPr>
            <w:tcW w:w="2150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49,30</w:t>
            </w:r>
          </w:p>
        </w:tc>
      </w:tr>
      <w:tr w:rsidR="00D30FE5" w:rsidRPr="00D30FE5" w:rsidTr="007037A3">
        <w:trPr>
          <w:trHeight w:val="683"/>
          <w:jc w:val="center"/>
        </w:trPr>
        <w:tc>
          <w:tcPr>
            <w:tcW w:w="3177" w:type="dxa"/>
            <w:vMerge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9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Установка комплекса ХВО с использованием картриджного фильтра Big Blue 20" в котельной ул.Щорса, 39 с.Б.Игнатово</w:t>
            </w:r>
          </w:p>
        </w:tc>
        <w:tc>
          <w:tcPr>
            <w:tcW w:w="1575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2026 г.</w:t>
            </w:r>
          </w:p>
        </w:tc>
        <w:tc>
          <w:tcPr>
            <w:tcW w:w="2150" w:type="dxa"/>
            <w:vAlign w:val="center"/>
          </w:tcPr>
          <w:p w:rsidR="00D30FE5" w:rsidRPr="00D30FE5" w:rsidRDefault="00D30FE5" w:rsidP="00D30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51,29</w:t>
            </w:r>
          </w:p>
        </w:tc>
      </w:tr>
      <w:tr w:rsidR="00D30FE5" w:rsidRPr="00D30FE5" w:rsidTr="007037A3">
        <w:trPr>
          <w:trHeight w:val="397"/>
          <w:jc w:val="center"/>
        </w:trPr>
        <w:tc>
          <w:tcPr>
            <w:tcW w:w="3177" w:type="dxa"/>
            <w:vAlign w:val="center"/>
          </w:tcPr>
          <w:p w:rsidR="00D30FE5" w:rsidRPr="00D30FE5" w:rsidRDefault="00D30FE5" w:rsidP="00D30FE5">
            <w:pPr>
              <w:tabs>
                <w:tab w:val="left" w:pos="539"/>
                <w:tab w:val="left" w:pos="993"/>
              </w:tabs>
              <w:adjustRightInd w:val="0"/>
              <w:ind w:firstLine="709"/>
              <w:textAlignment w:val="baseline"/>
              <w:rPr>
                <w:rFonts w:ascii="Times New Roman" w:hAnsi="Times New Roman" w:cs="Times New Roman"/>
                <w:b/>
                <w:lang w:val="en-US"/>
              </w:rPr>
            </w:pPr>
            <w:r w:rsidRPr="00D30FE5">
              <w:rPr>
                <w:rFonts w:ascii="Times New Roman" w:hAnsi="Times New Roman" w:cs="Times New Roman"/>
                <w:b/>
                <w:lang w:val="en-US"/>
              </w:rPr>
              <w:t>ИТОГО</w:t>
            </w:r>
          </w:p>
        </w:tc>
        <w:tc>
          <w:tcPr>
            <w:tcW w:w="2879" w:type="dxa"/>
          </w:tcPr>
          <w:p w:rsidR="00D30FE5" w:rsidRPr="00D30FE5" w:rsidRDefault="00D30FE5" w:rsidP="00D30FE5">
            <w:pPr>
              <w:tabs>
                <w:tab w:val="left" w:pos="539"/>
                <w:tab w:val="left" w:pos="993"/>
              </w:tabs>
              <w:adjustRightInd w:val="0"/>
              <w:ind w:firstLine="709"/>
              <w:textAlignment w:val="baseline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75" w:type="dxa"/>
            <w:vAlign w:val="center"/>
          </w:tcPr>
          <w:p w:rsidR="00D30FE5" w:rsidRPr="00D30FE5" w:rsidRDefault="00D30FE5" w:rsidP="00D30FE5">
            <w:pPr>
              <w:tabs>
                <w:tab w:val="left" w:pos="539"/>
                <w:tab w:val="left" w:pos="993"/>
              </w:tabs>
              <w:adjustRightInd w:val="0"/>
              <w:ind w:firstLine="709"/>
              <w:textAlignment w:val="baseline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150" w:type="dxa"/>
            <w:vAlign w:val="center"/>
          </w:tcPr>
          <w:p w:rsidR="00D30FE5" w:rsidRPr="00D30FE5" w:rsidRDefault="00D30FE5" w:rsidP="00D30FE5">
            <w:pPr>
              <w:tabs>
                <w:tab w:val="left" w:pos="539"/>
                <w:tab w:val="left" w:pos="993"/>
              </w:tabs>
              <w:adjustRightInd w:val="0"/>
              <w:ind w:firstLine="709"/>
              <w:textAlignment w:val="baseline"/>
              <w:rPr>
                <w:rFonts w:ascii="Times New Roman" w:hAnsi="Times New Roman" w:cs="Times New Roman"/>
                <w:b/>
              </w:rPr>
            </w:pPr>
            <w:r w:rsidRPr="00D30FE5">
              <w:rPr>
                <w:rFonts w:ascii="Times New Roman" w:hAnsi="Times New Roman" w:cs="Times New Roman"/>
                <w:b/>
              </w:rPr>
              <w:t xml:space="preserve"> 100,59</w:t>
            </w:r>
          </w:p>
        </w:tc>
      </w:tr>
    </w:tbl>
    <w:p w:rsidR="00D30FE5" w:rsidRPr="00D30FE5" w:rsidRDefault="00D30FE5" w:rsidP="00D30FE5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</w:rPr>
      </w:pPr>
    </w:p>
    <w:p w:rsidR="00D30FE5" w:rsidRPr="00D30FE5" w:rsidRDefault="00D30FE5" w:rsidP="00D30FE5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39" w:name="_Toc130390079"/>
      <w:bookmarkStart w:id="40" w:name="_Toc130390298"/>
      <w:bookmarkStart w:id="41" w:name="_Hlk130284518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4.4 Предложения по строительству, реконструкции и (или) модернизации резервированию источников тепловой энергии, оборудования на источниках тепловой энергии и тепловых сетей в целях резервирования систем теплоснабжения</w:t>
      </w:r>
      <w:bookmarkEnd w:id="39"/>
      <w:bookmarkEnd w:id="40"/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Авария – повреждение тепловых сетей, приводящее к остановке подачи тепла потребителям на период более 15 часов.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Первая категория потребителей – потребители, не допускающие перерывов в подаче расчетного количества тепла и снижение температуры воздуха в помещениях ниже предусмотренных ГОСТ 30494. Например, больницы, родильные дома, детские дошкольные с круглосуточным пребыванием детей, картинные галереи, химические и специальные производства, шахты и т.п.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Вторая категория потребителей — потребители, допускающие снижение температуры в отапливаемых помещениях на период ликвидации аварии, но не более 54 часов: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– жилых и общественных зданий до 12°С;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– промышленных зданий до 8°С.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Третья категория потребителей – остальные потребители.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Согласно требованиям СНиП 41-02-2003 “Тепловые сети” допускается не производить резервирование тепловых сетей в следующих случаях: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– для участков надземной прокладки протяженностью менее 5 км;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– при наличии у потребителей местного резервного источника тепла;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– для тепловых сетей диаметром 250 мм и менее.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Резервирование источников тепла обеспечивается следующим условием выбора котлов — при выходе самого мощного котла производительность оставшихся котлов должна обеспечить покрытие в зависимости от расчетной температуры наружного воздуха от 78 до 91% расчетной нагрузки на отопление и вентиляцию для потребителей 2 и 3 категории и 100% расчетной нагрузки потребителей 1 категории.</w:t>
      </w:r>
    </w:p>
    <w:p w:rsidR="00D30FE5" w:rsidRPr="00D30FE5" w:rsidRDefault="00D30FE5" w:rsidP="00D30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30FE5">
        <w:rPr>
          <w:rFonts w:ascii="Times New Roman" w:eastAsia="Times New Roman" w:hAnsi="Times New Roman" w:cs="Times New Roman"/>
          <w:color w:val="000000"/>
        </w:rPr>
        <w:t>В настоящей схеме теплоснабжения мероприятия по резервированию не предусматривается.</w:t>
      </w:r>
    </w:p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bookmarkStart w:id="42" w:name="_Toc130390299"/>
      <w:bookmarkEnd w:id="41"/>
      <w:r w:rsidRPr="00D30FE5">
        <w:rPr>
          <w:rFonts w:ascii="Times New Roman" w:hAnsi="Times New Roman" w:cs="Times New Roman"/>
          <w:color w:val="auto"/>
          <w:sz w:val="22"/>
          <w:szCs w:val="22"/>
          <w:lang w:eastAsia="en-US"/>
        </w:rPr>
        <w:t>Раздел 5 «Перспективные топливные балансы»</w:t>
      </w:r>
      <w:bookmarkEnd w:id="42"/>
    </w:p>
    <w:p w:rsidR="00D30FE5" w:rsidRPr="00D30FE5" w:rsidRDefault="00D30FE5" w:rsidP="00D30FE5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43" w:name="_Toc525894729"/>
      <w:bookmarkStart w:id="44" w:name="_Toc535417893"/>
      <w:bookmarkStart w:id="45" w:name="_Toc130390300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5.1.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43"/>
      <w:bookmarkEnd w:id="44"/>
      <w:bookmarkEnd w:id="45"/>
    </w:p>
    <w:p w:rsidR="00D30FE5" w:rsidRPr="00D30FE5" w:rsidRDefault="00D30FE5" w:rsidP="00D30FE5">
      <w:pPr>
        <w:tabs>
          <w:tab w:val="left" w:pos="539"/>
          <w:tab w:val="left" w:pos="993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Прогнозы по отпускаемой тепловой энергии и топливопотреблению рассматривались по котельным, которые задействованы в схеме теплоснабжения, со следующим допущением: производство тепловой энергии ведомственной котельной остаётся на уровне базового года. Перспективное значение удельных расходов топлива на производство тепловой энергии приведено на рисунке 1 и в таблице 11.</w:t>
      </w:r>
    </w:p>
    <w:p w:rsidR="00D30FE5" w:rsidRPr="00D30FE5" w:rsidRDefault="00D30FE5" w:rsidP="00D30FE5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Calibri" w:hAnsi="Times New Roman" w:cs="Times New Roman"/>
          <w:color w:val="000000"/>
        </w:rPr>
      </w:pPr>
      <w:r w:rsidRPr="00D30FE5">
        <w:rPr>
          <w:rFonts w:ascii="Times New Roman" w:eastAsia="Calibri" w:hAnsi="Times New Roman" w:cs="Times New Roman"/>
          <w:noProof/>
          <w:color w:val="000000"/>
        </w:rPr>
        <w:lastRenderedPageBreak/>
        <w:drawing>
          <wp:inline distT="0" distB="0" distL="0" distR="0" wp14:anchorId="7B7C6739" wp14:editId="6E90F2AF">
            <wp:extent cx="5647764" cy="2601046"/>
            <wp:effectExtent l="0" t="0" r="10160" b="889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30FE5" w:rsidRPr="00D30FE5" w:rsidRDefault="00D30FE5" w:rsidP="00D30FE5">
      <w:pPr>
        <w:tabs>
          <w:tab w:val="left" w:pos="539"/>
          <w:tab w:val="left" w:pos="993"/>
        </w:tabs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</w:rPr>
      </w:pPr>
    </w:p>
    <w:p w:rsidR="00D30FE5" w:rsidRPr="00D30FE5" w:rsidRDefault="00D30FE5" w:rsidP="00D30FE5">
      <w:pPr>
        <w:tabs>
          <w:tab w:val="left" w:pos="539"/>
          <w:tab w:val="left" w:pos="993"/>
        </w:tabs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</w:rPr>
      </w:pPr>
      <w:r w:rsidRPr="00D30FE5">
        <w:rPr>
          <w:rFonts w:ascii="Times New Roman" w:eastAsia="Calibri" w:hAnsi="Times New Roman" w:cs="Times New Roman"/>
        </w:rPr>
        <w:t>Рисунок 1. Динамика НУР топлива (утв.) на период 2023-2037 г.г</w:t>
      </w:r>
    </w:p>
    <w:p w:rsidR="00D30FE5" w:rsidRPr="00D30FE5" w:rsidRDefault="00D30FE5" w:rsidP="00D30FE5">
      <w:pPr>
        <w:tabs>
          <w:tab w:val="left" w:pos="539"/>
          <w:tab w:val="left" w:pos="993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</w:rPr>
        <w:sectPr w:rsidR="00D30FE5" w:rsidRPr="00D30FE5" w:rsidSect="007037A3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30FE5" w:rsidRPr="00D30FE5" w:rsidRDefault="00D30FE5" w:rsidP="00D30FE5">
      <w:pPr>
        <w:tabs>
          <w:tab w:val="left" w:pos="539"/>
          <w:tab w:val="left" w:pos="993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  <w:b/>
        </w:rPr>
        <w:lastRenderedPageBreak/>
        <w:t>Таблица 11</w:t>
      </w:r>
      <w:r w:rsidRPr="00D30FE5">
        <w:rPr>
          <w:rFonts w:ascii="Times New Roman" w:eastAsia="Times New Roman" w:hAnsi="Times New Roman" w:cs="Times New Roman"/>
        </w:rPr>
        <w:t xml:space="preserve"> – Перспективные плановые значения удельных расходов топлива на производство тепловой энергии</w:t>
      </w:r>
    </w:p>
    <w:tbl>
      <w:tblPr>
        <w:tblStyle w:val="721"/>
        <w:tblW w:w="14794" w:type="dxa"/>
        <w:tblInd w:w="-431" w:type="dxa"/>
        <w:tblLook w:val="04A0" w:firstRow="1" w:lastRow="0" w:firstColumn="1" w:lastColumn="0" w:noHBand="0" w:noVBand="1"/>
      </w:tblPr>
      <w:tblGrid>
        <w:gridCol w:w="2227"/>
        <w:gridCol w:w="36"/>
        <w:gridCol w:w="1415"/>
        <w:gridCol w:w="1288"/>
        <w:gridCol w:w="1403"/>
        <w:gridCol w:w="1403"/>
        <w:gridCol w:w="1403"/>
        <w:gridCol w:w="1403"/>
        <w:gridCol w:w="1403"/>
        <w:gridCol w:w="1403"/>
        <w:gridCol w:w="1403"/>
        <w:gridCol w:w="7"/>
      </w:tblGrid>
      <w:tr w:rsidR="00D30FE5" w:rsidRPr="00D30FE5" w:rsidTr="007037A3">
        <w:trPr>
          <w:gridAfter w:val="1"/>
          <w:wAfter w:w="7" w:type="dxa"/>
          <w:trHeight w:val="264"/>
        </w:trPr>
        <w:tc>
          <w:tcPr>
            <w:tcW w:w="3678" w:type="dxa"/>
            <w:gridSpan w:val="3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Показатель</w:t>
            </w:r>
          </w:p>
        </w:tc>
        <w:tc>
          <w:tcPr>
            <w:tcW w:w="1288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Единицы измерения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2023 г.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2024 г.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2025 г.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2026 г.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2027 г.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2032 г.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2037 г.</w:t>
            </w:r>
          </w:p>
        </w:tc>
      </w:tr>
      <w:tr w:rsidR="00D30FE5" w:rsidRPr="00D30FE5" w:rsidTr="007037A3">
        <w:trPr>
          <w:trHeight w:val="254"/>
        </w:trPr>
        <w:tc>
          <w:tcPr>
            <w:tcW w:w="14794" w:type="dxa"/>
            <w:gridSpan w:val="12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 xml:space="preserve">Зона действия котельной </w:t>
            </w:r>
            <w:r w:rsidRPr="00D30FE5">
              <w:rPr>
                <w:rFonts w:ascii="Times New Roman" w:hAnsi="Times New Roman" w:cs="Times New Roman"/>
                <w:b/>
              </w:rPr>
              <w:t>Администрация Игнатово</w:t>
            </w:r>
          </w:p>
        </w:tc>
      </w:tr>
      <w:tr w:rsidR="00D30FE5" w:rsidRPr="00D30FE5" w:rsidTr="007037A3">
        <w:trPr>
          <w:gridAfter w:val="1"/>
          <w:wAfter w:w="7" w:type="dxa"/>
          <w:trHeight w:val="254"/>
        </w:trPr>
        <w:tc>
          <w:tcPr>
            <w:tcW w:w="3678" w:type="dxa"/>
            <w:gridSpan w:val="3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Выработка тепловой энергии</w:t>
            </w:r>
          </w:p>
        </w:tc>
        <w:tc>
          <w:tcPr>
            <w:tcW w:w="1288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Гкал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391,591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391,591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391,591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391,591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391,591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391,591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391,591</w:t>
            </w:r>
          </w:p>
        </w:tc>
      </w:tr>
      <w:tr w:rsidR="00D30FE5" w:rsidRPr="00D30FE5" w:rsidTr="007037A3">
        <w:trPr>
          <w:gridAfter w:val="1"/>
          <w:wAfter w:w="7" w:type="dxa"/>
          <w:trHeight w:val="254"/>
        </w:trPr>
        <w:tc>
          <w:tcPr>
            <w:tcW w:w="2263" w:type="dxa"/>
            <w:gridSpan w:val="2"/>
            <w:vMerge w:val="restart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НУР топлива</w:t>
            </w:r>
          </w:p>
        </w:tc>
        <w:tc>
          <w:tcPr>
            <w:tcW w:w="1415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утв.</w:t>
            </w:r>
          </w:p>
        </w:tc>
        <w:tc>
          <w:tcPr>
            <w:tcW w:w="1288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lang w:eastAsia="ru-RU"/>
              </w:rPr>
              <w:t>кг.у.т./Гкал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168,29</w:t>
            </w:r>
          </w:p>
        </w:tc>
        <w:tc>
          <w:tcPr>
            <w:tcW w:w="1403" w:type="dxa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168,29</w:t>
            </w:r>
          </w:p>
        </w:tc>
        <w:tc>
          <w:tcPr>
            <w:tcW w:w="1403" w:type="dxa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168,29</w:t>
            </w:r>
          </w:p>
        </w:tc>
        <w:tc>
          <w:tcPr>
            <w:tcW w:w="1403" w:type="dxa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168,29</w:t>
            </w:r>
          </w:p>
        </w:tc>
        <w:tc>
          <w:tcPr>
            <w:tcW w:w="1403" w:type="dxa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168,29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171,656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173,827</w:t>
            </w:r>
          </w:p>
        </w:tc>
      </w:tr>
      <w:tr w:rsidR="00D30FE5" w:rsidRPr="00D30FE5" w:rsidTr="007037A3">
        <w:trPr>
          <w:gridAfter w:val="1"/>
          <w:wAfter w:w="7" w:type="dxa"/>
          <w:trHeight w:val="254"/>
        </w:trPr>
        <w:tc>
          <w:tcPr>
            <w:tcW w:w="2263" w:type="dxa"/>
            <w:gridSpan w:val="2"/>
            <w:vMerge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5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факт.</w:t>
            </w:r>
          </w:p>
        </w:tc>
        <w:tc>
          <w:tcPr>
            <w:tcW w:w="1288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lang w:eastAsia="ru-RU"/>
              </w:rPr>
              <w:t>кг.у.т./Гкал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187,090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187,090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187,090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185,050</w:t>
            </w:r>
          </w:p>
        </w:tc>
        <w:tc>
          <w:tcPr>
            <w:tcW w:w="1403" w:type="dxa"/>
            <w:vAlign w:val="center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185,050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188,751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191,138</w:t>
            </w:r>
          </w:p>
        </w:tc>
      </w:tr>
      <w:tr w:rsidR="00D30FE5" w:rsidRPr="00D30FE5" w:rsidTr="007037A3">
        <w:trPr>
          <w:trHeight w:val="254"/>
        </w:trPr>
        <w:tc>
          <w:tcPr>
            <w:tcW w:w="14794" w:type="dxa"/>
            <w:gridSpan w:val="12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FE5">
              <w:rPr>
                <w:rFonts w:ascii="Times New Roman" w:hAnsi="Times New Roman" w:cs="Times New Roman"/>
                <w:b/>
                <w:color w:val="000000"/>
              </w:rPr>
              <w:t>Зона действия котельной</w:t>
            </w:r>
            <w:r w:rsidRPr="00D30FE5">
              <w:rPr>
                <w:rFonts w:ascii="Times New Roman" w:hAnsi="Times New Roman" w:cs="Times New Roman"/>
              </w:rPr>
              <w:t xml:space="preserve"> </w:t>
            </w:r>
            <w:r w:rsidRPr="00D30FE5">
              <w:rPr>
                <w:rFonts w:ascii="Times New Roman" w:hAnsi="Times New Roman" w:cs="Times New Roman"/>
                <w:b/>
              </w:rPr>
              <w:t>ул.Щорса, 39 с.Б.Игнатово</w:t>
            </w:r>
          </w:p>
        </w:tc>
      </w:tr>
      <w:tr w:rsidR="00D30FE5" w:rsidRPr="00D30FE5" w:rsidTr="007037A3">
        <w:trPr>
          <w:gridAfter w:val="1"/>
          <w:wAfter w:w="7" w:type="dxa"/>
          <w:trHeight w:val="254"/>
        </w:trPr>
        <w:tc>
          <w:tcPr>
            <w:tcW w:w="3678" w:type="dxa"/>
            <w:gridSpan w:val="3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Выработка тепловой энергии</w:t>
            </w:r>
          </w:p>
        </w:tc>
        <w:tc>
          <w:tcPr>
            <w:tcW w:w="1288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Гкал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1 027,369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1 027,369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1 027,369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1 027,369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1 027,369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1 027,369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1 027,369</w:t>
            </w:r>
          </w:p>
        </w:tc>
      </w:tr>
      <w:tr w:rsidR="00D30FE5" w:rsidRPr="00D30FE5" w:rsidTr="007037A3">
        <w:trPr>
          <w:gridAfter w:val="1"/>
          <w:wAfter w:w="7" w:type="dxa"/>
          <w:trHeight w:val="254"/>
        </w:trPr>
        <w:tc>
          <w:tcPr>
            <w:tcW w:w="2227" w:type="dxa"/>
            <w:vMerge w:val="restart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НУР топлива</w:t>
            </w:r>
          </w:p>
        </w:tc>
        <w:tc>
          <w:tcPr>
            <w:tcW w:w="1451" w:type="dxa"/>
            <w:gridSpan w:val="2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утв.</w:t>
            </w:r>
          </w:p>
        </w:tc>
        <w:tc>
          <w:tcPr>
            <w:tcW w:w="1288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lang w:eastAsia="ru-RU"/>
              </w:rPr>
              <w:t>кг.у.т./Гкал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162,23</w:t>
            </w:r>
          </w:p>
        </w:tc>
        <w:tc>
          <w:tcPr>
            <w:tcW w:w="1403" w:type="dxa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162,23</w:t>
            </w:r>
          </w:p>
        </w:tc>
        <w:tc>
          <w:tcPr>
            <w:tcW w:w="1403" w:type="dxa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162,23</w:t>
            </w:r>
          </w:p>
        </w:tc>
        <w:tc>
          <w:tcPr>
            <w:tcW w:w="1403" w:type="dxa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162,23</w:t>
            </w:r>
          </w:p>
        </w:tc>
        <w:tc>
          <w:tcPr>
            <w:tcW w:w="1403" w:type="dxa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162,23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165,475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167,567</w:t>
            </w:r>
          </w:p>
        </w:tc>
      </w:tr>
      <w:tr w:rsidR="00D30FE5" w:rsidRPr="00D30FE5" w:rsidTr="007037A3">
        <w:trPr>
          <w:gridAfter w:val="1"/>
          <w:wAfter w:w="7" w:type="dxa"/>
          <w:trHeight w:val="254"/>
        </w:trPr>
        <w:tc>
          <w:tcPr>
            <w:tcW w:w="2227" w:type="dxa"/>
            <w:vMerge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факт.</w:t>
            </w:r>
          </w:p>
        </w:tc>
        <w:tc>
          <w:tcPr>
            <w:tcW w:w="1288" w:type="dxa"/>
            <w:vAlign w:val="center"/>
          </w:tcPr>
          <w:p w:rsidR="00D30FE5" w:rsidRPr="00D30FE5" w:rsidRDefault="00D30FE5" w:rsidP="00D30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FE5">
              <w:rPr>
                <w:rFonts w:ascii="Times New Roman" w:eastAsia="Times New Roman" w:hAnsi="Times New Roman" w:cs="Times New Roman"/>
                <w:lang w:eastAsia="ru-RU"/>
              </w:rPr>
              <w:t>кг.у.т./Гкал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251,87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251,87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251,87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251,87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249,378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254,366</w:t>
            </w:r>
          </w:p>
        </w:tc>
        <w:tc>
          <w:tcPr>
            <w:tcW w:w="1403" w:type="dxa"/>
            <w:vAlign w:val="bottom"/>
          </w:tcPr>
          <w:p w:rsidR="00D30FE5" w:rsidRPr="00D30FE5" w:rsidRDefault="00D30FE5" w:rsidP="00D30F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0FE5">
              <w:rPr>
                <w:rFonts w:ascii="Times New Roman" w:hAnsi="Times New Roman" w:cs="Times New Roman"/>
                <w:color w:val="000000"/>
              </w:rPr>
              <w:t>257,583</w:t>
            </w:r>
          </w:p>
        </w:tc>
      </w:tr>
    </w:tbl>
    <w:p w:rsidR="00D30FE5" w:rsidRPr="00D30FE5" w:rsidRDefault="00D30FE5" w:rsidP="00D30F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  <w:sectPr w:rsidR="00D30FE5" w:rsidRPr="00D30FE5" w:rsidSect="007037A3">
          <w:pgSz w:w="16840" w:h="11907" w:orient="landscape" w:code="9"/>
          <w:pgMar w:top="1134" w:right="850" w:bottom="1134" w:left="1701" w:header="567" w:footer="567" w:gutter="0"/>
          <w:cols w:space="720"/>
          <w:docGrid w:linePitch="326"/>
        </w:sectPr>
      </w:pPr>
    </w:p>
    <w:p w:rsidR="00D30FE5" w:rsidRPr="00D30FE5" w:rsidRDefault="00D30FE5" w:rsidP="003620FF">
      <w:pPr>
        <w:pStyle w:val="2"/>
        <w:spacing w:before="0"/>
        <w:ind w:firstLine="567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46" w:name="_Toc525894730"/>
      <w:bookmarkStart w:id="47" w:name="_Toc535417894"/>
      <w:bookmarkStart w:id="48" w:name="_Toc130390301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lastRenderedPageBreak/>
        <w:t>5.2.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6"/>
      <w:bookmarkEnd w:id="47"/>
      <w:bookmarkEnd w:id="48"/>
    </w:p>
    <w:p w:rsidR="00D30FE5" w:rsidRPr="00D30FE5" w:rsidRDefault="00D30FE5" w:rsidP="00D30FE5">
      <w:pPr>
        <w:pStyle w:val="affffffffff4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D30FE5">
        <w:rPr>
          <w:rFonts w:ascii="Times New Roman" w:hAnsi="Times New Roman" w:cs="Times New Roman"/>
          <w:sz w:val="22"/>
          <w:szCs w:val="22"/>
        </w:rPr>
        <w:t>На рассматриваемом источнике теплоснабжения в качестве основного топлива используют природный газ.</w:t>
      </w:r>
    </w:p>
    <w:p w:rsidR="00D30FE5" w:rsidRPr="00D30FE5" w:rsidRDefault="00D30FE5" w:rsidP="00D30FE5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bookmarkStart w:id="49" w:name="_Toc130390302"/>
      <w:r w:rsidRPr="00D30FE5">
        <w:rPr>
          <w:rFonts w:ascii="Times New Roman" w:hAnsi="Times New Roman" w:cs="Times New Roman"/>
          <w:color w:val="auto"/>
          <w:sz w:val="22"/>
          <w:szCs w:val="22"/>
          <w:lang w:eastAsia="en-US"/>
        </w:rPr>
        <w:t>Раздел 6 «Решение об определении единой теплоснабжающей организации (организаций)»</w:t>
      </w:r>
      <w:bookmarkEnd w:id="49"/>
    </w:p>
    <w:p w:rsidR="00D30FE5" w:rsidRPr="00D30FE5" w:rsidRDefault="00D30FE5" w:rsidP="003620FF">
      <w:pPr>
        <w:pStyle w:val="2"/>
        <w:spacing w:before="0"/>
        <w:ind w:firstLine="567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50" w:name="_Toc525894738"/>
      <w:bookmarkStart w:id="51" w:name="_Toc535417902"/>
      <w:bookmarkStart w:id="52" w:name="_Toc130390303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6.1.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  <w:t>Решение об определении единой теплоснабжающей организации (организаций)</w:t>
      </w:r>
      <w:bookmarkEnd w:id="50"/>
      <w:bookmarkEnd w:id="51"/>
      <w:bookmarkEnd w:id="52"/>
    </w:p>
    <w:p w:rsidR="00D30FE5" w:rsidRPr="00D30FE5" w:rsidRDefault="00D30FE5" w:rsidP="00D30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утвержденных Правительством Российской Федерации Постановлением Правительства РФ от 8 августа 2012 г. №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D30FE5" w:rsidRPr="00D30FE5" w:rsidRDefault="00D30FE5" w:rsidP="00362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 xml:space="preserve">В настоящее время </w:t>
      </w:r>
      <w:r w:rsidRPr="00D30FE5">
        <w:rPr>
          <w:rFonts w:ascii="Times New Roman" w:hAnsi="Times New Roman" w:cs="Times New Roman"/>
        </w:rPr>
        <w:t xml:space="preserve">ООО «Изотерма» </w:t>
      </w:r>
      <w:r w:rsidRPr="00D30FE5">
        <w:rPr>
          <w:rFonts w:ascii="Times New Roman" w:eastAsia="Times New Roman" w:hAnsi="Times New Roman" w:cs="Times New Roman"/>
        </w:rPr>
        <w:t>отвечает всем требованиям критериев по определению един</w:t>
      </w:r>
      <w:r w:rsidR="003620FF">
        <w:rPr>
          <w:rFonts w:ascii="Times New Roman" w:eastAsia="Times New Roman" w:hAnsi="Times New Roman" w:cs="Times New Roman"/>
        </w:rPr>
        <w:t>ой теплоснабжающей организации.</w:t>
      </w:r>
    </w:p>
    <w:p w:rsidR="00D30FE5" w:rsidRPr="00D30FE5" w:rsidRDefault="00D30FE5" w:rsidP="003620FF">
      <w:pPr>
        <w:pStyle w:val="2"/>
        <w:spacing w:before="0"/>
        <w:ind w:firstLine="567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53" w:name="_Toc525894739"/>
      <w:bookmarkStart w:id="54" w:name="_Toc535417903"/>
      <w:bookmarkStart w:id="55" w:name="_Toc130390304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6.2.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  <w:t>Реестр зон деятельности единой теплоснабжающей организации (организаций)</w:t>
      </w:r>
      <w:bookmarkEnd w:id="53"/>
      <w:bookmarkEnd w:id="54"/>
      <w:bookmarkEnd w:id="55"/>
    </w:p>
    <w:p w:rsidR="00D30FE5" w:rsidRPr="00D30FE5" w:rsidRDefault="00D30FE5" w:rsidP="00D30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 xml:space="preserve">Границами зон деятельности единых теплоснабжающих организаций в с. Большое Игнатово являются зоны действия источников теплоснабжения, относящихся к соответствующей теплоснабжающей организации. </w:t>
      </w:r>
      <w:r w:rsidRPr="00D30FE5">
        <w:rPr>
          <w:rFonts w:ascii="Times New Roman" w:hAnsi="Times New Roman" w:cs="Times New Roman"/>
        </w:rPr>
        <w:t xml:space="preserve">Зоны действия источников тепловой энергии представлены </w:t>
      </w:r>
      <w:r w:rsidRPr="00D30FE5">
        <w:rPr>
          <w:rFonts w:ascii="Times New Roman" w:eastAsia="Times New Roman" w:hAnsi="Times New Roman" w:cs="Times New Roman"/>
        </w:rPr>
        <w:t>в Приложении – рисунки 1-6</w:t>
      </w:r>
      <w:r w:rsidRPr="00D30FE5">
        <w:rPr>
          <w:rFonts w:ascii="Times New Roman" w:hAnsi="Times New Roman" w:cs="Times New Roman"/>
        </w:rPr>
        <w:t>.</w:t>
      </w:r>
    </w:p>
    <w:p w:rsidR="00D30FE5" w:rsidRPr="00D30FE5" w:rsidRDefault="00D30FE5" w:rsidP="003620FF">
      <w:pPr>
        <w:pStyle w:val="2"/>
        <w:spacing w:before="0"/>
        <w:ind w:firstLine="567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56" w:name="_Toc525894740"/>
      <w:bookmarkStart w:id="57" w:name="_Toc535417904"/>
      <w:bookmarkStart w:id="58" w:name="_Toc130390305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6.3.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  <w:t>Основания, в том числе критерии, в соответствии с которыми теплоснабжающая организация определена единой теплоснабжающей организацией</w:t>
      </w:r>
      <w:bookmarkEnd w:id="56"/>
      <w:bookmarkEnd w:id="57"/>
      <w:bookmarkEnd w:id="58"/>
    </w:p>
    <w:p w:rsidR="00D30FE5" w:rsidRPr="00D30FE5" w:rsidRDefault="00D30FE5" w:rsidP="00D30FE5">
      <w:pPr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В соответствии со статьей 2 пунктом 28 Федерального закона 190 «О теплоснабжении»: «Единая теплоснабжающая организация в системе теплоснабжения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Федерации».</w:t>
      </w:r>
    </w:p>
    <w:p w:rsidR="00D30FE5" w:rsidRPr="00D30FE5" w:rsidRDefault="00D30FE5" w:rsidP="00D30FE5">
      <w:pPr>
        <w:spacing w:after="0" w:line="240" w:lineRule="auto"/>
        <w:ind w:right="47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 xml:space="preserve"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</w:t>
      </w:r>
      <w:hyperlink r:id="rId15" w:history="1">
        <w:r w:rsidRPr="00D30FE5">
          <w:rPr>
            <w:rFonts w:ascii="Times New Roman" w:eastAsia="Times New Roman" w:hAnsi="Times New Roman" w:cs="Times New Roman"/>
          </w:rPr>
          <w:t>постановлением</w:t>
        </w:r>
      </w:hyperlink>
      <w:r w:rsidRPr="00D30FE5">
        <w:rPr>
          <w:rFonts w:ascii="Times New Roman" w:eastAsia="Times New Roman" w:hAnsi="Times New Roman" w:cs="Times New Roman"/>
        </w:rPr>
        <w:t xml:space="preserve"> Правительства РФ от 08 августа 2012 г. № 808.</w:t>
      </w:r>
    </w:p>
    <w:p w:rsidR="00D30FE5" w:rsidRPr="00D30FE5" w:rsidRDefault="00D30FE5" w:rsidP="00D30FE5">
      <w:pPr>
        <w:spacing w:after="0" w:line="240" w:lineRule="auto"/>
        <w:ind w:right="46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Критериями определения единой теплоснабжающей организации являются:</w:t>
      </w:r>
    </w:p>
    <w:p w:rsidR="00D30FE5" w:rsidRPr="00D30FE5" w:rsidRDefault="00D30FE5" w:rsidP="00320E63">
      <w:pPr>
        <w:numPr>
          <w:ilvl w:val="0"/>
          <w:numId w:val="2"/>
        </w:numPr>
        <w:spacing w:after="0" w:line="240" w:lineRule="auto"/>
        <w:ind w:right="46"/>
        <w:contextualSpacing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D30FE5" w:rsidRPr="00D30FE5" w:rsidRDefault="00D30FE5" w:rsidP="00320E63">
      <w:pPr>
        <w:numPr>
          <w:ilvl w:val="0"/>
          <w:numId w:val="2"/>
        </w:numPr>
        <w:spacing w:after="0" w:line="240" w:lineRule="auto"/>
        <w:ind w:right="46"/>
        <w:contextualSpacing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размер собственного капитала;</w:t>
      </w:r>
    </w:p>
    <w:p w:rsidR="00D30FE5" w:rsidRPr="00D30FE5" w:rsidRDefault="00D30FE5" w:rsidP="00320E63">
      <w:pPr>
        <w:numPr>
          <w:ilvl w:val="0"/>
          <w:numId w:val="2"/>
        </w:numPr>
        <w:spacing w:after="0" w:line="240" w:lineRule="auto"/>
        <w:ind w:right="46"/>
        <w:contextualSpacing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способность в лучшей мере обеспечить надежность теплоснабжения в соответствующей системе теплоснабжения.</w:t>
      </w:r>
    </w:p>
    <w:p w:rsidR="00D30FE5" w:rsidRPr="00D30FE5" w:rsidRDefault="00D30FE5" w:rsidP="00D30FE5">
      <w:pPr>
        <w:spacing w:after="0" w:line="240" w:lineRule="auto"/>
        <w:ind w:right="46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Единая теплоснабжающая организация при осуществлении своей деятельности обязана:</w:t>
      </w:r>
    </w:p>
    <w:p w:rsidR="00D30FE5" w:rsidRPr="00D30FE5" w:rsidRDefault="00D30FE5" w:rsidP="00320E63">
      <w:pPr>
        <w:numPr>
          <w:ilvl w:val="0"/>
          <w:numId w:val="3"/>
        </w:numPr>
        <w:spacing w:after="0" w:line="24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</w:t>
      </w:r>
      <w:hyperlink r:id="rId16" w:anchor="block_3" w:history="1">
        <w:r w:rsidRPr="00D30FE5">
          <w:rPr>
            <w:rFonts w:ascii="Times New Roman" w:eastAsia="Times New Roman" w:hAnsi="Times New Roman" w:cs="Times New Roman"/>
          </w:rPr>
          <w:t>законодательством</w:t>
        </w:r>
      </w:hyperlink>
      <w:r w:rsidRPr="00D30FE5">
        <w:rPr>
          <w:rFonts w:ascii="Times New Roman" w:eastAsia="Times New Roman" w:hAnsi="Times New Roman" w:cs="Times New Roman"/>
        </w:rPr>
        <w:t xml:space="preserve"> о градостроительной деятельности технических условий подключения к тепловым сетям;</w:t>
      </w:r>
    </w:p>
    <w:p w:rsidR="00D30FE5" w:rsidRPr="00D30FE5" w:rsidRDefault="00D30FE5" w:rsidP="00320E63">
      <w:pPr>
        <w:numPr>
          <w:ilvl w:val="0"/>
          <w:numId w:val="3"/>
        </w:numPr>
        <w:spacing w:after="0" w:line="24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:rsidR="00D30FE5" w:rsidRPr="00D30FE5" w:rsidRDefault="00D30FE5" w:rsidP="00320E63">
      <w:pPr>
        <w:numPr>
          <w:ilvl w:val="0"/>
          <w:numId w:val="3"/>
        </w:numPr>
        <w:spacing w:after="0" w:line="240" w:lineRule="auto"/>
        <w:ind w:left="0" w:right="46" w:firstLine="284"/>
        <w:contextualSpacing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D30FE5" w:rsidRPr="00D30FE5" w:rsidRDefault="00D30FE5" w:rsidP="00D30FE5">
      <w:pPr>
        <w:spacing w:after="0" w:line="240" w:lineRule="auto"/>
        <w:ind w:right="46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lastRenderedPageBreak/>
        <w:t>В настоящее время ООО «Изотерма» отвечает всем требованиям критериев по определению единой теплоснабжающей организации.</w:t>
      </w:r>
    </w:p>
    <w:p w:rsidR="00D30FE5" w:rsidRPr="00D30FE5" w:rsidRDefault="00D30FE5" w:rsidP="003620FF">
      <w:pPr>
        <w:pStyle w:val="2"/>
        <w:tabs>
          <w:tab w:val="left" w:pos="567"/>
        </w:tabs>
        <w:spacing w:before="0"/>
        <w:ind w:firstLine="567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59" w:name="_Toc525894741"/>
      <w:bookmarkStart w:id="60" w:name="_Toc535417905"/>
      <w:bookmarkStart w:id="61" w:name="_Toc130390306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6.4.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59"/>
      <w:bookmarkEnd w:id="60"/>
      <w:bookmarkEnd w:id="61"/>
    </w:p>
    <w:p w:rsidR="00D30FE5" w:rsidRPr="00D30FE5" w:rsidRDefault="00D30FE5" w:rsidP="00D30FE5">
      <w:pPr>
        <w:spacing w:after="0" w:line="240" w:lineRule="auto"/>
        <w:ind w:right="46" w:firstLine="709"/>
        <w:jc w:val="both"/>
        <w:rPr>
          <w:rFonts w:ascii="Times New Roman" w:eastAsia="Times New Roman" w:hAnsi="Times New Roman" w:cs="Times New Roman"/>
        </w:rPr>
      </w:pPr>
      <w:r w:rsidRPr="00D30FE5">
        <w:rPr>
          <w:rFonts w:ascii="Times New Roman" w:eastAsia="Times New Roman" w:hAnsi="Times New Roman" w:cs="Times New Roman"/>
        </w:rPr>
        <w:t xml:space="preserve">В рамках разработки проекта схемы теплоснабжения, заявки на присвоение статуса единой теплоснабжающей организации отсутствовали. </w:t>
      </w:r>
    </w:p>
    <w:p w:rsidR="00D30FE5" w:rsidRPr="00D30FE5" w:rsidRDefault="00D30FE5" w:rsidP="003620FF">
      <w:pPr>
        <w:pStyle w:val="2"/>
        <w:spacing w:before="0"/>
        <w:ind w:firstLine="567"/>
        <w:jc w:val="both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bookmarkStart w:id="62" w:name="_Toc525894742"/>
      <w:bookmarkStart w:id="63" w:name="_Toc535417906"/>
      <w:bookmarkStart w:id="64" w:name="_Toc130390307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6.5.</w:t>
      </w:r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ab/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  <w:bookmarkEnd w:id="62"/>
      <w:r w:rsidRPr="00D30FE5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, города федерального значения</w:t>
      </w:r>
      <w:bookmarkEnd w:id="63"/>
      <w:bookmarkEnd w:id="64"/>
    </w:p>
    <w:p w:rsidR="00D30FE5" w:rsidRPr="00D30FE5" w:rsidRDefault="00D30FE5" w:rsidP="00D30FE5">
      <w:pPr>
        <w:pStyle w:val="affffffffff2"/>
        <w:spacing w:line="240" w:lineRule="auto"/>
        <w:rPr>
          <w:rFonts w:cs="Times New Roman"/>
          <w:sz w:val="22"/>
          <w:szCs w:val="22"/>
        </w:rPr>
      </w:pPr>
      <w:r w:rsidRPr="00D30FE5">
        <w:rPr>
          <w:rFonts w:cs="Times New Roman"/>
          <w:sz w:val="22"/>
          <w:szCs w:val="22"/>
        </w:rPr>
        <w:t xml:space="preserve">На территории с. Большое Игнатово можно выделить две существующие зоны действия централизованных источников тепловой энергии, относящиеся к теплоснабжающей организации ООО «Изотерма». </w:t>
      </w:r>
    </w:p>
    <w:p w:rsidR="00D30FE5" w:rsidRPr="00D30FE5" w:rsidRDefault="00D30FE5" w:rsidP="00D30FE5">
      <w:pPr>
        <w:pStyle w:val="affffffffff2"/>
        <w:spacing w:line="240" w:lineRule="auto"/>
        <w:rPr>
          <w:rFonts w:cs="Times New Roman"/>
          <w:sz w:val="22"/>
          <w:szCs w:val="22"/>
        </w:rPr>
      </w:pPr>
      <w:r w:rsidRPr="00D30FE5">
        <w:rPr>
          <w:rFonts w:cs="Times New Roman"/>
          <w:sz w:val="22"/>
          <w:szCs w:val="22"/>
        </w:rPr>
        <w:t>На территории с. Большое Игнатово можно выделить три существующие зоны действия централизованных источников тепловой энергии, относящиеся к теплоснабжающей организации МУП «Жилищник».</w:t>
      </w:r>
    </w:p>
    <w:p w:rsidR="00D30FE5" w:rsidRPr="00D30FE5" w:rsidRDefault="00D30FE5" w:rsidP="00D30FE5">
      <w:pPr>
        <w:pStyle w:val="affffffffff2"/>
        <w:spacing w:line="240" w:lineRule="auto"/>
        <w:rPr>
          <w:rFonts w:cs="Times New Roman"/>
          <w:sz w:val="22"/>
          <w:szCs w:val="22"/>
        </w:rPr>
      </w:pPr>
      <w:r w:rsidRPr="00D30FE5">
        <w:rPr>
          <w:rFonts w:cs="Times New Roman"/>
          <w:sz w:val="22"/>
          <w:szCs w:val="22"/>
        </w:rPr>
        <w:t>На территории с. Большое Игнатово можно выделить одну существующую зону действия централизованных источников тепловой энергии, относящуюся к теплоснабжающей организации ООО «Газспецсервис».</w:t>
      </w:r>
    </w:p>
    <w:p w:rsidR="00D30FE5" w:rsidRPr="00D30FE5" w:rsidRDefault="00D30FE5" w:rsidP="00D30FE5">
      <w:pPr>
        <w:pStyle w:val="affffffffff2"/>
        <w:spacing w:line="240" w:lineRule="auto"/>
        <w:rPr>
          <w:rFonts w:cs="Times New Roman"/>
          <w:sz w:val="22"/>
          <w:szCs w:val="22"/>
        </w:rPr>
      </w:pPr>
      <w:r w:rsidRPr="00D30FE5">
        <w:rPr>
          <w:rFonts w:cs="Times New Roman"/>
          <w:sz w:val="22"/>
          <w:szCs w:val="22"/>
        </w:rPr>
        <w:t xml:space="preserve"> Теплоснабжающие организации, действующие на территории с. Большое Игнатово Большеигнатовского муниципального района - ООО «Изотерма», МУП «Жилищник» и ООО «Газспецсервис».</w:t>
      </w:r>
    </w:p>
    <w:p w:rsidR="00D30FE5" w:rsidRPr="00D30FE5" w:rsidRDefault="00D30FE5" w:rsidP="00D30FE5">
      <w:pPr>
        <w:pStyle w:val="affffffffff2"/>
        <w:spacing w:line="240" w:lineRule="auto"/>
        <w:rPr>
          <w:rFonts w:cs="Times New Roman"/>
          <w:sz w:val="22"/>
          <w:szCs w:val="22"/>
        </w:rPr>
      </w:pPr>
    </w:p>
    <w:p w:rsidR="00D30FE5" w:rsidRPr="00D30FE5" w:rsidRDefault="00D30FE5" w:rsidP="00D30FE5">
      <w:pPr>
        <w:pStyle w:val="affffffffff2"/>
        <w:spacing w:line="240" w:lineRule="auto"/>
        <w:ind w:firstLine="0"/>
        <w:jc w:val="center"/>
        <w:rPr>
          <w:rFonts w:cs="Times New Roman"/>
          <w:b/>
          <w:sz w:val="22"/>
          <w:szCs w:val="22"/>
        </w:rPr>
      </w:pPr>
      <w:r w:rsidRPr="00D30FE5">
        <w:rPr>
          <w:rFonts w:cs="Times New Roman"/>
          <w:b/>
          <w:sz w:val="22"/>
          <w:szCs w:val="22"/>
        </w:rPr>
        <w:t>ПРИЛОЖЕНИЕ</w:t>
      </w:r>
    </w:p>
    <w:p w:rsidR="00D30FE5" w:rsidRPr="00D30FE5" w:rsidRDefault="00D30FE5" w:rsidP="00D30FE5">
      <w:pPr>
        <w:pStyle w:val="affffffffff2"/>
        <w:spacing w:line="240" w:lineRule="auto"/>
        <w:ind w:firstLine="0"/>
        <w:rPr>
          <w:rFonts w:cs="Times New Roman"/>
          <w:b/>
          <w:sz w:val="22"/>
          <w:szCs w:val="22"/>
        </w:rPr>
      </w:pPr>
    </w:p>
    <w:p w:rsidR="00D30FE5" w:rsidRPr="00D30FE5" w:rsidRDefault="00D30FE5" w:rsidP="00D30FE5">
      <w:pPr>
        <w:pStyle w:val="affffffffff2"/>
        <w:spacing w:line="240" w:lineRule="auto"/>
        <w:ind w:firstLine="0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noProof/>
        </w:rPr>
        <w:drawing>
          <wp:inline distT="0" distB="0" distL="0" distR="0" wp14:anchorId="20BC65A3" wp14:editId="7693EEAF">
            <wp:extent cx="5940425" cy="415259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АДМИНИСТРАЦИЯ ИГНАТОВО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2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FE5" w:rsidRPr="00D30FE5" w:rsidRDefault="00D30FE5" w:rsidP="00D30FE5">
      <w:pPr>
        <w:pStyle w:val="affffffffff2"/>
        <w:spacing w:line="240" w:lineRule="auto"/>
        <w:jc w:val="center"/>
        <w:rPr>
          <w:rFonts w:cs="Times New Roman"/>
          <w:b/>
          <w:sz w:val="22"/>
          <w:szCs w:val="22"/>
        </w:rPr>
      </w:pPr>
    </w:p>
    <w:p w:rsidR="00D30FE5" w:rsidRPr="00D30FE5" w:rsidRDefault="00D30FE5" w:rsidP="00D30FE5">
      <w:pPr>
        <w:pStyle w:val="affffffffff2"/>
        <w:spacing w:line="240" w:lineRule="auto"/>
        <w:jc w:val="center"/>
        <w:rPr>
          <w:rFonts w:cs="Times New Roman"/>
          <w:b/>
          <w:sz w:val="22"/>
          <w:szCs w:val="22"/>
        </w:rPr>
      </w:pPr>
    </w:p>
    <w:p w:rsidR="00D30FE5" w:rsidRPr="00D30FE5" w:rsidRDefault="00D30FE5" w:rsidP="00D30FE5">
      <w:pPr>
        <w:pStyle w:val="affffffffff2"/>
        <w:spacing w:line="240" w:lineRule="auto"/>
        <w:jc w:val="center"/>
        <w:rPr>
          <w:rFonts w:cs="Times New Roman"/>
          <w:b/>
          <w:sz w:val="22"/>
          <w:szCs w:val="22"/>
        </w:rPr>
      </w:pPr>
    </w:p>
    <w:p w:rsidR="00D30FE5" w:rsidRPr="00D30FE5" w:rsidRDefault="00D30FE5" w:rsidP="00D30FE5">
      <w:pPr>
        <w:pStyle w:val="affffffffff2"/>
        <w:spacing w:line="240" w:lineRule="auto"/>
        <w:jc w:val="center"/>
        <w:rPr>
          <w:rFonts w:cs="Times New Roman"/>
          <w:b/>
          <w:sz w:val="22"/>
          <w:szCs w:val="22"/>
        </w:rPr>
      </w:pPr>
    </w:p>
    <w:p w:rsidR="00D30FE5" w:rsidRPr="00D30FE5" w:rsidRDefault="00D30FE5" w:rsidP="00D30FE5">
      <w:pPr>
        <w:pStyle w:val="affffffffff2"/>
        <w:spacing w:line="240" w:lineRule="auto"/>
        <w:jc w:val="center"/>
        <w:rPr>
          <w:rFonts w:cs="Times New Roman"/>
          <w:b/>
          <w:sz w:val="22"/>
          <w:szCs w:val="22"/>
        </w:rPr>
      </w:pPr>
    </w:p>
    <w:p w:rsidR="00D30FE5" w:rsidRPr="00D30FE5" w:rsidRDefault="00D30FE5" w:rsidP="00D30FE5">
      <w:pPr>
        <w:pStyle w:val="affffffffff2"/>
        <w:spacing w:line="240" w:lineRule="auto"/>
        <w:jc w:val="center"/>
        <w:rPr>
          <w:rFonts w:cs="Times New Roman"/>
          <w:b/>
          <w:sz w:val="22"/>
          <w:szCs w:val="22"/>
        </w:rPr>
      </w:pPr>
    </w:p>
    <w:p w:rsidR="00D30FE5" w:rsidRPr="00D30FE5" w:rsidRDefault="00D30FE5" w:rsidP="00D30FE5">
      <w:pPr>
        <w:pStyle w:val="affffffffff2"/>
        <w:spacing w:line="240" w:lineRule="auto"/>
        <w:jc w:val="center"/>
        <w:rPr>
          <w:rFonts w:cs="Times New Roman"/>
          <w:b/>
          <w:sz w:val="22"/>
          <w:szCs w:val="22"/>
        </w:rPr>
      </w:pPr>
    </w:p>
    <w:p w:rsidR="00853ECE" w:rsidRDefault="00853ECE" w:rsidP="00D30FE5">
      <w:pPr>
        <w:pStyle w:val="affe"/>
        <w:jc w:val="left"/>
        <w:rPr>
          <w:sz w:val="22"/>
          <w:szCs w:val="22"/>
        </w:rPr>
      </w:pPr>
    </w:p>
    <w:p w:rsidR="00D30FE5" w:rsidRDefault="00D30FE5" w:rsidP="00D30FE5">
      <w:pPr>
        <w:pStyle w:val="affe"/>
        <w:jc w:val="left"/>
        <w:rPr>
          <w:sz w:val="22"/>
          <w:szCs w:val="22"/>
        </w:rPr>
      </w:pPr>
    </w:p>
    <w:p w:rsidR="00D30FE5" w:rsidRDefault="00D30FE5" w:rsidP="00D30FE5">
      <w:pPr>
        <w:pStyle w:val="affe"/>
        <w:jc w:val="left"/>
        <w:rPr>
          <w:sz w:val="22"/>
          <w:szCs w:val="22"/>
        </w:rPr>
      </w:pPr>
      <w:r>
        <w:rPr>
          <w:noProof/>
        </w:rPr>
        <w:drawing>
          <wp:inline distT="0" distB="0" distL="0" distR="0" wp14:anchorId="2E5C45AD" wp14:editId="24E9D418">
            <wp:extent cx="5940891" cy="3486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ЩОРСА 41- ИГНАТОВО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891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FE5" w:rsidRPr="00D30FE5" w:rsidRDefault="00D30FE5" w:rsidP="00D30FE5"/>
    <w:p w:rsidR="00D30FE5" w:rsidRPr="00D30FE5" w:rsidRDefault="00D30FE5" w:rsidP="00D30FE5"/>
    <w:p w:rsidR="00D30FE5" w:rsidRPr="00D30FE5" w:rsidRDefault="00D30FE5" w:rsidP="00D30FE5"/>
    <w:p w:rsidR="00D30FE5" w:rsidRPr="00D30FE5" w:rsidRDefault="00D30FE5" w:rsidP="00D30FE5"/>
    <w:p w:rsidR="00D30FE5" w:rsidRDefault="00D30FE5" w:rsidP="00D30FE5">
      <w:pPr>
        <w:tabs>
          <w:tab w:val="left" w:pos="5985"/>
        </w:tabs>
      </w:pPr>
      <w:r>
        <w:rPr>
          <w:noProof/>
        </w:rPr>
        <w:drawing>
          <wp:inline distT="0" distB="0" distL="0" distR="0" wp14:anchorId="377FA6F6" wp14:editId="3735013C">
            <wp:extent cx="5940572" cy="3352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оветская 22 ДС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52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7A3" w:rsidRPr="007037A3" w:rsidRDefault="007037A3" w:rsidP="007037A3">
      <w:pPr>
        <w:tabs>
          <w:tab w:val="left" w:pos="5670"/>
          <w:tab w:val="left" w:pos="6663"/>
          <w:tab w:val="left" w:pos="7513"/>
          <w:tab w:val="left" w:pos="7938"/>
          <w:tab w:val="left" w:pos="949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037A3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05DE1FE3" wp14:editId="3579E8BC">
            <wp:extent cx="581025" cy="609600"/>
            <wp:effectExtent l="0" t="0" r="9525" b="0"/>
            <wp:docPr id="17" name="Рисунок 17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7A3" w:rsidRPr="007037A3" w:rsidRDefault="007037A3" w:rsidP="007037A3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037A3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7037A3" w:rsidRPr="007037A3" w:rsidRDefault="007037A3" w:rsidP="007037A3">
      <w:pPr>
        <w:keepNext/>
        <w:suppressAutoHyphens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ar-SA"/>
        </w:rPr>
      </w:pPr>
    </w:p>
    <w:p w:rsidR="007037A3" w:rsidRPr="007037A3" w:rsidRDefault="007037A3" w:rsidP="007037A3">
      <w:pPr>
        <w:keepNext/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  <w:r w:rsidRPr="007037A3">
        <w:rPr>
          <w:rFonts w:ascii="Times New Roman" w:hAnsi="Times New Roman" w:cs="Times New Roman"/>
          <w:b/>
          <w:bCs/>
          <w:lang w:eastAsia="ar-SA"/>
        </w:rPr>
        <w:t>ПОСТАНОВЛЕНИЕ</w:t>
      </w:r>
    </w:p>
    <w:p w:rsidR="007037A3" w:rsidRPr="007037A3" w:rsidRDefault="007037A3" w:rsidP="007037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37A3" w:rsidRPr="007037A3" w:rsidRDefault="007037A3" w:rsidP="007037A3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«14» июня 2023 г.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7037A3">
        <w:rPr>
          <w:rFonts w:ascii="Times New Roman" w:hAnsi="Times New Roman" w:cs="Times New Roman"/>
        </w:rPr>
        <w:t xml:space="preserve"> № 295</w:t>
      </w:r>
    </w:p>
    <w:p w:rsidR="007037A3" w:rsidRPr="007037A3" w:rsidRDefault="007037A3" w:rsidP="007037A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с. Большое Игнатово</w:t>
      </w:r>
    </w:p>
    <w:p w:rsidR="007037A3" w:rsidRPr="007037A3" w:rsidRDefault="007037A3" w:rsidP="007037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37A3" w:rsidRPr="007037A3" w:rsidRDefault="007037A3" w:rsidP="007037A3">
      <w:pPr>
        <w:spacing w:after="0" w:line="240" w:lineRule="auto"/>
        <w:ind w:right="3542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О внесении изменений в Постановление Администрации Большеигнатовского муниципального района Республики Мордовия  от 6 сентября 2022 г. № 434 «Об установлении стоимости бесплатного горячего питания обучающихся, получающих начальное, основное и среднее общее образование в муниципальных образовательных учреждениях Большеигнатовского муниципального района Республики Мордовия»</w:t>
      </w:r>
    </w:p>
    <w:p w:rsidR="007037A3" w:rsidRPr="007037A3" w:rsidRDefault="007037A3" w:rsidP="007037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37A3" w:rsidRPr="007037A3" w:rsidRDefault="007037A3" w:rsidP="003620FF">
      <w:pPr>
        <w:spacing w:after="0" w:line="240" w:lineRule="auto"/>
        <w:ind w:left="57" w:right="57"/>
        <w:jc w:val="center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  <w:color w:val="000000"/>
        </w:rPr>
        <w:t xml:space="preserve">Администрация Большеигнатовского муниципального района </w:t>
      </w:r>
      <w:r w:rsidRPr="007037A3">
        <w:rPr>
          <w:rFonts w:ascii="Times New Roman" w:hAnsi="Times New Roman" w:cs="Times New Roman"/>
          <w:b/>
          <w:color w:val="000000"/>
        </w:rPr>
        <w:t>постановляет:</w:t>
      </w:r>
    </w:p>
    <w:p w:rsidR="007037A3" w:rsidRPr="007037A3" w:rsidRDefault="007037A3" w:rsidP="003620FF">
      <w:pPr>
        <w:pStyle w:val="ac"/>
        <w:tabs>
          <w:tab w:val="left" w:pos="10065"/>
          <w:tab w:val="left" w:pos="10205"/>
        </w:tabs>
        <w:ind w:left="57" w:right="57" w:firstLine="510"/>
        <w:jc w:val="both"/>
        <w:rPr>
          <w:sz w:val="22"/>
          <w:szCs w:val="22"/>
        </w:rPr>
      </w:pPr>
      <w:r w:rsidRPr="007037A3">
        <w:rPr>
          <w:sz w:val="22"/>
          <w:szCs w:val="22"/>
        </w:rPr>
        <w:t xml:space="preserve">       1. Внести в постановление Администрации Большеигнатовского муниципального района Республики Мордовия от 6 сентября 2022 г. № 434 «Об установлении стоимости бесплатного горячего питания обучающихся, получающих начальное, основное и среднее общее образование в муниципальных образовательных учреждениях Большеигнатовского муниципального района Республики Мордовия» (далее – Постановление), следующие изменения:</w:t>
      </w:r>
    </w:p>
    <w:p w:rsidR="007037A3" w:rsidRPr="007037A3" w:rsidRDefault="007037A3" w:rsidP="003620FF">
      <w:pPr>
        <w:tabs>
          <w:tab w:val="left" w:pos="10065"/>
          <w:tab w:val="left" w:pos="10205"/>
        </w:tabs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  1.1. Пункты 2,3Постановления изложить в следующей редакции: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  «2. Установить  ежемесячную денежную компенсацию в денежном эквиваленте  и выдачу продуктового набора стоимости двухкратного  питания детям с ОВЗ и детей-инвалидов, получающих образование  в МБОУ «Большеигнатовская СОШ»   в случае обучения по медицинским показаниям на дому и в период осуществления образовательной деятельности с применением форм электронного обучения и дистанционных технологий»;</w:t>
      </w:r>
    </w:p>
    <w:p w:rsidR="007037A3" w:rsidRPr="007037A3" w:rsidRDefault="007037A3" w:rsidP="003620FF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  3.Утвердить прилагаемый Порядок обеспечения бесплатным двухразовым питанием лиц с ограниченными возможностями здоровья и детей- инвалидов, обучающихся в общеобразовательных учреждениях Большеигнатовского муниципального района Республики Мордовия, осуществляющих образовательную деятельность, в том числе лиц с  ограниченными возможностями здоровья и здоровья и детей- инвалидов, обучающихся, обучающихся по медицинским показаниям на дому».</w:t>
      </w:r>
    </w:p>
    <w:p w:rsidR="007037A3" w:rsidRPr="007037A3" w:rsidRDefault="007037A3" w:rsidP="003620FF">
      <w:pPr>
        <w:tabs>
          <w:tab w:val="left" w:pos="8370"/>
          <w:tab w:val="right" w:pos="10205"/>
        </w:tabs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    1.2. Порядок предоставления ежемесячной денежной компенсации стоимости двухкратного  питания в денежном эквиваленте  детям с ограниченными возможностями здоровья и детей-инвалидов, получающих образование  в муниципальном бюджетном общеобразовательном учреждении «Большеигнатовская средняя общеобразовательная школа»   Большеигнатовского муниципального района</w:t>
      </w:r>
      <w:r w:rsidRPr="007037A3">
        <w:rPr>
          <w:rFonts w:ascii="Times New Roman" w:hAnsi="Times New Roman" w:cs="Times New Roman"/>
          <w:color w:val="000000"/>
        </w:rPr>
        <w:t xml:space="preserve">  Республики Мордовия</w:t>
      </w:r>
      <w:r w:rsidRPr="007037A3">
        <w:rPr>
          <w:rFonts w:ascii="Times New Roman" w:hAnsi="Times New Roman" w:cs="Times New Roman"/>
        </w:rPr>
        <w:t xml:space="preserve"> в случае обучения по медицинским показаниям на дому, утвержденный постановлением Администрации Большеигнатовского муниципального района Республики Мордовия  от 06 сентября  2022 г. № 43 « Об установлении стоимости бесплатного горячего питания 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обучающихся, получающих начальное, основное и среднее общее образование 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в муниципальных образовательных учреждениях  Большеигнатовского муниципального района  Республики Мордовия» изложить в следующей редакции (прилагается).</w:t>
      </w:r>
    </w:p>
    <w:p w:rsidR="007037A3" w:rsidRPr="007037A3" w:rsidRDefault="007037A3" w:rsidP="003620FF">
      <w:pPr>
        <w:tabs>
          <w:tab w:val="left" w:pos="10065"/>
          <w:tab w:val="left" w:pos="10205"/>
        </w:tabs>
        <w:spacing w:after="0" w:line="240" w:lineRule="auto"/>
        <w:ind w:right="57" w:firstLine="567"/>
        <w:jc w:val="both"/>
        <w:rPr>
          <w:rFonts w:ascii="Times New Roman" w:eastAsia="Calibri" w:hAnsi="Times New Roman" w:cs="Times New Roman"/>
          <w:bCs/>
          <w:color w:val="000000"/>
        </w:rPr>
      </w:pPr>
      <w:r w:rsidRPr="007037A3">
        <w:rPr>
          <w:rFonts w:ascii="Times New Roman" w:hAnsi="Times New Roman" w:cs="Times New Roman"/>
        </w:rPr>
        <w:t xml:space="preserve">           2. Настоящее постановление вступает в силу после дня официального опубликования (обнародования).</w:t>
      </w:r>
    </w:p>
    <w:p w:rsidR="007037A3" w:rsidRPr="007037A3" w:rsidRDefault="007037A3" w:rsidP="007037A3">
      <w:pPr>
        <w:tabs>
          <w:tab w:val="left" w:pos="709"/>
          <w:tab w:val="left" w:pos="851"/>
          <w:tab w:val="left" w:pos="1134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bCs/>
          <w:color w:val="000000"/>
        </w:rPr>
      </w:pPr>
    </w:p>
    <w:p w:rsidR="007037A3" w:rsidRPr="007037A3" w:rsidRDefault="007037A3" w:rsidP="007037A3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</w:rPr>
      </w:pPr>
      <w:r w:rsidRPr="007037A3">
        <w:rPr>
          <w:rFonts w:ascii="Times New Roman" w:eastAsia="Calibri" w:hAnsi="Times New Roman" w:cs="Times New Roman"/>
          <w:bCs/>
          <w:color w:val="000000"/>
        </w:rPr>
        <w:t xml:space="preserve">Глава Большеигнатовского </w:t>
      </w:r>
    </w:p>
    <w:p w:rsidR="007037A3" w:rsidRPr="007037A3" w:rsidRDefault="007037A3" w:rsidP="007037A3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</w:rPr>
      </w:pPr>
      <w:r w:rsidRPr="007037A3">
        <w:rPr>
          <w:rFonts w:ascii="Times New Roman" w:eastAsia="Calibri" w:hAnsi="Times New Roman" w:cs="Times New Roman"/>
          <w:bCs/>
          <w:color w:val="000000"/>
        </w:rPr>
        <w:t xml:space="preserve">муниципального района                                                                        Т.Н. </w:t>
      </w:r>
      <w:r>
        <w:rPr>
          <w:rFonts w:ascii="Times New Roman" w:eastAsia="Calibri" w:hAnsi="Times New Roman" w:cs="Times New Roman"/>
          <w:bCs/>
          <w:color w:val="000000"/>
        </w:rPr>
        <w:t>Полозова</w:t>
      </w:r>
    </w:p>
    <w:p w:rsidR="007037A3" w:rsidRPr="007037A3" w:rsidRDefault="007037A3" w:rsidP="007037A3">
      <w:pPr>
        <w:tabs>
          <w:tab w:val="left" w:pos="8370"/>
          <w:tab w:val="right" w:pos="10205"/>
        </w:tabs>
        <w:spacing w:after="0" w:line="240" w:lineRule="auto"/>
        <w:rPr>
          <w:rFonts w:ascii="Times New Roman" w:hAnsi="Times New Roman" w:cs="Times New Roman"/>
        </w:rPr>
      </w:pPr>
    </w:p>
    <w:p w:rsidR="007037A3" w:rsidRPr="007037A3" w:rsidRDefault="007037A3" w:rsidP="007037A3">
      <w:pPr>
        <w:tabs>
          <w:tab w:val="left" w:pos="8370"/>
          <w:tab w:val="right" w:pos="10205"/>
        </w:tabs>
        <w:spacing w:after="0" w:line="240" w:lineRule="auto"/>
        <w:rPr>
          <w:rFonts w:ascii="Times New Roman" w:hAnsi="Times New Roman" w:cs="Times New Roman"/>
        </w:rPr>
      </w:pPr>
    </w:p>
    <w:p w:rsidR="007037A3" w:rsidRDefault="007037A3" w:rsidP="007037A3">
      <w:pPr>
        <w:tabs>
          <w:tab w:val="left" w:pos="3969"/>
          <w:tab w:val="right" w:pos="10205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ab/>
        <w:t xml:space="preserve">Приложение </w:t>
      </w:r>
    </w:p>
    <w:p w:rsidR="007037A3" w:rsidRPr="007037A3" w:rsidRDefault="007037A3" w:rsidP="007037A3">
      <w:pPr>
        <w:tabs>
          <w:tab w:val="left" w:pos="3969"/>
          <w:tab w:val="right" w:pos="10205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к постановлению Администрации </w:t>
      </w:r>
    </w:p>
    <w:p w:rsidR="007037A3" w:rsidRPr="007037A3" w:rsidRDefault="007037A3" w:rsidP="007037A3">
      <w:pPr>
        <w:tabs>
          <w:tab w:val="left" w:pos="3969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Большеигнатовского муниципального района</w:t>
      </w:r>
    </w:p>
    <w:p w:rsidR="007037A3" w:rsidRPr="007037A3" w:rsidRDefault="007037A3" w:rsidP="007037A3">
      <w:pPr>
        <w:tabs>
          <w:tab w:val="left" w:pos="3969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Республики Мордовия</w:t>
      </w:r>
      <w:r w:rsidR="00DF4F27">
        <w:rPr>
          <w:rFonts w:ascii="Times New Roman" w:hAnsi="Times New Roman" w:cs="Times New Roman"/>
        </w:rPr>
        <w:t xml:space="preserve"> </w:t>
      </w:r>
      <w:r w:rsidRPr="007037A3">
        <w:rPr>
          <w:rFonts w:ascii="Times New Roman" w:hAnsi="Times New Roman" w:cs="Times New Roman"/>
        </w:rPr>
        <w:t xml:space="preserve">от «14» июня 2023 г.№ 495    </w:t>
      </w:r>
    </w:p>
    <w:p w:rsidR="007037A3" w:rsidRPr="007037A3" w:rsidRDefault="007037A3" w:rsidP="007037A3">
      <w:pPr>
        <w:tabs>
          <w:tab w:val="left" w:pos="3969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«О внесении изменений</w:t>
      </w:r>
      <w:r w:rsidR="00DF4F27">
        <w:rPr>
          <w:rFonts w:ascii="Times New Roman" w:hAnsi="Times New Roman" w:cs="Times New Roman"/>
        </w:rPr>
        <w:t xml:space="preserve"> </w:t>
      </w:r>
      <w:r w:rsidRPr="007037A3">
        <w:rPr>
          <w:rFonts w:ascii="Times New Roman" w:hAnsi="Times New Roman" w:cs="Times New Roman"/>
        </w:rPr>
        <w:t xml:space="preserve"> в постановление Администрации </w:t>
      </w:r>
    </w:p>
    <w:p w:rsidR="007037A3" w:rsidRPr="007037A3" w:rsidRDefault="007037A3" w:rsidP="007037A3">
      <w:pPr>
        <w:tabs>
          <w:tab w:val="left" w:pos="3969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Большеигнатовского муниципального района</w:t>
      </w:r>
    </w:p>
    <w:p w:rsidR="007037A3" w:rsidRPr="007037A3" w:rsidRDefault="007037A3" w:rsidP="007037A3">
      <w:pPr>
        <w:tabs>
          <w:tab w:val="left" w:pos="3969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Республики Мордовия</w:t>
      </w:r>
      <w:r w:rsidR="00DF4F27">
        <w:rPr>
          <w:rFonts w:ascii="Times New Roman" w:hAnsi="Times New Roman" w:cs="Times New Roman"/>
        </w:rPr>
        <w:t xml:space="preserve"> </w:t>
      </w:r>
      <w:r w:rsidRPr="007037A3">
        <w:rPr>
          <w:rFonts w:ascii="Times New Roman" w:hAnsi="Times New Roman" w:cs="Times New Roman"/>
        </w:rPr>
        <w:t xml:space="preserve"> от 6 сентября 2022 г. № 434</w:t>
      </w:r>
    </w:p>
    <w:p w:rsidR="00DF4F27" w:rsidRDefault="007037A3" w:rsidP="007037A3">
      <w:pPr>
        <w:tabs>
          <w:tab w:val="left" w:pos="3969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«Об установлении стоимости бесплатного горячего питания</w:t>
      </w:r>
    </w:p>
    <w:p w:rsidR="007037A3" w:rsidRPr="007037A3" w:rsidRDefault="007037A3" w:rsidP="007037A3">
      <w:pPr>
        <w:tabs>
          <w:tab w:val="left" w:pos="3969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обучающихся,</w:t>
      </w:r>
      <w:r w:rsidR="00DF4F27">
        <w:rPr>
          <w:rFonts w:ascii="Times New Roman" w:hAnsi="Times New Roman" w:cs="Times New Roman"/>
        </w:rPr>
        <w:t xml:space="preserve"> </w:t>
      </w:r>
      <w:r w:rsidRPr="007037A3">
        <w:rPr>
          <w:rFonts w:ascii="Times New Roman" w:hAnsi="Times New Roman" w:cs="Times New Roman"/>
        </w:rPr>
        <w:t xml:space="preserve">получающих начальное, основное и </w:t>
      </w:r>
    </w:p>
    <w:p w:rsidR="00DF4F27" w:rsidRDefault="007037A3" w:rsidP="007037A3">
      <w:pPr>
        <w:tabs>
          <w:tab w:val="left" w:pos="3969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среднее общее образование в муниципальных образовательных </w:t>
      </w:r>
    </w:p>
    <w:p w:rsidR="007037A3" w:rsidRPr="007037A3" w:rsidRDefault="007037A3" w:rsidP="007037A3">
      <w:pPr>
        <w:tabs>
          <w:tab w:val="left" w:pos="3969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учреждениях</w:t>
      </w:r>
      <w:r w:rsidR="00DF4F27">
        <w:rPr>
          <w:rFonts w:ascii="Times New Roman" w:hAnsi="Times New Roman" w:cs="Times New Roman"/>
        </w:rPr>
        <w:t xml:space="preserve"> </w:t>
      </w:r>
      <w:r w:rsidRPr="007037A3">
        <w:rPr>
          <w:rFonts w:ascii="Times New Roman" w:hAnsi="Times New Roman" w:cs="Times New Roman"/>
        </w:rPr>
        <w:t xml:space="preserve"> Большеигнатовского муниципального района </w:t>
      </w:r>
    </w:p>
    <w:p w:rsidR="007037A3" w:rsidRPr="007037A3" w:rsidRDefault="007037A3" w:rsidP="007037A3">
      <w:pPr>
        <w:tabs>
          <w:tab w:val="left" w:pos="3969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Республики Мордовия» </w:t>
      </w:r>
    </w:p>
    <w:p w:rsidR="007037A3" w:rsidRPr="007037A3" w:rsidRDefault="007037A3" w:rsidP="007037A3">
      <w:pPr>
        <w:tabs>
          <w:tab w:val="left" w:pos="3969"/>
        </w:tabs>
        <w:spacing w:after="0" w:line="240" w:lineRule="auto"/>
        <w:ind w:right="-1"/>
        <w:jc w:val="right"/>
        <w:rPr>
          <w:rFonts w:ascii="Times New Roman" w:hAnsi="Times New Roman" w:cs="Times New Roman"/>
        </w:rPr>
      </w:pP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left="57" w:right="57"/>
        <w:jc w:val="center"/>
        <w:rPr>
          <w:rFonts w:ascii="Times New Roman" w:hAnsi="Times New Roman" w:cs="Times New Roman"/>
          <w:b/>
        </w:rPr>
      </w:pPr>
      <w:r w:rsidRPr="007037A3">
        <w:rPr>
          <w:rFonts w:ascii="Times New Roman" w:hAnsi="Times New Roman" w:cs="Times New Roman"/>
          <w:b/>
        </w:rPr>
        <w:t>Порядок обеспечения бесплатным двухразовым питанием лиц с ограниченными возможностями здоровья и детей-инвалидов, обучающихся в общеобразовательных учреждениях Большеигнатовского муниципального района Республики Мордовия, осуществляющих образовательную деятельность, в том числе лиц с  ограниченными возможностями здоровья и здоровья и детей- инвалидов, обучающихся по медицинским показаниям на дому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left="57" w:right="57"/>
        <w:jc w:val="center"/>
        <w:rPr>
          <w:rFonts w:ascii="Times New Roman" w:hAnsi="Times New Roman" w:cs="Times New Roman"/>
        </w:rPr>
      </w:pP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1. Настоящий порядок обеспечения бесплатным питанием лиц с ограниченными возможностями здоровья (далее - ОВЗ) и детей — инвалидов, обучающихся в общеобразовательных учреждениях Большеигнатовского муниципального района Республики Мордовия, осуществляющих образовательную деятельность, в том числе лиц с ограниченными возможностями здоровья и детей — инвалидов, обучающихся по медицинским  показаниям на дому регламентирует: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обеспечение бесплатным двухразовым питанием в учебные дни лиц с ОВЗ и детей-инвалидов, обучающихся, но не проживающих в общеобразовательных учреждениях Большеигнатовского  муниципального района, в том числе в случае обучения по медицинским показаниям на дому.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организация питания детей прекращается в каникулярный период, в дни отсутствия по болезни, отсутствие по уважительной и неуважительной причине.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2. Лица с ОВЗ - физические лица, имеющие недостатки в физическом и (или) психологическом развитии, подтвержденные психопого-медико-педагогической комиссией и препятствующие получению образования без создания специальных условий.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3. Лица с ОВЗ и дети- инвалиды, получающие по медицинским показаниям образование на дому, обеспечиваются бесплатным двухразовым питанием в форме предоставления продуктовых наборов, либо денежной компенсации, соответствующей его стоимости.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4. В период осуществления образовательной деятельности с применением форм электронного обучения и дистанционных технологий, допускается организация бесплатного двухразового питания в форме предоставления продуктовых наборов, либо денежной компенсации в дни фактического обучения на дому, начиная со дня, следующего за днем издания приказа руководителя общеобразовательного учреждения об осуществлении образовательной деятельности с применением форм электронного обучения и дистанционных технологий. 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5. Периодичность и график выдачи продуктовых наборов, либо предоставления денежной компенсации устанавливается приказом руководителя общеобразовательного учреждения.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6. Состав продуктового набора формируется из продуктов, в том числе используемых для приготовления блюд и напитков для обучающихся общеобразовательных учреждений, согласно приложению 8 к СанПиН 2.4.5.2409-08.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7. Для обучающихся с ОВЗ и детей - инвалидов, страдающих сахарным диабетом и иными заболеваниями рекомендовано использовать продукты согласно методическим рекомендациям МР 2.4.0162-19 2.4. Гигиена детей и подростков "Особенности организации питания детей, страдающих сахарным диабетом и иными заболеваниями, сопровождающимися </w:t>
      </w:r>
      <w:r w:rsidRPr="007037A3">
        <w:rPr>
          <w:rFonts w:ascii="Times New Roman" w:hAnsi="Times New Roman" w:cs="Times New Roman"/>
        </w:rPr>
        <w:lastRenderedPageBreak/>
        <w:t>ограничениями в питании (в образовательных и оздоровительных организациях)" (утв. Федеральной службой по надзору в сфере защиты прав потребителей и благополучия человека и Главный государственный санитарный врач РФ 30 декабря 2019 г.)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8. Для предоставления бесплатного двухразового питания, продуктовых наборов, либо денежной компенсации, лицам с ОВЗ лицо с ОВЗ обладающее полной дееспособностью (в том числе лица прошедшие процедуру эмансипации или заключившие брак в возрасте до 18 лет) самостоятельно, либо родитель (законный представитель) лица с ОВЗ (в отношении лица с ОВЗ не достигшего восемнадцатилетнего возраста, или в отношении лица с ОВЗ в отношении которого есть решение суда о признании указанного лица недееспособным (ограниченно дееспособным) (далее - заявитель), до начала учебного года, либо в течение учебного года по мере необходимости подает на имя руководителя общеобразовательного учреждения о предоставлении бесплатного двухразового питания, продуктовых наборов, либо денежной компенсации  (далее - заявление) по утвержденной форме.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Данное заявление подается на срок действия заключения психолого-медико-педагогической комиссии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В заявлении заявителем указываются следующие сведения: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фамилия, имя, отчество (последнее - при наличии) заявителя;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фамилия, имя, отчество (последнее - при наличии) лица с ОВЗ, в случае обращения законного представителя;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адрес места жительства заявителя;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адрес электронной почты (при наличии);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срок действия заключения психолого-медико-педагогической комиссии.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Примерная форма заявления размещается общеобразовательным учреждением на информационном стенде и (или) на официальном сайте в сети «Интернет».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К заявлению прилагаются следующие документы: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документ удостоверяющий личность лица с ОВЗ, либо родителя (законного представителя) лица с ОВЗ;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заключение психолого-медико-педагогической комиссии, подтверждающее наличие ограниченных возможностей здоровья;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для лиц с ОВЗ, получающих по медицинским показаниям образование на дому, необходимо дополнительно представить медицинское заключение, рекомендующее обучение на дому;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- договор между родителем (законным представителем) и руководителем общеобразовательного учреждения по периодичности выдачи продуктовых наборов для лиц с ОВЗ и детей- инвалидов, получающих по медицинским показаниям образование на дому; 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решение суда о признании лица с ОВЗ недееспособным (ограниченно дееспособным), указанный документ предоставляется только в отношении лиц с ОВЗ достигших восемнадцатилетнего возраста.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Лица с ОВЗ, зачисленные в образовательное учреждение для обучения по адаптированным образовательным программам для детей с ОВЗ, включаются в списки на получение бесплатного двухразового питания или продуктовых наборов автоматически без необходимости подачи заявления и дополнительных документов.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На детей-инвалидов: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-принятие решений о предоставлении детям - инвалидам бесплатного двухразового питания осуществляется на основании сведений об инвалидности, содержащихся в федеральном реестре инвалидов (ФГИС ФРИ), а в случае отсутствия соответствующих сведений в федеральном реестре инвалидов - на основании представленных заявителем документов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заявление одного из родителей (законного представителя) на имя руководителя общеобразовательного учреждения;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документ, удостоверяющий личность заявителя (законного представителя);</w:t>
      </w: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свидетельство о рождении ребенка или паспорт.</w:t>
      </w:r>
    </w:p>
    <w:p w:rsidR="008667FC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В случае отсутствия соответствующих сведений в ФГИС «ФРИ» родитель (законный представитель) предоставляет в общеобразовательное учреждение копию справки, </w:t>
      </w:r>
    </w:p>
    <w:p w:rsidR="008667FC" w:rsidRDefault="008667FC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</w:p>
    <w:p w:rsidR="007037A3" w:rsidRPr="007037A3" w:rsidRDefault="007037A3" w:rsidP="00DF4F27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lastRenderedPageBreak/>
        <w:t>подтверждающей факт установления инвалидности, выданную федеральным государственным учреждением медико-социальной экспертизы.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9. Заявление и документы, указанные в пункте 5,6 настоящего Порядка, могут быть представлены одним из следующих способов: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-путем личного обращения в общеобразовательное учреждение. В этом случае копии с подлинников документов снимает лицо, ответственное за прием документов в общеобразовательном учреждении, и удостоверяет их при сверке с подлинниками.        Подлинники документов возвращаются заявителю в день личного обращения;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-через организации почтовой связи заказным письмом с уведомлением. В этом случае документы представляются в копиях, заверенных нотариусом или должностным лицом, уполномоченным в соответствии с законодательством на совершение нотариальных действий.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10.Заявление регистрируется в журнале регистрации заявлений уполномоченным сотрудником общеобразовательного учреждения в день личного обращения заявителя в случае личного обращения, либо в день поступления заказного письма в общеобразовательное учреждение, в случае обращения через организации почтовой связи.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Форма журнала регистрации заявлений утверждается приказом руководителя общеобразовательного учреждения.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11. В журнале регистрации заявлений в обязательном порядке отображаются следующие сведения: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фамилия, имя, отчество (последнее - при наличии) заявителя;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фамилия, имя, отчество (последнее - при наличии) ребенка, в случае обращения законного представителя;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 адрес места жительства заявителя;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адрес электронной почты (при наличии);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дата и номер регистрации заявления;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дата и номер приказа о принятом решении;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результат рассмотрения заявления;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срок действия заключения психолого-медико-педагогической комиссии.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12. Решение о предоставлении, либо об отказе в предоставлении бесплатного двухразового питания принимается общеобразовательным учреждением в течение пяти рабочих дней со дня регистрации заявления и оформляется приказом руководителя образовательной организации.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В приказе общеобразовательного учреждения о предоставлении бесплатного двухразового питания,  продуктовых наборов, либо замены денежной компенсацией в обязательном порядке указывается срок окончания действия заключения психолого-медико-педагогической комиссии и медико</w:t>
      </w:r>
      <w:r w:rsidRPr="007037A3">
        <w:rPr>
          <w:rFonts w:ascii="Times New Roman" w:hAnsi="Times New Roman" w:cs="Times New Roman"/>
        </w:rPr>
        <w:softHyphen/>
        <w:t>-социальной экспертизы для детей- инвалидов.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13. При положительном решении вопроса издается приказ руководителя общеобразовательного учреждения о предоставлении бесплатного двухразового питания,  продуктовых наборов, либо денежной компенсации и, начиная с 1 сентября, либо со дня, следующего за днем издания соответствующего приказа (в случае получения обучающимся права на бесплатное питание в течении учебного года), до окончания срока действия заключения психолого-медико-педагогической комиссии, медико-социальной экспертизы или прекращения образовательных отношений лицо с ОВЗ и ребенок — инвалид получает бесплатное двухразовое питание, лицо с ОВЗ и ребенок- инвалид, получающее по медицинским показаниям образование на дому — бесплатное двухразовое питание в виде продуктовых наборов.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14. В течение двух рабочих дней со дня издания приказа о предоставлении бесплатного двухразового питания,  продуктовых наборов, либо денежной компенсации,  заявитель уведомляется о принятом решении лично (посредством ознакомления с приказом) или путем направления ему уведомления о принятом решении.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Уведомление о принятом решении направляется почтовым отправлением по адресу места жительства заявителя, указанному в заявлении или в электронной форме, подписанное простой электронной подписью или неквалифицированной электронной подписью по адресу электронной почты, указанному в заявлении.</w:t>
      </w:r>
    </w:p>
    <w:p w:rsidR="007037A3" w:rsidRPr="007037A3" w:rsidRDefault="007037A3" w:rsidP="007037A3">
      <w:pPr>
        <w:spacing w:after="0" w:line="240" w:lineRule="auto"/>
        <w:ind w:left="57"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15.Основаниями для принятия решения об отказе в предоставлении бесплатного питания являются: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lastRenderedPageBreak/>
        <w:t>-непредставление документов или представление неполного перечня документов, указанных в пункте 5 настоящего Порядка;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-представление недостоверных сведений в заявлении и (или) документах.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Решение об отказе в предоставлении бесплатного питания может быть обжаловано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в порядке, установленном законодательством Российской Федерации.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16. В течение двух рабочих дней со дня издания приказа об отказе в предоставлении бесплатного двухразового питания,  продуктовых наборов, либо денежной компенсации, заявитель уведомляется о принятом решении лично (посредством ознакомления с приказом) или путем направления ему уведомления о принятом решении.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Уведомление о принятом решении направляется почтовым отправлением по адресу места жительства заявителя, указанному в заявлении или в электронной форме, подписанное простой электронной подписью или неквалифицированной электронной подписью по адресу электронной почты, указанному в заявлении.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17. Прекращение обеспечения бесплатным двухразовым питанием,  продуктовыми наборами, либо денежной компенсации  лиц с ОВЗ и детей - инвалидов производится со дня издания приказа, об отчислении обучающегося из общеобразовательного учреждения, либо после предоставления заявителем в образовательное учреждение заключения психолого - медико - педагогической комиссии о снятии статуса лица с ограниченными возможностями здоровья с обучающегося, а также изменения статуса ребенка- инвалида или срока выдачи, медико-социальной экспертизы ( далее- МСЭ).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18. В случае досрочного снятия статуса лица с ограниченными возможностями здоровья с лица с ОВЗ или ребенка- инвалида заявитель в течение десяти рабочих дней со дня получения заключения психолого-медико-педагогической комиссии и комиссии МСЭ о снятии статуса лица с ограниченными возможностями здоровья с лица с ОВЗ или ребенка - инвалида обязан уведомить об этом общеобразовательное учреждение.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Уведомление о прекращении обеспечения бесплатным двухразовым питанием,  продуктовыми наборами, либо денежной компенсации, заполняется по форме, утвержденной приказом руководителя общеобразовательного учреждения.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19. В уведомлении о прекращении обеспечения бесплатным двухразовым питанием или продуктовыми наборами заявителем указываются следующие сведения: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фамилия, имя, отчество (последнее - при наличии) заявителя;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фамилия, имя, отчество (последнее - при наличии) ребенка, в случае обращения законного представителя;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 адрес места жительства заявителя;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адрес электронной почты (при наличии);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заключение психолого-медико-педагогической комиссии, на основании которого с обучающегося снят статус лица с ограниченными возможностями здоровья или заключение МСЭ для ребенка- инвалида.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К уведомлению прилагаются следующие документы: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документ удостоверяющий личность лица с ОВЗ, ребенка- инвалида либо родителя (законного представителя);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заключение психолого-медико-педагогической комиссии, заключение МСЭ на основании которого с обучающегося снят статус лица с ограниченными возможностями здоровья или ребенка - инвалида.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 Примерная форма уведомления размещается общеобразовательной организацией на информационном стенде и (или) на официальном сайте в сети «Интернет».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20. В случае нарушения заявителем сроков написания уведомления о прекращении обеспечения бесплатным двухразовым питанием, продуктовыми наборами, денежной компенсации,  излишне полученное бесплатное питание, продуктовые наборы, денежные компенсации,  в денежном эквиваленте возвращаются заявителем на счет образовательного учреждения добровольно, на основании калькуляции стоимости излишне полученного бесплатного двухразового питания или продуктовых наборов производимой образовательным учреждением, или в случае отказа от возвращения денежные средства взыскивается с получателя в судебном порядке.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lastRenderedPageBreak/>
        <w:t xml:space="preserve">    21.Руководитель общеобразовательного учреждения: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-до 25 августа организует работу по сбору заявлений на обеспечение бесплатным двухразовым питанием, продуктовыми наборами, либо денежной компенсации;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-ежегодно, на начало учебного года, издает приказ об утверждении списка обучающихся с ОВЗ и детей- инвалидов, обеспечиваемых бесплатным питанием, в том числе продуктовыми наборами в отношении лиц с ОВЗ и детей- инвалидов, получающих по медицинским показаниям образование на дому, в случае необходимости в данный приказ вносятся изменения в течение учебного года;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 назначает ответственного за организацию питания в учреждении, который обеспечивает наличие ежедневных меню с учетом возрастных групп лиц с ОВЗ и детей - инвалидов, выполнение натуральных норм питания, ведение необходимой документации; а также предоставлении до 5 числа каждого месяца заявки «На обеспечение бесплатным питанием лиц с ОВЗ и детей- инвалидов, обучающихся в Большеигнатовском  муниципальном районе Республики Мордовия, в том числе лица с ограниченными возможностями и дети- инвалиды, обучающиеся по медицинским показаниям на дому» в МКУ «Центр информационно-методического и технического обеспечения муниципальных учреждений» Большеигнатовского муниципального района Республики Мордовия.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-осуществляет контроль за полноценностью, качеством, сбалансированностью и организацией питания, соблюдением санитарно-гигиенических правил и норм.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 22. Образовательные учреждения Большеигнатовского  муниципального района обеспечивают предоставление информации об освобождении от оплаты стоимости питания лиц с ограниченными возможностями здоровья и детей — инвалидов посредством использования Единой государственной информационной системы социального обеспечения (далее - ЕГИССО), в порядке и объеме, установленном Правительством Российской Федерации, и в соответствии с форматами, установленными оператором ЕГИССО.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   Информация об освобождении от оплаты стоимости питания лиц с ограниченными возможностями здоровья и детей - инвалидов в общеобразовательных учреждениях Большеигнатовского  муниципального района может быть получена посредством использования ЕГИССО в порядке и объеме, установленном Правительством Российской Федерации, и в соответствии с форматами, установленными ЕГИССО.</w:t>
      </w:r>
    </w:p>
    <w:p w:rsidR="007037A3" w:rsidRPr="007037A3" w:rsidRDefault="007037A3" w:rsidP="0075324C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  <w:lang w:eastAsia="en-US"/>
        </w:rPr>
      </w:pPr>
    </w:p>
    <w:p w:rsidR="007037A3" w:rsidRPr="007037A3" w:rsidRDefault="007037A3" w:rsidP="007037A3">
      <w:pPr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Приложение                                                             </w:t>
      </w:r>
    </w:p>
    <w:p w:rsidR="007037A3" w:rsidRPr="007037A3" w:rsidRDefault="007037A3" w:rsidP="007037A3">
      <w:pPr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к Порядку обеспечения бесплатным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двухразовым питанием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лиц с ограниченными возможностями здоровья</w:t>
      </w:r>
    </w:p>
    <w:p w:rsidR="007037A3" w:rsidRPr="007037A3" w:rsidRDefault="007037A3" w:rsidP="007037A3">
      <w:pPr>
        <w:tabs>
          <w:tab w:val="left" w:pos="10206"/>
        </w:tabs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и детей-инвалидов, обучающихся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в общеобразовательных учреждениях 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Большеигнатовского муниципального района</w:t>
      </w:r>
    </w:p>
    <w:p w:rsidR="007037A3" w:rsidRPr="007037A3" w:rsidRDefault="007037A3" w:rsidP="007037A3">
      <w:pPr>
        <w:tabs>
          <w:tab w:val="left" w:pos="10206"/>
        </w:tabs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Республики Мордовия, 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осуществляющих образовательную деятельность,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в том числе лиц с  ограниченными возможностями здоровья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и здоровья и детей- нвалидов, </w:t>
      </w:r>
    </w:p>
    <w:p w:rsidR="007037A3" w:rsidRPr="007037A3" w:rsidRDefault="007037A3" w:rsidP="007037A3">
      <w:pPr>
        <w:tabs>
          <w:tab w:val="left" w:pos="10065"/>
          <w:tab w:val="left" w:pos="10205"/>
        </w:tabs>
        <w:spacing w:after="0" w:line="240" w:lineRule="auto"/>
        <w:ind w:right="57"/>
        <w:jc w:val="right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обучающихся по медицинским показаниям на дому                                                                                               </w:t>
      </w:r>
    </w:p>
    <w:p w:rsidR="007037A3" w:rsidRPr="007037A3" w:rsidRDefault="007037A3" w:rsidP="007037A3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 </w:t>
      </w:r>
    </w:p>
    <w:p w:rsidR="007037A3" w:rsidRPr="007037A3" w:rsidRDefault="007037A3" w:rsidP="007037A3">
      <w:pPr>
        <w:tabs>
          <w:tab w:val="left" w:pos="408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 xml:space="preserve">Директору </w:t>
      </w:r>
      <w:r w:rsidRPr="007037A3">
        <w:rPr>
          <w:rFonts w:ascii="Times New Roman" w:hAnsi="Times New Roman" w:cs="Times New Roman"/>
          <w:spacing w:val="43"/>
        </w:rPr>
        <w:t xml:space="preserve"> </w:t>
      </w:r>
      <w:r w:rsidRPr="007037A3">
        <w:rPr>
          <w:rFonts w:ascii="Times New Roman" w:hAnsi="Times New Roman" w:cs="Times New Roman"/>
          <w:u w:val="single" w:color="3B3B3B"/>
        </w:rPr>
        <w:tab/>
      </w:r>
    </w:p>
    <w:p w:rsidR="007037A3" w:rsidRPr="007037A3" w:rsidRDefault="007037A3" w:rsidP="007037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  <w:w w:val="95"/>
        </w:rPr>
        <w:t>(наименование</w:t>
      </w:r>
      <w:r w:rsidRPr="007037A3">
        <w:rPr>
          <w:rFonts w:ascii="Times New Roman" w:hAnsi="Times New Roman" w:cs="Times New Roman"/>
          <w:spacing w:val="31"/>
        </w:rPr>
        <w:t xml:space="preserve"> </w:t>
      </w:r>
      <w:r w:rsidRPr="007037A3">
        <w:rPr>
          <w:rFonts w:ascii="Times New Roman" w:hAnsi="Times New Roman" w:cs="Times New Roman"/>
          <w:spacing w:val="-5"/>
        </w:rPr>
        <w:t>ОО)</w:t>
      </w:r>
    </w:p>
    <w:p w:rsidR="007037A3" w:rsidRPr="007037A3" w:rsidRDefault="007037A3" w:rsidP="007037A3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  <w:r w:rsidRPr="007037A3">
        <w:rPr>
          <w:rFonts w:ascii="Times New Roman" w:hAnsi="Times New Roman" w:cs="Times New Roman"/>
          <w:noProof/>
        </w:rPr>
        <w:pict>
          <v:shape id="Полилиния 13" o:spid="_x0000_s1035" style="position:absolute;left:0;text-align:left;margin-left:352.6pt;margin-top:9.5pt;width:193.2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" path="m,l3864,e" filled="f" strokeweight=".25403mm">
            <v:path arrowok="t" o:connecttype="custom" o:connectlocs="0,0;2453640,0" o:connectangles="0,0"/>
            <w10:wrap type="topAndBottom" anchorx="page"/>
          </v:shape>
        </w:pict>
      </w:r>
      <w:r w:rsidRPr="007037A3">
        <w:rPr>
          <w:rFonts w:ascii="Times New Roman" w:hAnsi="Times New Roman" w:cs="Times New Roman"/>
          <w:noProof/>
        </w:rPr>
        <w:pict>
          <v:shape id="Полилиния 14" o:spid="_x0000_s1034" style="position:absolute;left:0;text-align:left;margin-left:379.45pt;margin-top:19.8pt;width:166.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" path="m,l3332,e" filled="f" strokeweight=".25403mm">
            <v:path arrowok="t" o:connecttype="custom" o:connectlocs="0,0;2115820,0" o:connectangles="0,0"/>
            <w10:wrap type="topAndBottom" anchorx="page"/>
          </v:shape>
        </w:pict>
      </w:r>
    </w:p>
    <w:p w:rsidR="007037A3" w:rsidRPr="007037A3" w:rsidRDefault="007037A3" w:rsidP="007037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(ФИО</w:t>
      </w:r>
      <w:r w:rsidRPr="007037A3">
        <w:rPr>
          <w:rFonts w:ascii="Times New Roman" w:hAnsi="Times New Roman" w:cs="Times New Roman"/>
          <w:spacing w:val="18"/>
        </w:rPr>
        <w:t xml:space="preserve"> </w:t>
      </w:r>
      <w:r w:rsidRPr="007037A3">
        <w:rPr>
          <w:rFonts w:ascii="Times New Roman" w:hAnsi="Times New Roman" w:cs="Times New Roman"/>
        </w:rPr>
        <w:t>руководителя</w:t>
      </w:r>
      <w:r w:rsidRPr="007037A3">
        <w:rPr>
          <w:rFonts w:ascii="Times New Roman" w:hAnsi="Times New Roman" w:cs="Times New Roman"/>
          <w:spacing w:val="45"/>
        </w:rPr>
        <w:t xml:space="preserve"> </w:t>
      </w:r>
      <w:r w:rsidRPr="007037A3">
        <w:rPr>
          <w:rFonts w:ascii="Times New Roman" w:hAnsi="Times New Roman" w:cs="Times New Roman"/>
          <w:spacing w:val="-5"/>
        </w:rPr>
        <w:t>ОО)</w:t>
      </w:r>
    </w:p>
    <w:p w:rsidR="007037A3" w:rsidRPr="007037A3" w:rsidRDefault="007037A3" w:rsidP="007037A3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  <w:r w:rsidRPr="007037A3">
        <w:rPr>
          <w:rFonts w:ascii="Times New Roman" w:hAnsi="Times New Roman" w:cs="Times New Roman"/>
          <w:noProof/>
        </w:rPr>
        <w:pict>
          <v:shape id="Полилиния 15" o:spid="_x0000_s1033" style="position:absolute;left:0;text-align:left;margin-left:352.6pt;margin-top:9.3pt;width:193.2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" path="m,l3864,e" filled="f" strokecolor="#3b3b3b" strokeweight=".25403mm">
            <v:path arrowok="t" o:connecttype="custom" o:connectlocs="0,0;2453640,0" o:connectangles="0,0"/>
            <w10:wrap type="topAndBottom" anchorx="page"/>
          </v:shape>
        </w:pict>
      </w:r>
    </w:p>
    <w:p w:rsidR="007037A3" w:rsidRPr="007037A3" w:rsidRDefault="007037A3" w:rsidP="00B21062">
      <w:pPr>
        <w:tabs>
          <w:tab w:val="left" w:pos="8505"/>
          <w:tab w:val="left" w:pos="1021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(ФИО родителя, законного представителя) Проживающего:</w:t>
      </w:r>
      <w:r w:rsidRPr="007037A3">
        <w:rPr>
          <w:rFonts w:ascii="Times New Roman" w:hAnsi="Times New Roman" w:cs="Times New Roman"/>
          <w:spacing w:val="32"/>
        </w:rPr>
        <w:t xml:space="preserve"> </w:t>
      </w:r>
      <w:r w:rsidRPr="007037A3">
        <w:rPr>
          <w:rFonts w:ascii="Times New Roman" w:hAnsi="Times New Roman" w:cs="Times New Roman"/>
          <w:u w:val="single"/>
        </w:rPr>
        <w:tab/>
      </w:r>
    </w:p>
    <w:p w:rsidR="007037A3" w:rsidRPr="007037A3" w:rsidRDefault="007037A3" w:rsidP="007037A3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  <w:r w:rsidRPr="007037A3">
        <w:rPr>
          <w:rFonts w:ascii="Times New Roman" w:hAnsi="Times New Roman" w:cs="Times New Roman"/>
          <w:noProof/>
        </w:rPr>
        <w:pict>
          <v:shape id="Полилиния 16" o:spid="_x0000_s1032" style="position:absolute;left:0;text-align:left;margin-left:338.9pt;margin-top:9.2pt;width:206.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" path="m,l4138,e" filled="f" strokeweight=".25403mm">
            <v:path arrowok="t" o:connecttype="custom" o:connectlocs="0,0;2627630,0" o:connectangles="0,0"/>
            <w10:wrap type="topAndBottom" anchorx="page"/>
          </v:shape>
        </w:pict>
      </w:r>
    </w:p>
    <w:p w:rsidR="007037A3" w:rsidRPr="007037A3" w:rsidRDefault="007037A3" w:rsidP="007037A3">
      <w:pPr>
        <w:tabs>
          <w:tab w:val="left" w:pos="413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lastRenderedPageBreak/>
        <w:t xml:space="preserve">  Телефон</w:t>
      </w:r>
      <w:r w:rsidRPr="007037A3">
        <w:rPr>
          <w:rFonts w:ascii="Times New Roman" w:hAnsi="Times New Roman" w:cs="Times New Roman"/>
          <w:spacing w:val="-11"/>
        </w:rPr>
        <w:t xml:space="preserve"> </w:t>
      </w:r>
      <w:r w:rsidRPr="007037A3">
        <w:rPr>
          <w:rFonts w:ascii="Times New Roman" w:hAnsi="Times New Roman" w:cs="Times New Roman"/>
          <w:u w:val="single"/>
        </w:rPr>
        <w:tab/>
      </w:r>
    </w:p>
    <w:p w:rsidR="007037A3" w:rsidRPr="007037A3" w:rsidRDefault="007037A3" w:rsidP="007037A3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  <w:r w:rsidRPr="007037A3">
        <w:rPr>
          <w:rFonts w:ascii="Times New Roman" w:hAnsi="Times New Roman" w:cs="Times New Roman"/>
          <w:lang w:eastAsia="en-US"/>
        </w:rPr>
        <w:t xml:space="preserve">                                                  </w:t>
      </w:r>
      <w:r w:rsidR="003A2406">
        <w:rPr>
          <w:rFonts w:ascii="Times New Roman" w:hAnsi="Times New Roman" w:cs="Times New Roman"/>
          <w:lang w:eastAsia="en-US"/>
        </w:rPr>
        <w:t xml:space="preserve">                          </w:t>
      </w:r>
      <w:r w:rsidRPr="007037A3">
        <w:rPr>
          <w:rFonts w:ascii="Times New Roman" w:hAnsi="Times New Roman" w:cs="Times New Roman"/>
          <w:lang w:eastAsia="en-US"/>
        </w:rPr>
        <w:t xml:space="preserve"> Электронная почта (при наличии)   </w:t>
      </w:r>
    </w:p>
    <w:p w:rsidR="007037A3" w:rsidRPr="007037A3" w:rsidRDefault="007037A3" w:rsidP="007037A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  <w:spacing w:val="-2"/>
          <w:w w:val="120"/>
        </w:rPr>
        <w:t>Заявление</w:t>
      </w:r>
    </w:p>
    <w:p w:rsidR="007037A3" w:rsidRPr="007037A3" w:rsidRDefault="007037A3" w:rsidP="007037A3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7037A3" w:rsidRPr="007037A3" w:rsidRDefault="00DF4F27" w:rsidP="007037A3">
      <w:pPr>
        <w:tabs>
          <w:tab w:val="left" w:pos="411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  <w:noProof/>
        </w:rPr>
        <w:pict>
          <v:shape id="Полилиния 2" o:spid="_x0000_s1031" style="position:absolute;left:0;text-align:left;margin-left:124.2pt;margin-top:10.45pt;width:319.5pt;height:.1pt;z-index:-251653120;visibility:visible;mso-wrap-style:square;mso-width-percent:0;mso-height-percent:0;mso-wrap-distance-left:0;mso-wrap-distance-top:0;mso-wrap-distance-right:0;mso-wrap-distance-bottom:0;mso-position-horizontal-relative:page;mso-position-vertical-relative:text;mso-width-percent:0;mso-height-percent:0;mso-width-relative:page;mso-height-relative:page;v-text-anchor:top" coordsize="6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" path="m,l6389,e" filled="f" strokecolor="#383838" strokeweight=".25403mm">
            <v:path arrowok="t" o:connecttype="custom" o:connectlocs="0,0;4057015,0" o:connectangles="0,0"/>
            <w10:wrap type="topAndBottom" anchorx="page"/>
          </v:shape>
        </w:pict>
      </w:r>
      <w:r w:rsidR="007037A3" w:rsidRPr="007037A3">
        <w:rPr>
          <w:rFonts w:ascii="Times New Roman" w:hAnsi="Times New Roman" w:cs="Times New Roman"/>
        </w:rPr>
        <w:t>           Прошу</w:t>
      </w:r>
      <w:r w:rsidR="007037A3" w:rsidRPr="007037A3">
        <w:rPr>
          <w:rFonts w:ascii="Times New Roman" w:hAnsi="Times New Roman" w:cs="Times New Roman"/>
          <w:spacing w:val="40"/>
        </w:rPr>
        <w:t xml:space="preserve">  </w:t>
      </w:r>
      <w:r w:rsidR="007037A3" w:rsidRPr="007037A3">
        <w:rPr>
          <w:rFonts w:ascii="Times New Roman" w:hAnsi="Times New Roman" w:cs="Times New Roman"/>
        </w:rPr>
        <w:t>обеспечить</w:t>
      </w:r>
      <w:r w:rsidR="007037A3" w:rsidRPr="007037A3">
        <w:rPr>
          <w:rFonts w:ascii="Times New Roman" w:hAnsi="Times New Roman" w:cs="Times New Roman"/>
          <w:spacing w:val="40"/>
        </w:rPr>
        <w:t xml:space="preserve">  </w:t>
      </w:r>
      <w:r w:rsidR="007037A3" w:rsidRPr="007037A3">
        <w:rPr>
          <w:rFonts w:ascii="Times New Roman" w:hAnsi="Times New Roman" w:cs="Times New Roman"/>
        </w:rPr>
        <w:t>на</w:t>
      </w:r>
      <w:r w:rsidR="007037A3" w:rsidRPr="007037A3">
        <w:rPr>
          <w:rFonts w:ascii="Times New Roman" w:hAnsi="Times New Roman" w:cs="Times New Roman"/>
          <w:spacing w:val="79"/>
        </w:rPr>
        <w:t xml:space="preserve">  </w:t>
      </w:r>
      <w:r w:rsidR="007037A3" w:rsidRPr="007037A3">
        <w:rPr>
          <w:rFonts w:ascii="Times New Roman" w:hAnsi="Times New Roman" w:cs="Times New Roman"/>
          <w:u w:val="single" w:color="2F2F2F"/>
        </w:rPr>
        <w:tab/>
      </w:r>
      <w:r w:rsidR="007037A3" w:rsidRPr="007037A3">
        <w:rPr>
          <w:rFonts w:ascii="Times New Roman" w:hAnsi="Times New Roman" w:cs="Times New Roman"/>
          <w:spacing w:val="59"/>
        </w:rPr>
        <w:t xml:space="preserve"> </w:t>
      </w:r>
      <w:r w:rsidR="007037A3" w:rsidRPr="007037A3">
        <w:rPr>
          <w:rFonts w:ascii="Times New Roman" w:hAnsi="Times New Roman" w:cs="Times New Roman"/>
        </w:rPr>
        <w:t>учебный</w:t>
      </w:r>
      <w:r w:rsidR="007037A3" w:rsidRPr="007037A3">
        <w:rPr>
          <w:rFonts w:ascii="Times New Roman" w:hAnsi="Times New Roman" w:cs="Times New Roman"/>
          <w:spacing w:val="47"/>
        </w:rPr>
        <w:t xml:space="preserve">  </w:t>
      </w:r>
      <w:r w:rsidR="007037A3" w:rsidRPr="007037A3">
        <w:rPr>
          <w:rFonts w:ascii="Times New Roman" w:hAnsi="Times New Roman" w:cs="Times New Roman"/>
        </w:rPr>
        <w:t>год</w:t>
      </w:r>
      <w:r w:rsidR="007037A3" w:rsidRPr="007037A3">
        <w:rPr>
          <w:rFonts w:ascii="Times New Roman" w:hAnsi="Times New Roman" w:cs="Times New Roman"/>
          <w:spacing w:val="47"/>
        </w:rPr>
        <w:t xml:space="preserve">  </w:t>
      </w:r>
      <w:r w:rsidR="007037A3" w:rsidRPr="007037A3">
        <w:rPr>
          <w:rFonts w:ascii="Times New Roman" w:hAnsi="Times New Roman" w:cs="Times New Roman"/>
        </w:rPr>
        <w:t>сухим</w:t>
      </w:r>
      <w:r w:rsidR="007037A3" w:rsidRPr="007037A3">
        <w:rPr>
          <w:rFonts w:ascii="Times New Roman" w:hAnsi="Times New Roman" w:cs="Times New Roman"/>
          <w:spacing w:val="48"/>
        </w:rPr>
        <w:t xml:space="preserve">  </w:t>
      </w:r>
      <w:r w:rsidR="007037A3" w:rsidRPr="007037A3">
        <w:rPr>
          <w:rFonts w:ascii="Times New Roman" w:hAnsi="Times New Roman" w:cs="Times New Roman"/>
        </w:rPr>
        <w:t>пайком</w:t>
      </w:r>
      <w:r w:rsidR="007037A3" w:rsidRPr="007037A3">
        <w:rPr>
          <w:rFonts w:ascii="Times New Roman" w:hAnsi="Times New Roman" w:cs="Times New Roman"/>
          <w:spacing w:val="46"/>
        </w:rPr>
        <w:t xml:space="preserve">  </w:t>
      </w:r>
      <w:r w:rsidR="007037A3" w:rsidRPr="007037A3">
        <w:rPr>
          <w:rFonts w:ascii="Times New Roman" w:hAnsi="Times New Roman" w:cs="Times New Roman"/>
        </w:rPr>
        <w:t>(продуктовым</w:t>
      </w:r>
      <w:r w:rsidR="007037A3" w:rsidRPr="007037A3">
        <w:rPr>
          <w:rFonts w:ascii="Times New Roman" w:hAnsi="Times New Roman" w:cs="Times New Roman"/>
          <w:spacing w:val="53"/>
        </w:rPr>
        <w:t xml:space="preserve">  </w:t>
      </w:r>
      <w:r w:rsidR="007037A3" w:rsidRPr="007037A3">
        <w:rPr>
          <w:rFonts w:ascii="Times New Roman" w:hAnsi="Times New Roman" w:cs="Times New Roman"/>
          <w:spacing w:val="55"/>
        </w:rPr>
        <w:t xml:space="preserve">  </w:t>
      </w:r>
      <w:r w:rsidR="007037A3" w:rsidRPr="007037A3">
        <w:rPr>
          <w:rFonts w:ascii="Times New Roman" w:hAnsi="Times New Roman" w:cs="Times New Roman"/>
        </w:rPr>
        <w:t>набором), предоставить возможность замены  двухразового горячего питания денежной компенсацией   моего ребенка _______________________________________________________________________</w:t>
      </w:r>
    </w:p>
    <w:p w:rsidR="007037A3" w:rsidRPr="007037A3" w:rsidRDefault="007037A3" w:rsidP="007037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(ФИО</w:t>
      </w:r>
      <w:r w:rsidRPr="007037A3">
        <w:rPr>
          <w:rFonts w:ascii="Times New Roman" w:hAnsi="Times New Roman" w:cs="Times New Roman"/>
          <w:spacing w:val="17"/>
        </w:rPr>
        <w:t xml:space="preserve"> </w:t>
      </w:r>
      <w:r w:rsidRPr="007037A3">
        <w:rPr>
          <w:rFonts w:ascii="Times New Roman" w:hAnsi="Times New Roman" w:cs="Times New Roman"/>
        </w:rPr>
        <w:t>ребенка,</w:t>
      </w:r>
      <w:r w:rsidRPr="007037A3">
        <w:rPr>
          <w:rFonts w:ascii="Times New Roman" w:hAnsi="Times New Roman" w:cs="Times New Roman"/>
          <w:spacing w:val="26"/>
        </w:rPr>
        <w:t xml:space="preserve"> </w:t>
      </w:r>
      <w:r w:rsidRPr="007037A3">
        <w:rPr>
          <w:rFonts w:ascii="Times New Roman" w:hAnsi="Times New Roman" w:cs="Times New Roman"/>
        </w:rPr>
        <w:t>дата</w:t>
      </w:r>
      <w:r w:rsidRPr="007037A3">
        <w:rPr>
          <w:rFonts w:ascii="Times New Roman" w:hAnsi="Times New Roman" w:cs="Times New Roman"/>
          <w:spacing w:val="19"/>
        </w:rPr>
        <w:t xml:space="preserve"> </w:t>
      </w:r>
      <w:r w:rsidRPr="007037A3">
        <w:rPr>
          <w:rFonts w:ascii="Times New Roman" w:hAnsi="Times New Roman" w:cs="Times New Roman"/>
          <w:spacing w:val="-2"/>
        </w:rPr>
        <w:t>рождения)</w:t>
      </w:r>
    </w:p>
    <w:p w:rsidR="007037A3" w:rsidRPr="007037A3" w:rsidRDefault="007037A3" w:rsidP="00B21062">
      <w:pPr>
        <w:tabs>
          <w:tab w:val="left" w:pos="1545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Учащегося</w:t>
      </w:r>
      <w:r w:rsidRPr="007037A3">
        <w:rPr>
          <w:rFonts w:ascii="Times New Roman" w:hAnsi="Times New Roman" w:cs="Times New Roman"/>
          <w:spacing w:val="36"/>
        </w:rPr>
        <w:t xml:space="preserve"> </w:t>
      </w:r>
      <w:r w:rsidRPr="007037A3">
        <w:rPr>
          <w:rFonts w:ascii="Times New Roman" w:hAnsi="Times New Roman" w:cs="Times New Roman"/>
          <w:u w:val="single"/>
        </w:rPr>
        <w:tab/>
      </w:r>
      <w:r w:rsidRPr="007037A3">
        <w:rPr>
          <w:rFonts w:ascii="Times New Roman" w:hAnsi="Times New Roman" w:cs="Times New Roman"/>
        </w:rPr>
        <w:t>класса,</w:t>
      </w:r>
      <w:r w:rsidRPr="007037A3">
        <w:rPr>
          <w:rFonts w:ascii="Times New Roman" w:hAnsi="Times New Roman" w:cs="Times New Roman"/>
          <w:spacing w:val="27"/>
        </w:rPr>
        <w:t xml:space="preserve"> </w:t>
      </w:r>
      <w:r w:rsidRPr="007037A3">
        <w:rPr>
          <w:rFonts w:ascii="Times New Roman" w:hAnsi="Times New Roman" w:cs="Times New Roman"/>
        </w:rPr>
        <w:t>поскольку</w:t>
      </w:r>
      <w:r w:rsidRPr="007037A3">
        <w:rPr>
          <w:rFonts w:ascii="Times New Roman" w:hAnsi="Times New Roman" w:cs="Times New Roman"/>
          <w:spacing w:val="27"/>
        </w:rPr>
        <w:t xml:space="preserve"> </w:t>
      </w:r>
      <w:r w:rsidRPr="007037A3">
        <w:rPr>
          <w:rFonts w:ascii="Times New Roman" w:hAnsi="Times New Roman" w:cs="Times New Roman"/>
        </w:rPr>
        <w:t>ребенок</w:t>
      </w:r>
      <w:r w:rsidRPr="007037A3">
        <w:rPr>
          <w:rFonts w:ascii="Times New Roman" w:hAnsi="Times New Roman" w:cs="Times New Roman"/>
          <w:spacing w:val="27"/>
        </w:rPr>
        <w:t xml:space="preserve"> </w:t>
      </w:r>
      <w:r w:rsidRPr="007037A3">
        <w:rPr>
          <w:rFonts w:ascii="Times New Roman" w:hAnsi="Times New Roman" w:cs="Times New Roman"/>
        </w:rPr>
        <w:t>с</w:t>
      </w:r>
      <w:r w:rsidRPr="007037A3">
        <w:rPr>
          <w:rFonts w:ascii="Times New Roman" w:hAnsi="Times New Roman" w:cs="Times New Roman"/>
          <w:spacing w:val="10"/>
        </w:rPr>
        <w:t xml:space="preserve"> </w:t>
      </w:r>
      <w:r w:rsidRPr="007037A3">
        <w:rPr>
          <w:rFonts w:ascii="Times New Roman" w:hAnsi="Times New Roman" w:cs="Times New Roman"/>
        </w:rPr>
        <w:t>ограниченными</w:t>
      </w:r>
      <w:r w:rsidRPr="007037A3">
        <w:rPr>
          <w:rFonts w:ascii="Times New Roman" w:hAnsi="Times New Roman" w:cs="Times New Roman"/>
          <w:spacing w:val="45"/>
        </w:rPr>
        <w:t xml:space="preserve"> </w:t>
      </w:r>
      <w:r w:rsidRPr="007037A3">
        <w:rPr>
          <w:rFonts w:ascii="Times New Roman" w:hAnsi="Times New Roman" w:cs="Times New Roman"/>
        </w:rPr>
        <w:t>возможностями</w:t>
      </w:r>
      <w:r w:rsidRPr="007037A3">
        <w:rPr>
          <w:rFonts w:ascii="Times New Roman" w:hAnsi="Times New Roman" w:cs="Times New Roman"/>
          <w:spacing w:val="34"/>
        </w:rPr>
        <w:t xml:space="preserve"> </w:t>
      </w:r>
      <w:r w:rsidRPr="007037A3">
        <w:rPr>
          <w:rFonts w:ascii="Times New Roman" w:hAnsi="Times New Roman" w:cs="Times New Roman"/>
        </w:rPr>
        <w:t>здоровья</w:t>
      </w:r>
      <w:r w:rsidRPr="007037A3">
        <w:rPr>
          <w:rFonts w:ascii="Times New Roman" w:hAnsi="Times New Roman" w:cs="Times New Roman"/>
          <w:spacing w:val="26"/>
        </w:rPr>
        <w:t xml:space="preserve"> </w:t>
      </w:r>
      <w:r w:rsidRPr="007037A3">
        <w:rPr>
          <w:rFonts w:ascii="Times New Roman" w:hAnsi="Times New Roman" w:cs="Times New Roman"/>
        </w:rPr>
        <w:t>обучается</w:t>
      </w:r>
      <w:r w:rsidRPr="007037A3">
        <w:rPr>
          <w:rFonts w:ascii="Times New Roman" w:hAnsi="Times New Roman" w:cs="Times New Roman"/>
          <w:spacing w:val="27"/>
        </w:rPr>
        <w:t xml:space="preserve"> </w:t>
      </w:r>
      <w:r w:rsidRPr="007037A3">
        <w:rPr>
          <w:rFonts w:ascii="Times New Roman" w:hAnsi="Times New Roman" w:cs="Times New Roman"/>
        </w:rPr>
        <w:t>на</w:t>
      </w:r>
      <w:r w:rsidRPr="007037A3">
        <w:rPr>
          <w:rFonts w:ascii="Times New Roman" w:hAnsi="Times New Roman" w:cs="Times New Roman"/>
          <w:spacing w:val="20"/>
        </w:rPr>
        <w:t xml:space="preserve"> </w:t>
      </w:r>
      <w:r w:rsidRPr="007037A3">
        <w:rPr>
          <w:rFonts w:ascii="Times New Roman" w:hAnsi="Times New Roman" w:cs="Times New Roman"/>
          <w:spacing w:val="-2"/>
        </w:rPr>
        <w:t>дому.</w:t>
      </w:r>
    </w:p>
    <w:p w:rsidR="007037A3" w:rsidRPr="007037A3" w:rsidRDefault="007037A3" w:rsidP="00B210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Документы,</w:t>
      </w:r>
      <w:r w:rsidRPr="007037A3">
        <w:rPr>
          <w:rFonts w:ascii="Times New Roman" w:hAnsi="Times New Roman" w:cs="Times New Roman"/>
          <w:spacing w:val="41"/>
        </w:rPr>
        <w:t xml:space="preserve"> </w:t>
      </w:r>
      <w:r w:rsidRPr="007037A3">
        <w:rPr>
          <w:rFonts w:ascii="Times New Roman" w:hAnsi="Times New Roman" w:cs="Times New Roman"/>
        </w:rPr>
        <w:t>подтверждающие</w:t>
      </w:r>
      <w:r w:rsidRPr="007037A3">
        <w:rPr>
          <w:rFonts w:ascii="Times New Roman" w:hAnsi="Times New Roman" w:cs="Times New Roman"/>
          <w:spacing w:val="10"/>
        </w:rPr>
        <w:t xml:space="preserve"> </w:t>
      </w:r>
      <w:r w:rsidRPr="007037A3">
        <w:rPr>
          <w:rFonts w:ascii="Times New Roman" w:hAnsi="Times New Roman" w:cs="Times New Roman"/>
        </w:rPr>
        <w:t>право</w:t>
      </w:r>
      <w:r w:rsidRPr="007037A3">
        <w:rPr>
          <w:rFonts w:ascii="Times New Roman" w:hAnsi="Times New Roman" w:cs="Times New Roman"/>
          <w:spacing w:val="30"/>
        </w:rPr>
        <w:t xml:space="preserve"> </w:t>
      </w:r>
      <w:r w:rsidRPr="007037A3">
        <w:rPr>
          <w:rFonts w:ascii="Times New Roman" w:hAnsi="Times New Roman" w:cs="Times New Roman"/>
        </w:rPr>
        <w:t>на</w:t>
      </w:r>
      <w:r w:rsidRPr="007037A3">
        <w:rPr>
          <w:rFonts w:ascii="Times New Roman" w:hAnsi="Times New Roman" w:cs="Times New Roman"/>
          <w:spacing w:val="21"/>
        </w:rPr>
        <w:t xml:space="preserve"> </w:t>
      </w:r>
      <w:r w:rsidRPr="007037A3">
        <w:rPr>
          <w:rFonts w:ascii="Times New Roman" w:hAnsi="Times New Roman" w:cs="Times New Roman"/>
        </w:rPr>
        <w:t>обеспечение</w:t>
      </w:r>
      <w:r w:rsidRPr="007037A3">
        <w:rPr>
          <w:rFonts w:ascii="Times New Roman" w:hAnsi="Times New Roman" w:cs="Times New Roman"/>
          <w:spacing w:val="42"/>
        </w:rPr>
        <w:t xml:space="preserve"> </w:t>
      </w:r>
      <w:r w:rsidRPr="007037A3">
        <w:rPr>
          <w:rFonts w:ascii="Times New Roman" w:hAnsi="Times New Roman" w:cs="Times New Roman"/>
        </w:rPr>
        <w:t>бесплатным</w:t>
      </w:r>
      <w:r w:rsidRPr="007037A3">
        <w:rPr>
          <w:rFonts w:ascii="Times New Roman" w:hAnsi="Times New Roman" w:cs="Times New Roman"/>
          <w:spacing w:val="49"/>
        </w:rPr>
        <w:t xml:space="preserve"> </w:t>
      </w:r>
      <w:r w:rsidRPr="007037A3">
        <w:rPr>
          <w:rFonts w:ascii="Times New Roman" w:hAnsi="Times New Roman" w:cs="Times New Roman"/>
        </w:rPr>
        <w:t>двухразовым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питанием</w:t>
      </w:r>
      <w:r w:rsidRPr="007037A3">
        <w:rPr>
          <w:rFonts w:ascii="Times New Roman" w:hAnsi="Times New Roman" w:cs="Times New Roman"/>
          <w:spacing w:val="35"/>
        </w:rPr>
        <w:t xml:space="preserve"> </w:t>
      </w:r>
      <w:r w:rsidRPr="007037A3">
        <w:rPr>
          <w:rFonts w:ascii="Times New Roman" w:hAnsi="Times New Roman" w:cs="Times New Roman"/>
        </w:rPr>
        <w:t>в</w:t>
      </w:r>
      <w:r w:rsidRPr="007037A3">
        <w:rPr>
          <w:rFonts w:ascii="Times New Roman" w:hAnsi="Times New Roman" w:cs="Times New Roman"/>
          <w:spacing w:val="14"/>
        </w:rPr>
        <w:t xml:space="preserve"> </w:t>
      </w:r>
      <w:r w:rsidRPr="007037A3">
        <w:rPr>
          <w:rFonts w:ascii="Times New Roman" w:hAnsi="Times New Roman" w:cs="Times New Roman"/>
        </w:rPr>
        <w:t>образовательном</w:t>
      </w:r>
      <w:r w:rsidRPr="007037A3">
        <w:rPr>
          <w:rFonts w:ascii="Times New Roman" w:hAnsi="Times New Roman" w:cs="Times New Roman"/>
          <w:spacing w:val="18"/>
        </w:rPr>
        <w:t xml:space="preserve"> </w:t>
      </w:r>
      <w:r w:rsidRPr="007037A3">
        <w:rPr>
          <w:rFonts w:ascii="Times New Roman" w:hAnsi="Times New Roman" w:cs="Times New Roman"/>
          <w:spacing w:val="-2"/>
        </w:rPr>
        <w:t>учреждении:</w:t>
      </w:r>
    </w:p>
    <w:p w:rsidR="007037A3" w:rsidRPr="007037A3" w:rsidRDefault="007037A3" w:rsidP="00320E63">
      <w:pPr>
        <w:numPr>
          <w:ilvl w:val="0"/>
          <w:numId w:val="4"/>
        </w:numPr>
        <w:tabs>
          <w:tab w:val="left" w:pos="226"/>
          <w:tab w:val="left" w:pos="3305"/>
          <w:tab w:val="left" w:pos="4849"/>
          <w:tab w:val="left" w:pos="7938"/>
        </w:tabs>
        <w:spacing w:after="0" w:line="240" w:lineRule="auto"/>
        <w:ind w:left="0" w:hanging="120"/>
        <w:jc w:val="both"/>
        <w:rPr>
          <w:rFonts w:ascii="Times New Roman" w:eastAsia="Calibri" w:hAnsi="Times New Roman" w:cs="Times New Roman"/>
          <w:lang w:eastAsia="en-US"/>
        </w:rPr>
      </w:pPr>
      <w:r w:rsidRPr="007037A3">
        <w:rPr>
          <w:rFonts w:ascii="Times New Roman" w:eastAsia="Calibri" w:hAnsi="Times New Roman" w:cs="Times New Roman"/>
          <w:lang w:eastAsia="en-US"/>
        </w:rPr>
        <w:t>выписка</w:t>
      </w:r>
      <w:r w:rsidRPr="007037A3">
        <w:rPr>
          <w:rFonts w:ascii="Times New Roman" w:eastAsia="Calibri" w:hAnsi="Times New Roman" w:cs="Times New Roman"/>
          <w:spacing w:val="23"/>
          <w:lang w:eastAsia="en-US"/>
        </w:rPr>
        <w:t xml:space="preserve"> </w:t>
      </w:r>
      <w:r w:rsidRPr="007037A3">
        <w:rPr>
          <w:rFonts w:ascii="Times New Roman" w:eastAsia="Calibri" w:hAnsi="Times New Roman" w:cs="Times New Roman"/>
          <w:lang w:eastAsia="en-US"/>
        </w:rPr>
        <w:t>из</w:t>
      </w:r>
      <w:r w:rsidRPr="007037A3">
        <w:rPr>
          <w:rFonts w:ascii="Times New Roman" w:eastAsia="Calibri" w:hAnsi="Times New Roman" w:cs="Times New Roman"/>
          <w:spacing w:val="9"/>
          <w:lang w:eastAsia="en-US"/>
        </w:rPr>
        <w:t xml:space="preserve"> </w:t>
      </w:r>
      <w:r w:rsidRPr="007037A3">
        <w:rPr>
          <w:rFonts w:ascii="Times New Roman" w:eastAsia="Calibri" w:hAnsi="Times New Roman" w:cs="Times New Roman"/>
          <w:lang w:eastAsia="en-US"/>
        </w:rPr>
        <w:t>протокола</w:t>
      </w:r>
      <w:r w:rsidRPr="007037A3">
        <w:rPr>
          <w:rFonts w:ascii="Times New Roman" w:eastAsia="Calibri" w:hAnsi="Times New Roman" w:cs="Times New Roman"/>
          <w:spacing w:val="21"/>
          <w:lang w:eastAsia="en-US"/>
        </w:rPr>
        <w:t xml:space="preserve"> </w:t>
      </w:r>
      <w:r w:rsidRPr="007037A3">
        <w:rPr>
          <w:rFonts w:ascii="Times New Roman" w:eastAsia="Calibri" w:hAnsi="Times New Roman" w:cs="Times New Roman"/>
          <w:lang w:eastAsia="en-US"/>
        </w:rPr>
        <w:t>ПMПK</w:t>
      </w:r>
      <w:r w:rsidRPr="007037A3">
        <w:rPr>
          <w:rFonts w:ascii="Times New Roman" w:eastAsia="Calibri" w:hAnsi="Times New Roman" w:cs="Times New Roman"/>
          <w:spacing w:val="19"/>
          <w:lang w:eastAsia="en-US"/>
        </w:rPr>
        <w:t xml:space="preserve"> </w:t>
      </w:r>
      <w:r w:rsidRPr="007037A3">
        <w:rPr>
          <w:rFonts w:ascii="Times New Roman" w:eastAsia="Calibri" w:hAnsi="Times New Roman" w:cs="Times New Roman"/>
          <w:i/>
          <w:lang w:eastAsia="en-US"/>
        </w:rPr>
        <w:t xml:space="preserve">‹ </w:t>
      </w:r>
      <w:r w:rsidRPr="007037A3">
        <w:rPr>
          <w:rFonts w:ascii="Times New Roman" w:eastAsia="Calibri" w:hAnsi="Times New Roman" w:cs="Times New Roman"/>
          <w:i/>
          <w:u w:val="single" w:color="282828"/>
          <w:lang w:eastAsia="en-US"/>
        </w:rPr>
        <w:tab/>
      </w:r>
      <w:r w:rsidRPr="007037A3">
        <w:rPr>
          <w:rFonts w:ascii="Times New Roman" w:eastAsia="Calibri" w:hAnsi="Times New Roman" w:cs="Times New Roman"/>
          <w:spacing w:val="5"/>
          <w:lang w:eastAsia="en-US"/>
        </w:rPr>
        <w:t>»</w:t>
      </w:r>
      <w:r w:rsidRPr="007037A3">
        <w:rPr>
          <w:rFonts w:ascii="Times New Roman" w:eastAsia="Calibri" w:hAnsi="Times New Roman" w:cs="Times New Roman"/>
          <w:u w:val="single" w:color="282828"/>
          <w:lang w:eastAsia="en-US"/>
        </w:rPr>
        <w:tab/>
      </w:r>
      <w:r w:rsidRPr="007037A3">
        <w:rPr>
          <w:rFonts w:ascii="Times New Roman" w:eastAsia="Calibri" w:hAnsi="Times New Roman" w:cs="Times New Roman"/>
          <w:lang w:eastAsia="en-US"/>
        </w:rPr>
        <w:t>г.</w:t>
      </w:r>
      <w:r w:rsidRPr="007037A3">
        <w:rPr>
          <w:rFonts w:ascii="Times New Roman" w:eastAsia="Calibri" w:hAnsi="Times New Roman" w:cs="Times New Roman"/>
          <w:spacing w:val="69"/>
          <w:lang w:eastAsia="en-US"/>
        </w:rPr>
        <w:t xml:space="preserve"> </w:t>
      </w:r>
      <w:r w:rsidRPr="007037A3">
        <w:rPr>
          <w:rFonts w:ascii="Times New Roman" w:eastAsia="Calibri" w:hAnsi="Times New Roman" w:cs="Times New Roman"/>
          <w:u w:val="single" w:color="282828"/>
          <w:lang w:eastAsia="en-US"/>
        </w:rPr>
        <w:tab/>
      </w:r>
    </w:p>
    <w:p w:rsidR="007037A3" w:rsidRPr="007037A3" w:rsidRDefault="007037A3" w:rsidP="00320E63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медицинское заключение, рекомендующее обучение на дому «______» ______ _____г.</w:t>
      </w:r>
    </w:p>
    <w:p w:rsidR="007037A3" w:rsidRPr="007037A3" w:rsidRDefault="007037A3" w:rsidP="00320E63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7037A3">
        <w:rPr>
          <w:rFonts w:ascii="Times New Roman" w:hAnsi="Times New Roman" w:cs="Times New Roman"/>
        </w:rPr>
        <w:t>документ удостоверяющий личность лица с ОВЗ, либо родителя (законного представителя) лица с ОВЗ ________________________________________________________________________</w:t>
      </w:r>
    </w:p>
    <w:p w:rsidR="007037A3" w:rsidRPr="007037A3" w:rsidRDefault="007037A3" w:rsidP="007037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37A3" w:rsidRPr="007037A3" w:rsidRDefault="007037A3" w:rsidP="00B2106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</w:rPr>
      </w:pPr>
      <w:r w:rsidRPr="007037A3">
        <w:rPr>
          <w:rFonts w:ascii="Times New Roman" w:hAnsi="Times New Roman" w:cs="Times New Roman"/>
        </w:rPr>
        <w:t>С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условиями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предоставления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мер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социальной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поддержки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обучающихся</w:t>
      </w:r>
      <w:r w:rsidRPr="007037A3">
        <w:rPr>
          <w:rFonts w:ascii="Times New Roman" w:hAnsi="Times New Roman" w:cs="Times New Roman"/>
          <w:spacing w:val="71"/>
        </w:rPr>
        <w:t xml:space="preserve"> </w:t>
      </w:r>
      <w:r w:rsidRPr="007037A3">
        <w:rPr>
          <w:rFonts w:ascii="Times New Roman" w:hAnsi="Times New Roman" w:cs="Times New Roman"/>
        </w:rPr>
        <w:t>с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OB3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в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виде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бесплатного</w:t>
      </w:r>
      <w:r w:rsidRPr="007037A3">
        <w:rPr>
          <w:rFonts w:ascii="Times New Roman" w:hAnsi="Times New Roman" w:cs="Times New Roman"/>
          <w:spacing w:val="40"/>
        </w:rPr>
        <w:t xml:space="preserve"> </w:t>
      </w:r>
      <w:r w:rsidRPr="007037A3">
        <w:rPr>
          <w:rFonts w:ascii="Times New Roman" w:hAnsi="Times New Roman" w:cs="Times New Roman"/>
        </w:rPr>
        <w:t>двухразового</w:t>
      </w:r>
      <w:r w:rsidRPr="007037A3">
        <w:rPr>
          <w:rFonts w:ascii="Times New Roman" w:hAnsi="Times New Roman" w:cs="Times New Roman"/>
          <w:spacing w:val="80"/>
        </w:rPr>
        <w:t xml:space="preserve"> </w:t>
      </w:r>
      <w:r w:rsidRPr="007037A3">
        <w:rPr>
          <w:rFonts w:ascii="Times New Roman" w:hAnsi="Times New Roman" w:cs="Times New Roman"/>
        </w:rPr>
        <w:t xml:space="preserve">питания </w:t>
      </w:r>
      <w:r w:rsidRPr="007037A3">
        <w:rPr>
          <w:rFonts w:ascii="Times New Roman" w:hAnsi="Times New Roman" w:cs="Times New Roman"/>
          <w:spacing w:val="-2"/>
        </w:rPr>
        <w:t>ознакомлен(а).</w:t>
      </w:r>
    </w:p>
    <w:p w:rsidR="007037A3" w:rsidRPr="007037A3" w:rsidRDefault="007037A3" w:rsidP="007037A3">
      <w:pPr>
        <w:spacing w:after="0" w:line="240" w:lineRule="auto"/>
        <w:ind w:hanging="1"/>
        <w:jc w:val="both"/>
        <w:rPr>
          <w:rFonts w:ascii="Times New Roman" w:hAnsi="Times New Roman" w:cs="Times New Roman"/>
          <w:spacing w:val="-2"/>
        </w:rPr>
      </w:pPr>
    </w:p>
    <w:p w:rsidR="007037A3" w:rsidRPr="007037A3" w:rsidRDefault="007037A3" w:rsidP="007037A3">
      <w:pPr>
        <w:spacing w:after="0" w:line="240" w:lineRule="auto"/>
        <w:ind w:hanging="1"/>
        <w:jc w:val="both"/>
        <w:rPr>
          <w:rFonts w:ascii="Times New Roman" w:hAnsi="Times New Roman" w:cs="Times New Roman"/>
          <w:spacing w:val="-2"/>
        </w:rPr>
      </w:pPr>
      <w:r w:rsidRPr="007037A3">
        <w:rPr>
          <w:rFonts w:ascii="Times New Roman" w:hAnsi="Times New Roman" w:cs="Times New Roman"/>
          <w:spacing w:val="-2"/>
        </w:rPr>
        <w:t>«______»  __________ _____г.   _________   ________________</w:t>
      </w:r>
    </w:p>
    <w:p w:rsidR="007037A3" w:rsidRPr="007037A3" w:rsidRDefault="007037A3" w:rsidP="007037A3">
      <w:pPr>
        <w:spacing w:after="0" w:line="240" w:lineRule="auto"/>
        <w:ind w:hanging="1"/>
        <w:jc w:val="both"/>
        <w:rPr>
          <w:rFonts w:ascii="Times New Roman" w:hAnsi="Times New Roman" w:cs="Times New Roman"/>
          <w:spacing w:val="-2"/>
        </w:rPr>
      </w:pPr>
    </w:p>
    <w:p w:rsidR="007037A3" w:rsidRPr="00D30FE5" w:rsidRDefault="007037A3" w:rsidP="00DF4F27">
      <w:pPr>
        <w:spacing w:after="0" w:line="240" w:lineRule="auto"/>
        <w:jc w:val="both"/>
      </w:pPr>
      <w:r w:rsidRPr="007037A3">
        <w:rPr>
          <w:rFonts w:ascii="Times New Roman" w:hAnsi="Times New Roman" w:cs="Times New Roman"/>
        </w:rPr>
        <w:t>дата              (подпись)</w:t>
      </w:r>
      <w:r w:rsidRPr="007037A3">
        <w:rPr>
          <w:rFonts w:ascii="Times New Roman" w:hAnsi="Times New Roman" w:cs="Times New Roman"/>
          <w:spacing w:val="73"/>
        </w:rPr>
        <w:t xml:space="preserve"> </w:t>
      </w:r>
      <w:r w:rsidRPr="007037A3">
        <w:rPr>
          <w:rFonts w:ascii="Times New Roman" w:hAnsi="Times New Roman" w:cs="Times New Roman"/>
          <w:spacing w:val="-2"/>
        </w:rPr>
        <w:t>(расшифровка)</w:t>
      </w:r>
    </w:p>
    <w:sectPr w:rsidR="007037A3" w:rsidRPr="00D30FE5" w:rsidSect="00853ECE"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63" w:rsidRDefault="00320E63" w:rsidP="00AE471C">
      <w:pPr>
        <w:spacing w:after="0" w:line="240" w:lineRule="auto"/>
      </w:pPr>
      <w:r>
        <w:separator/>
      </w:r>
    </w:p>
  </w:endnote>
  <w:endnote w:type="continuationSeparator" w:id="0">
    <w:p w:rsidR="00320E63" w:rsidRDefault="00320E63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502328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7037A3" w:rsidRDefault="007037A3" w:rsidP="007037A3">
        <w:pPr>
          <w:pStyle w:val="aff4"/>
          <w:jc w:val="right"/>
        </w:pPr>
      </w:p>
      <w:p w:rsidR="007037A3" w:rsidRDefault="007037A3" w:rsidP="007037A3">
        <w:pPr>
          <w:pStyle w:val="aff4"/>
          <w:jc w:val="right"/>
        </w:pPr>
      </w:p>
      <w:p w:rsidR="007037A3" w:rsidRDefault="007037A3" w:rsidP="007037A3">
        <w:pPr>
          <w:pStyle w:val="aff4"/>
          <w:jc w:val="right"/>
        </w:pPr>
      </w:p>
      <w:p w:rsidR="007037A3" w:rsidRPr="009C3690" w:rsidRDefault="007037A3" w:rsidP="007037A3">
        <w:pPr>
          <w:pStyle w:val="aff4"/>
          <w:jc w:val="right"/>
          <w:rPr>
            <w:rFonts w:ascii="Times New Roman" w:hAnsi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63" w:rsidRDefault="00320E63" w:rsidP="00AE471C">
      <w:pPr>
        <w:spacing w:after="0" w:line="240" w:lineRule="auto"/>
      </w:pPr>
      <w:r>
        <w:separator/>
      </w:r>
    </w:p>
  </w:footnote>
  <w:footnote w:type="continuationSeparator" w:id="0">
    <w:p w:rsidR="00320E63" w:rsidRDefault="00320E63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7A3" w:rsidRPr="00F51112" w:rsidRDefault="007037A3" w:rsidP="007037A3">
    <w:pPr>
      <w:pStyle w:val="a7"/>
      <w:jc w:val="center"/>
      <w:rPr>
        <w:rFonts w:ascii="Times New Roman" w:eastAsia="Times New Roman" w:hAnsi="Times New Roman"/>
        <w:b/>
        <w:bCs/>
        <w:i/>
        <w:sz w:val="18"/>
        <w:szCs w:val="18"/>
        <w:u w:val="single"/>
      </w:rPr>
    </w:pP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>Схема теплоснабжения Большеигнатовского сель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ского поселения </w:t>
    </w: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Большеигнатовского 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>муниципального района Респу</w:t>
    </w:r>
    <w:r>
      <w:rPr>
        <w:rFonts w:ascii="Times New Roman" w:eastAsia="Times New Roman" w:hAnsi="Times New Roman"/>
        <w:b/>
        <w:bCs/>
        <w:i/>
        <w:sz w:val="18"/>
        <w:szCs w:val="18"/>
        <w:u w:val="single"/>
      </w:rPr>
      <w:t>блики Мордовия на период до 2037</w:t>
    </w:r>
    <w:r w:rsidRPr="00F51112">
      <w:rPr>
        <w:rFonts w:ascii="Times New Roman" w:eastAsia="Times New Roman" w:hAnsi="Times New Roman"/>
        <w:b/>
        <w:bCs/>
        <w:i/>
        <w:sz w:val="18"/>
        <w:szCs w:val="18"/>
        <w:u w:val="single"/>
      </w:rPr>
      <w:t xml:space="preserve"> года</w:t>
    </w:r>
  </w:p>
  <w:p w:rsidR="007037A3" w:rsidRPr="00F51112" w:rsidRDefault="007037A3" w:rsidP="007037A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7A3" w:rsidRDefault="007037A3">
    <w:pPr>
      <w:pStyle w:val="a7"/>
    </w:pPr>
  </w:p>
  <w:p w:rsidR="007037A3" w:rsidRDefault="007037A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7A3" w:rsidRDefault="007037A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2D8213FF"/>
    <w:multiLevelType w:val="hybridMultilevel"/>
    <w:tmpl w:val="DB4C7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7C4A9A"/>
    <w:multiLevelType w:val="hybridMultilevel"/>
    <w:tmpl w:val="678CC60E"/>
    <w:lvl w:ilvl="0" w:tplc="8A404CAC">
      <w:numFmt w:val="bullet"/>
      <w:lvlText w:val="-"/>
      <w:lvlJc w:val="left"/>
      <w:pPr>
        <w:ind w:left="187" w:hanging="187"/>
      </w:pPr>
      <w:rPr>
        <w:rFonts w:ascii="Times New Roman" w:eastAsia="Times New Roman" w:hAnsi="Times New Roman" w:cs="Times New Roman" w:hint="default"/>
        <w:w w:val="88"/>
        <w:lang w:val="ru-RU" w:eastAsia="en-US" w:bidi="ar-SA"/>
      </w:rPr>
    </w:lvl>
    <w:lvl w:ilvl="1" w:tplc="DF36D7BC">
      <w:numFmt w:val="bullet"/>
      <w:lvlText w:val="•"/>
      <w:lvlJc w:val="left"/>
      <w:pPr>
        <w:ind w:left="1174" w:hanging="187"/>
      </w:pPr>
      <w:rPr>
        <w:rFonts w:hint="default"/>
        <w:lang w:val="ru-RU" w:eastAsia="en-US" w:bidi="ar-SA"/>
      </w:rPr>
    </w:lvl>
    <w:lvl w:ilvl="2" w:tplc="C6809152">
      <w:numFmt w:val="bullet"/>
      <w:lvlText w:val="•"/>
      <w:lvlJc w:val="left"/>
      <w:pPr>
        <w:ind w:left="2248" w:hanging="187"/>
      </w:pPr>
      <w:rPr>
        <w:rFonts w:hint="default"/>
        <w:lang w:val="ru-RU" w:eastAsia="en-US" w:bidi="ar-SA"/>
      </w:rPr>
    </w:lvl>
    <w:lvl w:ilvl="3" w:tplc="7E840FB6">
      <w:numFmt w:val="bullet"/>
      <w:lvlText w:val="•"/>
      <w:lvlJc w:val="left"/>
      <w:pPr>
        <w:ind w:left="3322" w:hanging="187"/>
      </w:pPr>
      <w:rPr>
        <w:rFonts w:hint="default"/>
        <w:lang w:val="ru-RU" w:eastAsia="en-US" w:bidi="ar-SA"/>
      </w:rPr>
    </w:lvl>
    <w:lvl w:ilvl="4" w:tplc="2F6A6F20">
      <w:numFmt w:val="bullet"/>
      <w:lvlText w:val="•"/>
      <w:lvlJc w:val="left"/>
      <w:pPr>
        <w:ind w:left="4396" w:hanging="187"/>
      </w:pPr>
      <w:rPr>
        <w:rFonts w:hint="default"/>
        <w:lang w:val="ru-RU" w:eastAsia="en-US" w:bidi="ar-SA"/>
      </w:rPr>
    </w:lvl>
    <w:lvl w:ilvl="5" w:tplc="7870D0EE">
      <w:numFmt w:val="bullet"/>
      <w:lvlText w:val="•"/>
      <w:lvlJc w:val="left"/>
      <w:pPr>
        <w:ind w:left="5470" w:hanging="187"/>
      </w:pPr>
      <w:rPr>
        <w:rFonts w:hint="default"/>
        <w:lang w:val="ru-RU" w:eastAsia="en-US" w:bidi="ar-SA"/>
      </w:rPr>
    </w:lvl>
    <w:lvl w:ilvl="6" w:tplc="DC5E8B24">
      <w:numFmt w:val="bullet"/>
      <w:lvlText w:val="•"/>
      <w:lvlJc w:val="left"/>
      <w:pPr>
        <w:ind w:left="6544" w:hanging="187"/>
      </w:pPr>
      <w:rPr>
        <w:rFonts w:hint="default"/>
        <w:lang w:val="ru-RU" w:eastAsia="en-US" w:bidi="ar-SA"/>
      </w:rPr>
    </w:lvl>
    <w:lvl w:ilvl="7" w:tplc="6F9EA06E">
      <w:numFmt w:val="bullet"/>
      <w:lvlText w:val="•"/>
      <w:lvlJc w:val="left"/>
      <w:pPr>
        <w:ind w:left="7618" w:hanging="187"/>
      </w:pPr>
      <w:rPr>
        <w:rFonts w:hint="default"/>
        <w:lang w:val="ru-RU" w:eastAsia="en-US" w:bidi="ar-SA"/>
      </w:rPr>
    </w:lvl>
    <w:lvl w:ilvl="8" w:tplc="0B3AF414">
      <w:numFmt w:val="bullet"/>
      <w:lvlText w:val="•"/>
      <w:lvlJc w:val="left"/>
      <w:pPr>
        <w:ind w:left="8692" w:hanging="187"/>
      </w:pPr>
      <w:rPr>
        <w:rFonts w:hint="default"/>
        <w:lang w:val="ru-RU" w:eastAsia="en-US" w:bidi="ar-SA"/>
      </w:rPr>
    </w:lvl>
  </w:abstractNum>
  <w:abstractNum w:abstractNumId="13">
    <w:nsid w:val="47170CFD"/>
    <w:multiLevelType w:val="hybridMultilevel"/>
    <w:tmpl w:val="C7F0E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2A11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0E63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2695"/>
    <w:rsid w:val="003E6948"/>
    <w:rsid w:val="003E7B0F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32C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37AFD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3CF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324C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ECE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474EA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4C15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062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054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30FE5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index heading" w:uiPriority="0" w:qFormat="1"/>
    <w:lsdException w:name="caption" w:uiPriority="35" w:qFormat="1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0"/>
    <w:next w:val="a0"/>
    <w:link w:val="10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0"/>
    <w:next w:val="a0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1"/>
    <w:link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1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aliases w:val="ВерхКолонтитул, Знак10,Знак10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ВерхКолонтитул Знак,Верхний колонтитул1 Знак, Знак10 Знак,Знак10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uiPriority w:val="35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iPriority w:val="99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uiPriority w:val="99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uiPriority w:val="1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uiPriority w:val="10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uiPriority w:val="99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9">
    <w:name w:val="Назв частей"/>
    <w:basedOn w:val="1"/>
    <w:link w:val="afffffffffa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a">
    <w:name w:val="Назв частей Знак"/>
    <w:basedOn w:val="40"/>
    <w:link w:val="afffffffff9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0"/>
    <w:next w:val="a7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0"/>
    <w:next w:val="aff4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3"/>
    <w:uiPriority w:val="99"/>
    <w:semiHidden/>
    <w:unhideWhenUsed/>
    <w:rsid w:val="00D30FE5"/>
  </w:style>
  <w:style w:type="numbering" w:customStyle="1" w:styleId="4a">
    <w:name w:val="Нет списка4"/>
    <w:next w:val="a3"/>
    <w:uiPriority w:val="99"/>
    <w:semiHidden/>
    <w:unhideWhenUsed/>
    <w:rsid w:val="00D30FE5"/>
  </w:style>
  <w:style w:type="paragraph" w:styleId="afffffffffb">
    <w:name w:val="TOC Heading"/>
    <w:basedOn w:val="1"/>
    <w:next w:val="a0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3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1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1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1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1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0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0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3"/>
    <w:uiPriority w:val="99"/>
    <w:semiHidden/>
    <w:unhideWhenUsed/>
    <w:rsid w:val="00D30FE5"/>
  </w:style>
  <w:style w:type="numbering" w:customStyle="1" w:styleId="1110">
    <w:name w:val="Нет списка111"/>
    <w:next w:val="a3"/>
    <w:uiPriority w:val="99"/>
    <w:semiHidden/>
    <w:unhideWhenUsed/>
    <w:rsid w:val="00D30FE5"/>
  </w:style>
  <w:style w:type="numbering" w:customStyle="1" w:styleId="214">
    <w:name w:val="Нет списка21"/>
    <w:next w:val="a3"/>
    <w:uiPriority w:val="99"/>
    <w:semiHidden/>
    <w:unhideWhenUsed/>
    <w:rsid w:val="00D30FE5"/>
  </w:style>
  <w:style w:type="numbering" w:customStyle="1" w:styleId="312">
    <w:name w:val="Нет списка31"/>
    <w:next w:val="a3"/>
    <w:uiPriority w:val="99"/>
    <w:semiHidden/>
    <w:unhideWhenUsed/>
    <w:rsid w:val="00D30FE5"/>
  </w:style>
  <w:style w:type="numbering" w:customStyle="1" w:styleId="412">
    <w:name w:val="Нет списка41"/>
    <w:next w:val="a3"/>
    <w:uiPriority w:val="99"/>
    <w:semiHidden/>
    <w:unhideWhenUsed/>
    <w:rsid w:val="00D30FE5"/>
  </w:style>
  <w:style w:type="numbering" w:customStyle="1" w:styleId="511">
    <w:name w:val="Нет списка51"/>
    <w:next w:val="a3"/>
    <w:uiPriority w:val="99"/>
    <w:semiHidden/>
    <w:unhideWhenUsed/>
    <w:rsid w:val="00D30FE5"/>
  </w:style>
  <w:style w:type="paragraph" w:styleId="afffffffffc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d">
    <w:name w:val="Document Map"/>
    <w:basedOn w:val="a0"/>
    <w:link w:val="afffffffffe"/>
    <w:uiPriority w:val="99"/>
    <w:semiHidden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e">
    <w:name w:val="Схема документа Знак"/>
    <w:basedOn w:val="a1"/>
    <w:link w:val="afffffffffd"/>
    <w:uiPriority w:val="99"/>
    <w:semiHidden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3"/>
    <w:uiPriority w:val="99"/>
    <w:semiHidden/>
    <w:unhideWhenUsed/>
    <w:rsid w:val="00D30FE5"/>
  </w:style>
  <w:style w:type="numbering" w:customStyle="1" w:styleId="122">
    <w:name w:val="Нет списка12"/>
    <w:next w:val="a3"/>
    <w:uiPriority w:val="99"/>
    <w:semiHidden/>
    <w:unhideWhenUsed/>
    <w:rsid w:val="00D30FE5"/>
  </w:style>
  <w:style w:type="numbering" w:customStyle="1" w:styleId="222">
    <w:name w:val="Нет списка22"/>
    <w:next w:val="a3"/>
    <w:uiPriority w:val="99"/>
    <w:semiHidden/>
    <w:unhideWhenUsed/>
    <w:rsid w:val="00D30FE5"/>
  </w:style>
  <w:style w:type="numbering" w:customStyle="1" w:styleId="321">
    <w:name w:val="Нет списка32"/>
    <w:next w:val="a3"/>
    <w:uiPriority w:val="99"/>
    <w:semiHidden/>
    <w:unhideWhenUsed/>
    <w:rsid w:val="00D30FE5"/>
  </w:style>
  <w:style w:type="numbering" w:customStyle="1" w:styleId="420">
    <w:name w:val="Нет списка42"/>
    <w:next w:val="a3"/>
    <w:uiPriority w:val="99"/>
    <w:semiHidden/>
    <w:unhideWhenUsed/>
    <w:rsid w:val="00D30FE5"/>
  </w:style>
  <w:style w:type="numbering" w:customStyle="1" w:styleId="520">
    <w:name w:val="Нет списка52"/>
    <w:next w:val="a3"/>
    <w:uiPriority w:val="99"/>
    <w:semiHidden/>
    <w:unhideWhenUsed/>
    <w:rsid w:val="00D30FE5"/>
  </w:style>
  <w:style w:type="character" w:styleId="affffffffff">
    <w:name w:val="Placeholder Text"/>
    <w:basedOn w:val="a1"/>
    <w:uiPriority w:val="99"/>
    <w:semiHidden/>
    <w:rsid w:val="00D30FE5"/>
    <w:rPr>
      <w:color w:val="808080"/>
    </w:rPr>
  </w:style>
  <w:style w:type="paragraph" w:customStyle="1" w:styleId="affffffffff0">
    <w:name w:val="Название таблицы"/>
    <w:basedOn w:val="a0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0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0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3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1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3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1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3"/>
    <w:uiPriority w:val="99"/>
    <w:semiHidden/>
    <w:unhideWhenUsed/>
    <w:rsid w:val="00D30FE5"/>
  </w:style>
  <w:style w:type="numbering" w:customStyle="1" w:styleId="131">
    <w:name w:val="Нет списка13"/>
    <w:next w:val="a3"/>
    <w:uiPriority w:val="99"/>
    <w:semiHidden/>
    <w:unhideWhenUsed/>
    <w:rsid w:val="00D30FE5"/>
  </w:style>
  <w:style w:type="numbering" w:customStyle="1" w:styleId="231">
    <w:name w:val="Нет списка23"/>
    <w:next w:val="a3"/>
    <w:uiPriority w:val="99"/>
    <w:semiHidden/>
    <w:unhideWhenUsed/>
    <w:rsid w:val="00D30FE5"/>
  </w:style>
  <w:style w:type="numbering" w:customStyle="1" w:styleId="330">
    <w:name w:val="Нет списка33"/>
    <w:next w:val="a3"/>
    <w:uiPriority w:val="99"/>
    <w:semiHidden/>
    <w:unhideWhenUsed/>
    <w:rsid w:val="00D30FE5"/>
  </w:style>
  <w:style w:type="numbering" w:customStyle="1" w:styleId="430">
    <w:name w:val="Нет списка43"/>
    <w:next w:val="a3"/>
    <w:uiPriority w:val="99"/>
    <w:semiHidden/>
    <w:unhideWhenUsed/>
    <w:rsid w:val="00D30FE5"/>
  </w:style>
  <w:style w:type="numbering" w:customStyle="1" w:styleId="530">
    <w:name w:val="Нет списка53"/>
    <w:next w:val="a3"/>
    <w:uiPriority w:val="99"/>
    <w:semiHidden/>
    <w:unhideWhenUsed/>
    <w:rsid w:val="00D30FE5"/>
  </w:style>
  <w:style w:type="paragraph" w:customStyle="1" w:styleId="affffffffff1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2">
    <w:name w:val="ЗЕЛЕНЫЙ ТЕКСТ"/>
    <w:basedOn w:val="a0"/>
    <w:link w:val="affffffffff3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3">
    <w:name w:val="ЗЕЛЕНЫЙ ТЕКСТ Знак"/>
    <w:basedOn w:val="a1"/>
    <w:link w:val="affffffffff2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4">
    <w:name w:val="обыч"/>
    <w:basedOn w:val="a0"/>
    <w:link w:val="affffffffff5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5">
    <w:name w:val="обыч Знак"/>
    <w:basedOn w:val="a1"/>
    <w:link w:val="affffffffff4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1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1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6">
    <w:name w:val="Подпись к таблице_"/>
    <w:basedOn w:val="a1"/>
    <w:link w:val="affffffffff7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7">
    <w:name w:val="Подпись к таблице"/>
    <w:basedOn w:val="a0"/>
    <w:link w:val="affffffffff6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0"/>
    <w:next w:val="a0"/>
    <w:uiPriority w:val="10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1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3"/>
    <w:uiPriority w:val="99"/>
    <w:semiHidden/>
    <w:unhideWhenUsed/>
    <w:rsid w:val="00D30FE5"/>
  </w:style>
  <w:style w:type="numbering" w:customStyle="1" w:styleId="141">
    <w:name w:val="Нет списка14"/>
    <w:next w:val="a3"/>
    <w:uiPriority w:val="99"/>
    <w:semiHidden/>
    <w:unhideWhenUsed/>
    <w:rsid w:val="00D30FE5"/>
  </w:style>
  <w:style w:type="numbering" w:customStyle="1" w:styleId="240">
    <w:name w:val="Нет списка24"/>
    <w:next w:val="a3"/>
    <w:uiPriority w:val="99"/>
    <w:semiHidden/>
    <w:unhideWhenUsed/>
    <w:rsid w:val="00D30FE5"/>
  </w:style>
  <w:style w:type="numbering" w:customStyle="1" w:styleId="340">
    <w:name w:val="Нет списка34"/>
    <w:next w:val="a3"/>
    <w:uiPriority w:val="99"/>
    <w:semiHidden/>
    <w:unhideWhenUsed/>
    <w:rsid w:val="00D30FE5"/>
  </w:style>
  <w:style w:type="numbering" w:customStyle="1" w:styleId="440">
    <w:name w:val="Нет списка44"/>
    <w:next w:val="a3"/>
    <w:uiPriority w:val="99"/>
    <w:semiHidden/>
    <w:unhideWhenUsed/>
    <w:rsid w:val="00D30FE5"/>
  </w:style>
  <w:style w:type="paragraph" w:customStyle="1" w:styleId="123">
    <w:name w:val="Оглавление 12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3"/>
    <w:uiPriority w:val="99"/>
    <w:semiHidden/>
    <w:unhideWhenUsed/>
    <w:rsid w:val="00D30FE5"/>
  </w:style>
  <w:style w:type="table" w:customStyle="1" w:styleId="5a">
    <w:name w:val="Сетка таблицы5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3"/>
    <w:uiPriority w:val="99"/>
    <w:semiHidden/>
    <w:unhideWhenUsed/>
    <w:rsid w:val="00D30FE5"/>
  </w:style>
  <w:style w:type="numbering" w:customStyle="1" w:styleId="1120">
    <w:name w:val="Нет списка112"/>
    <w:next w:val="a3"/>
    <w:uiPriority w:val="99"/>
    <w:semiHidden/>
    <w:unhideWhenUsed/>
    <w:rsid w:val="00D30FE5"/>
  </w:style>
  <w:style w:type="numbering" w:customStyle="1" w:styleId="2110">
    <w:name w:val="Нет списка211"/>
    <w:next w:val="a3"/>
    <w:uiPriority w:val="99"/>
    <w:semiHidden/>
    <w:unhideWhenUsed/>
    <w:rsid w:val="00D30FE5"/>
  </w:style>
  <w:style w:type="numbering" w:customStyle="1" w:styleId="3110">
    <w:name w:val="Нет списка311"/>
    <w:next w:val="a3"/>
    <w:uiPriority w:val="99"/>
    <w:semiHidden/>
    <w:unhideWhenUsed/>
    <w:rsid w:val="00D30FE5"/>
  </w:style>
  <w:style w:type="numbering" w:customStyle="1" w:styleId="4110">
    <w:name w:val="Нет списка411"/>
    <w:next w:val="a3"/>
    <w:uiPriority w:val="99"/>
    <w:semiHidden/>
    <w:unhideWhenUsed/>
    <w:rsid w:val="00D30FE5"/>
  </w:style>
  <w:style w:type="numbering" w:customStyle="1" w:styleId="5110">
    <w:name w:val="Нет списка511"/>
    <w:next w:val="a3"/>
    <w:uiPriority w:val="99"/>
    <w:semiHidden/>
    <w:unhideWhenUsed/>
    <w:rsid w:val="00D30FE5"/>
  </w:style>
  <w:style w:type="numbering" w:customStyle="1" w:styleId="711">
    <w:name w:val="Нет списка71"/>
    <w:next w:val="a3"/>
    <w:uiPriority w:val="99"/>
    <w:semiHidden/>
    <w:unhideWhenUsed/>
    <w:rsid w:val="00D30FE5"/>
  </w:style>
  <w:style w:type="numbering" w:customStyle="1" w:styleId="1210">
    <w:name w:val="Нет списка121"/>
    <w:next w:val="a3"/>
    <w:uiPriority w:val="99"/>
    <w:semiHidden/>
    <w:unhideWhenUsed/>
    <w:rsid w:val="00D30FE5"/>
  </w:style>
  <w:style w:type="numbering" w:customStyle="1" w:styleId="2210">
    <w:name w:val="Нет списка221"/>
    <w:next w:val="a3"/>
    <w:uiPriority w:val="99"/>
    <w:semiHidden/>
    <w:unhideWhenUsed/>
    <w:rsid w:val="00D30FE5"/>
  </w:style>
  <w:style w:type="numbering" w:customStyle="1" w:styleId="3210">
    <w:name w:val="Нет списка321"/>
    <w:next w:val="a3"/>
    <w:uiPriority w:val="99"/>
    <w:semiHidden/>
    <w:unhideWhenUsed/>
    <w:rsid w:val="00D30FE5"/>
  </w:style>
  <w:style w:type="numbering" w:customStyle="1" w:styleId="421">
    <w:name w:val="Нет списка421"/>
    <w:next w:val="a3"/>
    <w:uiPriority w:val="99"/>
    <w:semiHidden/>
    <w:unhideWhenUsed/>
    <w:rsid w:val="00D30FE5"/>
  </w:style>
  <w:style w:type="numbering" w:customStyle="1" w:styleId="521">
    <w:name w:val="Нет списка521"/>
    <w:next w:val="a3"/>
    <w:uiPriority w:val="99"/>
    <w:semiHidden/>
    <w:unhideWhenUsed/>
    <w:rsid w:val="00D30FE5"/>
  </w:style>
  <w:style w:type="numbering" w:customStyle="1" w:styleId="811">
    <w:name w:val="Нет списка81"/>
    <w:next w:val="a3"/>
    <w:uiPriority w:val="99"/>
    <w:semiHidden/>
    <w:unhideWhenUsed/>
    <w:rsid w:val="00D30FE5"/>
  </w:style>
  <w:style w:type="table" w:customStyle="1" w:styleId="124">
    <w:name w:val="Сетка таблицы12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3"/>
    <w:uiPriority w:val="99"/>
    <w:semiHidden/>
    <w:unhideWhenUsed/>
    <w:rsid w:val="00D30FE5"/>
  </w:style>
  <w:style w:type="table" w:customStyle="1" w:styleId="216">
    <w:name w:val="Сетка таблицы21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3"/>
    <w:uiPriority w:val="99"/>
    <w:semiHidden/>
    <w:unhideWhenUsed/>
    <w:rsid w:val="00D30FE5"/>
  </w:style>
  <w:style w:type="numbering" w:customStyle="1" w:styleId="2310">
    <w:name w:val="Нет списка231"/>
    <w:next w:val="a3"/>
    <w:uiPriority w:val="99"/>
    <w:semiHidden/>
    <w:unhideWhenUsed/>
    <w:rsid w:val="00D30FE5"/>
  </w:style>
  <w:style w:type="numbering" w:customStyle="1" w:styleId="331">
    <w:name w:val="Нет списка331"/>
    <w:next w:val="a3"/>
    <w:uiPriority w:val="99"/>
    <w:semiHidden/>
    <w:unhideWhenUsed/>
    <w:rsid w:val="00D30FE5"/>
  </w:style>
  <w:style w:type="numbering" w:customStyle="1" w:styleId="431">
    <w:name w:val="Нет списка431"/>
    <w:next w:val="a3"/>
    <w:uiPriority w:val="99"/>
    <w:semiHidden/>
    <w:unhideWhenUsed/>
    <w:rsid w:val="00D30FE5"/>
  </w:style>
  <w:style w:type="numbering" w:customStyle="1" w:styleId="531">
    <w:name w:val="Нет списка531"/>
    <w:next w:val="a3"/>
    <w:uiPriority w:val="99"/>
    <w:semiHidden/>
    <w:unhideWhenUsed/>
    <w:rsid w:val="00D30FE5"/>
  </w:style>
  <w:style w:type="table" w:customStyle="1" w:styleId="313">
    <w:name w:val="Сетка таблицы31"/>
    <w:basedOn w:val="a2"/>
    <w:next w:val="af0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D30FE5"/>
  </w:style>
  <w:style w:type="numbering" w:customStyle="1" w:styleId="160">
    <w:name w:val="Нет списка16"/>
    <w:next w:val="a3"/>
    <w:uiPriority w:val="99"/>
    <w:semiHidden/>
    <w:unhideWhenUsed/>
    <w:rsid w:val="00D30FE5"/>
  </w:style>
  <w:style w:type="numbering" w:customStyle="1" w:styleId="250">
    <w:name w:val="Нет списка25"/>
    <w:next w:val="a3"/>
    <w:uiPriority w:val="99"/>
    <w:semiHidden/>
    <w:unhideWhenUsed/>
    <w:rsid w:val="00D30FE5"/>
  </w:style>
  <w:style w:type="numbering" w:customStyle="1" w:styleId="350">
    <w:name w:val="Нет списка35"/>
    <w:next w:val="a3"/>
    <w:uiPriority w:val="99"/>
    <w:semiHidden/>
    <w:unhideWhenUsed/>
    <w:rsid w:val="00D30FE5"/>
  </w:style>
  <w:style w:type="numbering" w:customStyle="1" w:styleId="450">
    <w:name w:val="Нет списка45"/>
    <w:next w:val="a3"/>
    <w:uiPriority w:val="99"/>
    <w:semiHidden/>
    <w:unhideWhenUsed/>
    <w:rsid w:val="00D30FE5"/>
  </w:style>
  <w:style w:type="paragraph" w:customStyle="1" w:styleId="132">
    <w:name w:val="Оглавление 13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3"/>
    <w:uiPriority w:val="99"/>
    <w:semiHidden/>
    <w:unhideWhenUsed/>
    <w:rsid w:val="00D30FE5"/>
  </w:style>
  <w:style w:type="table" w:customStyle="1" w:styleId="69">
    <w:name w:val="Сетка таблицы6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3"/>
    <w:uiPriority w:val="99"/>
    <w:semiHidden/>
    <w:unhideWhenUsed/>
    <w:rsid w:val="00D30FE5"/>
  </w:style>
  <w:style w:type="numbering" w:customStyle="1" w:styleId="1130">
    <w:name w:val="Нет списка113"/>
    <w:next w:val="a3"/>
    <w:uiPriority w:val="99"/>
    <w:semiHidden/>
    <w:unhideWhenUsed/>
    <w:rsid w:val="00D30FE5"/>
  </w:style>
  <w:style w:type="numbering" w:customStyle="1" w:styleId="2120">
    <w:name w:val="Нет списка212"/>
    <w:next w:val="a3"/>
    <w:uiPriority w:val="99"/>
    <w:semiHidden/>
    <w:unhideWhenUsed/>
    <w:rsid w:val="00D30FE5"/>
  </w:style>
  <w:style w:type="numbering" w:customStyle="1" w:styleId="3120">
    <w:name w:val="Нет списка312"/>
    <w:next w:val="a3"/>
    <w:uiPriority w:val="99"/>
    <w:semiHidden/>
    <w:unhideWhenUsed/>
    <w:rsid w:val="00D30FE5"/>
  </w:style>
  <w:style w:type="numbering" w:customStyle="1" w:styleId="4120">
    <w:name w:val="Нет списка412"/>
    <w:next w:val="a3"/>
    <w:uiPriority w:val="99"/>
    <w:semiHidden/>
    <w:unhideWhenUsed/>
    <w:rsid w:val="00D30FE5"/>
  </w:style>
  <w:style w:type="numbering" w:customStyle="1" w:styleId="512">
    <w:name w:val="Нет списка512"/>
    <w:next w:val="a3"/>
    <w:uiPriority w:val="99"/>
    <w:semiHidden/>
    <w:unhideWhenUsed/>
    <w:rsid w:val="00D30FE5"/>
  </w:style>
  <w:style w:type="numbering" w:customStyle="1" w:styleId="720">
    <w:name w:val="Нет списка72"/>
    <w:next w:val="a3"/>
    <w:uiPriority w:val="99"/>
    <w:semiHidden/>
    <w:unhideWhenUsed/>
    <w:rsid w:val="00D30FE5"/>
  </w:style>
  <w:style w:type="numbering" w:customStyle="1" w:styleId="1220">
    <w:name w:val="Нет списка122"/>
    <w:next w:val="a3"/>
    <w:uiPriority w:val="99"/>
    <w:semiHidden/>
    <w:unhideWhenUsed/>
    <w:rsid w:val="00D30FE5"/>
  </w:style>
  <w:style w:type="numbering" w:customStyle="1" w:styleId="2220">
    <w:name w:val="Нет списка222"/>
    <w:next w:val="a3"/>
    <w:uiPriority w:val="99"/>
    <w:semiHidden/>
    <w:unhideWhenUsed/>
    <w:rsid w:val="00D30FE5"/>
  </w:style>
  <w:style w:type="numbering" w:customStyle="1" w:styleId="322">
    <w:name w:val="Нет списка322"/>
    <w:next w:val="a3"/>
    <w:uiPriority w:val="99"/>
    <w:semiHidden/>
    <w:unhideWhenUsed/>
    <w:rsid w:val="00D30FE5"/>
  </w:style>
  <w:style w:type="numbering" w:customStyle="1" w:styleId="422">
    <w:name w:val="Нет списка422"/>
    <w:next w:val="a3"/>
    <w:uiPriority w:val="99"/>
    <w:semiHidden/>
    <w:unhideWhenUsed/>
    <w:rsid w:val="00D30FE5"/>
  </w:style>
  <w:style w:type="numbering" w:customStyle="1" w:styleId="522">
    <w:name w:val="Нет списка522"/>
    <w:next w:val="a3"/>
    <w:uiPriority w:val="99"/>
    <w:semiHidden/>
    <w:unhideWhenUsed/>
    <w:rsid w:val="00D30FE5"/>
  </w:style>
  <w:style w:type="numbering" w:customStyle="1" w:styleId="820">
    <w:name w:val="Нет списка82"/>
    <w:next w:val="a3"/>
    <w:uiPriority w:val="99"/>
    <w:semiHidden/>
    <w:unhideWhenUsed/>
    <w:rsid w:val="00D30FE5"/>
  </w:style>
  <w:style w:type="table" w:customStyle="1" w:styleId="133">
    <w:name w:val="Сетка таблицы13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3"/>
    <w:uiPriority w:val="99"/>
    <w:semiHidden/>
    <w:unhideWhenUsed/>
    <w:rsid w:val="00D30FE5"/>
  </w:style>
  <w:style w:type="table" w:customStyle="1" w:styleId="223">
    <w:name w:val="Сетка таблицы22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3"/>
    <w:uiPriority w:val="99"/>
    <w:semiHidden/>
    <w:unhideWhenUsed/>
    <w:rsid w:val="00D30FE5"/>
  </w:style>
  <w:style w:type="numbering" w:customStyle="1" w:styleId="232">
    <w:name w:val="Нет списка232"/>
    <w:next w:val="a3"/>
    <w:uiPriority w:val="99"/>
    <w:semiHidden/>
    <w:unhideWhenUsed/>
    <w:rsid w:val="00D30FE5"/>
  </w:style>
  <w:style w:type="numbering" w:customStyle="1" w:styleId="332">
    <w:name w:val="Нет списка332"/>
    <w:next w:val="a3"/>
    <w:uiPriority w:val="99"/>
    <w:semiHidden/>
    <w:unhideWhenUsed/>
    <w:rsid w:val="00D30FE5"/>
  </w:style>
  <w:style w:type="numbering" w:customStyle="1" w:styleId="432">
    <w:name w:val="Нет списка432"/>
    <w:next w:val="a3"/>
    <w:uiPriority w:val="99"/>
    <w:semiHidden/>
    <w:unhideWhenUsed/>
    <w:rsid w:val="00D30FE5"/>
  </w:style>
  <w:style w:type="numbering" w:customStyle="1" w:styleId="532">
    <w:name w:val="Нет списка532"/>
    <w:next w:val="a3"/>
    <w:uiPriority w:val="99"/>
    <w:semiHidden/>
    <w:unhideWhenUsed/>
    <w:rsid w:val="00D30FE5"/>
  </w:style>
  <w:style w:type="table" w:customStyle="1" w:styleId="323">
    <w:name w:val="Сетка таблицы32"/>
    <w:basedOn w:val="a2"/>
    <w:next w:val="af0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D30FE5"/>
  </w:style>
  <w:style w:type="numbering" w:customStyle="1" w:styleId="180">
    <w:name w:val="Нет списка18"/>
    <w:next w:val="a3"/>
    <w:uiPriority w:val="99"/>
    <w:semiHidden/>
    <w:unhideWhenUsed/>
    <w:rsid w:val="00D30FE5"/>
  </w:style>
  <w:style w:type="numbering" w:customStyle="1" w:styleId="260">
    <w:name w:val="Нет списка26"/>
    <w:next w:val="a3"/>
    <w:uiPriority w:val="99"/>
    <w:semiHidden/>
    <w:unhideWhenUsed/>
    <w:rsid w:val="00D30FE5"/>
  </w:style>
  <w:style w:type="numbering" w:customStyle="1" w:styleId="360">
    <w:name w:val="Нет списка36"/>
    <w:next w:val="a3"/>
    <w:uiPriority w:val="99"/>
    <w:semiHidden/>
    <w:unhideWhenUsed/>
    <w:rsid w:val="00D30FE5"/>
  </w:style>
  <w:style w:type="numbering" w:customStyle="1" w:styleId="460">
    <w:name w:val="Нет списка46"/>
    <w:next w:val="a3"/>
    <w:uiPriority w:val="99"/>
    <w:semiHidden/>
    <w:unhideWhenUsed/>
    <w:rsid w:val="00D30FE5"/>
  </w:style>
  <w:style w:type="paragraph" w:customStyle="1" w:styleId="142">
    <w:name w:val="Оглавление 14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3"/>
    <w:uiPriority w:val="99"/>
    <w:semiHidden/>
    <w:unhideWhenUsed/>
    <w:rsid w:val="00D30FE5"/>
  </w:style>
  <w:style w:type="numbering" w:customStyle="1" w:styleId="630">
    <w:name w:val="Нет списка63"/>
    <w:next w:val="a3"/>
    <w:uiPriority w:val="99"/>
    <w:semiHidden/>
    <w:unhideWhenUsed/>
    <w:rsid w:val="00D30FE5"/>
  </w:style>
  <w:style w:type="numbering" w:customStyle="1" w:styleId="1140">
    <w:name w:val="Нет списка114"/>
    <w:next w:val="a3"/>
    <w:uiPriority w:val="99"/>
    <w:semiHidden/>
    <w:unhideWhenUsed/>
    <w:rsid w:val="00D30FE5"/>
  </w:style>
  <w:style w:type="numbering" w:customStyle="1" w:styleId="2130">
    <w:name w:val="Нет списка213"/>
    <w:next w:val="a3"/>
    <w:uiPriority w:val="99"/>
    <w:semiHidden/>
    <w:unhideWhenUsed/>
    <w:rsid w:val="00D30FE5"/>
  </w:style>
  <w:style w:type="numbering" w:customStyle="1" w:styleId="3130">
    <w:name w:val="Нет списка313"/>
    <w:next w:val="a3"/>
    <w:uiPriority w:val="99"/>
    <w:semiHidden/>
    <w:unhideWhenUsed/>
    <w:rsid w:val="00D30FE5"/>
  </w:style>
  <w:style w:type="numbering" w:customStyle="1" w:styleId="413">
    <w:name w:val="Нет списка413"/>
    <w:next w:val="a3"/>
    <w:uiPriority w:val="99"/>
    <w:semiHidden/>
    <w:unhideWhenUsed/>
    <w:rsid w:val="00D30FE5"/>
  </w:style>
  <w:style w:type="numbering" w:customStyle="1" w:styleId="513">
    <w:name w:val="Нет списка513"/>
    <w:next w:val="a3"/>
    <w:uiPriority w:val="99"/>
    <w:semiHidden/>
    <w:unhideWhenUsed/>
    <w:rsid w:val="00D30FE5"/>
  </w:style>
  <w:style w:type="numbering" w:customStyle="1" w:styleId="730">
    <w:name w:val="Нет списка73"/>
    <w:next w:val="a3"/>
    <w:uiPriority w:val="99"/>
    <w:semiHidden/>
    <w:unhideWhenUsed/>
    <w:rsid w:val="00D30FE5"/>
  </w:style>
  <w:style w:type="numbering" w:customStyle="1" w:styleId="1230">
    <w:name w:val="Нет списка123"/>
    <w:next w:val="a3"/>
    <w:uiPriority w:val="99"/>
    <w:semiHidden/>
    <w:unhideWhenUsed/>
    <w:rsid w:val="00D30FE5"/>
  </w:style>
  <w:style w:type="numbering" w:customStyle="1" w:styleId="2230">
    <w:name w:val="Нет списка223"/>
    <w:next w:val="a3"/>
    <w:uiPriority w:val="99"/>
    <w:semiHidden/>
    <w:unhideWhenUsed/>
    <w:rsid w:val="00D30FE5"/>
  </w:style>
  <w:style w:type="numbering" w:customStyle="1" w:styleId="3230">
    <w:name w:val="Нет списка323"/>
    <w:next w:val="a3"/>
    <w:uiPriority w:val="99"/>
    <w:semiHidden/>
    <w:unhideWhenUsed/>
    <w:rsid w:val="00D30FE5"/>
  </w:style>
  <w:style w:type="numbering" w:customStyle="1" w:styleId="423">
    <w:name w:val="Нет списка423"/>
    <w:next w:val="a3"/>
    <w:uiPriority w:val="99"/>
    <w:semiHidden/>
    <w:unhideWhenUsed/>
    <w:rsid w:val="00D30FE5"/>
  </w:style>
  <w:style w:type="numbering" w:customStyle="1" w:styleId="523">
    <w:name w:val="Нет списка523"/>
    <w:next w:val="a3"/>
    <w:uiPriority w:val="99"/>
    <w:semiHidden/>
    <w:unhideWhenUsed/>
    <w:rsid w:val="00D30FE5"/>
  </w:style>
  <w:style w:type="numbering" w:customStyle="1" w:styleId="830">
    <w:name w:val="Нет списка83"/>
    <w:next w:val="a3"/>
    <w:uiPriority w:val="99"/>
    <w:semiHidden/>
    <w:unhideWhenUsed/>
    <w:rsid w:val="00D30FE5"/>
  </w:style>
  <w:style w:type="table" w:customStyle="1" w:styleId="143">
    <w:name w:val="Сетка таблицы14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3"/>
    <w:uiPriority w:val="99"/>
    <w:semiHidden/>
    <w:unhideWhenUsed/>
    <w:rsid w:val="00D30FE5"/>
  </w:style>
  <w:style w:type="numbering" w:customStyle="1" w:styleId="1330">
    <w:name w:val="Нет списка133"/>
    <w:next w:val="a3"/>
    <w:uiPriority w:val="99"/>
    <w:semiHidden/>
    <w:unhideWhenUsed/>
    <w:rsid w:val="00D30FE5"/>
  </w:style>
  <w:style w:type="numbering" w:customStyle="1" w:styleId="233">
    <w:name w:val="Нет списка233"/>
    <w:next w:val="a3"/>
    <w:uiPriority w:val="99"/>
    <w:semiHidden/>
    <w:unhideWhenUsed/>
    <w:rsid w:val="00D30FE5"/>
  </w:style>
  <w:style w:type="numbering" w:customStyle="1" w:styleId="333">
    <w:name w:val="Нет списка333"/>
    <w:next w:val="a3"/>
    <w:uiPriority w:val="99"/>
    <w:semiHidden/>
    <w:unhideWhenUsed/>
    <w:rsid w:val="00D30FE5"/>
  </w:style>
  <w:style w:type="numbering" w:customStyle="1" w:styleId="433">
    <w:name w:val="Нет списка433"/>
    <w:next w:val="a3"/>
    <w:uiPriority w:val="99"/>
    <w:semiHidden/>
    <w:unhideWhenUsed/>
    <w:rsid w:val="00D30FE5"/>
  </w:style>
  <w:style w:type="numbering" w:customStyle="1" w:styleId="533">
    <w:name w:val="Нет списка533"/>
    <w:next w:val="a3"/>
    <w:uiPriority w:val="99"/>
    <w:semiHidden/>
    <w:unhideWhenUsed/>
    <w:rsid w:val="00D30FE5"/>
  </w:style>
  <w:style w:type="numbering" w:customStyle="1" w:styleId="190">
    <w:name w:val="Нет списка19"/>
    <w:next w:val="a3"/>
    <w:uiPriority w:val="99"/>
    <w:semiHidden/>
    <w:unhideWhenUsed/>
    <w:rsid w:val="00D30FE5"/>
  </w:style>
  <w:style w:type="numbering" w:customStyle="1" w:styleId="1100">
    <w:name w:val="Нет списка110"/>
    <w:next w:val="a3"/>
    <w:uiPriority w:val="99"/>
    <w:semiHidden/>
    <w:unhideWhenUsed/>
    <w:rsid w:val="00D30FE5"/>
  </w:style>
  <w:style w:type="numbering" w:customStyle="1" w:styleId="270">
    <w:name w:val="Нет списка27"/>
    <w:next w:val="a3"/>
    <w:uiPriority w:val="99"/>
    <w:semiHidden/>
    <w:unhideWhenUsed/>
    <w:rsid w:val="00D30FE5"/>
  </w:style>
  <w:style w:type="numbering" w:customStyle="1" w:styleId="370">
    <w:name w:val="Нет списка37"/>
    <w:next w:val="a3"/>
    <w:uiPriority w:val="99"/>
    <w:semiHidden/>
    <w:unhideWhenUsed/>
    <w:rsid w:val="00D30FE5"/>
  </w:style>
  <w:style w:type="numbering" w:customStyle="1" w:styleId="470">
    <w:name w:val="Нет списка47"/>
    <w:next w:val="a3"/>
    <w:uiPriority w:val="99"/>
    <w:semiHidden/>
    <w:unhideWhenUsed/>
    <w:rsid w:val="00D30FE5"/>
  </w:style>
  <w:style w:type="paragraph" w:customStyle="1" w:styleId="152">
    <w:name w:val="Оглавление 15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3"/>
    <w:uiPriority w:val="99"/>
    <w:semiHidden/>
    <w:unhideWhenUsed/>
    <w:rsid w:val="00D30FE5"/>
  </w:style>
  <w:style w:type="numbering" w:customStyle="1" w:styleId="640">
    <w:name w:val="Нет списка64"/>
    <w:next w:val="a3"/>
    <w:uiPriority w:val="99"/>
    <w:semiHidden/>
    <w:unhideWhenUsed/>
    <w:rsid w:val="00D30FE5"/>
  </w:style>
  <w:style w:type="numbering" w:customStyle="1" w:styleId="1150">
    <w:name w:val="Нет списка115"/>
    <w:next w:val="a3"/>
    <w:uiPriority w:val="99"/>
    <w:semiHidden/>
    <w:unhideWhenUsed/>
    <w:rsid w:val="00D30FE5"/>
  </w:style>
  <w:style w:type="numbering" w:customStyle="1" w:styleId="2140">
    <w:name w:val="Нет списка214"/>
    <w:next w:val="a3"/>
    <w:uiPriority w:val="99"/>
    <w:semiHidden/>
    <w:unhideWhenUsed/>
    <w:rsid w:val="00D30FE5"/>
  </w:style>
  <w:style w:type="numbering" w:customStyle="1" w:styleId="314">
    <w:name w:val="Нет списка314"/>
    <w:next w:val="a3"/>
    <w:uiPriority w:val="99"/>
    <w:semiHidden/>
    <w:unhideWhenUsed/>
    <w:rsid w:val="00D30FE5"/>
  </w:style>
  <w:style w:type="numbering" w:customStyle="1" w:styleId="414">
    <w:name w:val="Нет списка414"/>
    <w:next w:val="a3"/>
    <w:uiPriority w:val="99"/>
    <w:semiHidden/>
    <w:unhideWhenUsed/>
    <w:rsid w:val="00D30FE5"/>
  </w:style>
  <w:style w:type="numbering" w:customStyle="1" w:styleId="514">
    <w:name w:val="Нет списка514"/>
    <w:next w:val="a3"/>
    <w:uiPriority w:val="99"/>
    <w:semiHidden/>
    <w:unhideWhenUsed/>
    <w:rsid w:val="00D30FE5"/>
  </w:style>
  <w:style w:type="numbering" w:customStyle="1" w:styleId="740">
    <w:name w:val="Нет списка74"/>
    <w:next w:val="a3"/>
    <w:uiPriority w:val="99"/>
    <w:semiHidden/>
    <w:unhideWhenUsed/>
    <w:rsid w:val="00D30FE5"/>
  </w:style>
  <w:style w:type="numbering" w:customStyle="1" w:styleId="1240">
    <w:name w:val="Нет списка124"/>
    <w:next w:val="a3"/>
    <w:uiPriority w:val="99"/>
    <w:semiHidden/>
    <w:unhideWhenUsed/>
    <w:rsid w:val="00D30FE5"/>
  </w:style>
  <w:style w:type="numbering" w:customStyle="1" w:styleId="224">
    <w:name w:val="Нет списка224"/>
    <w:next w:val="a3"/>
    <w:uiPriority w:val="99"/>
    <w:semiHidden/>
    <w:unhideWhenUsed/>
    <w:rsid w:val="00D30FE5"/>
  </w:style>
  <w:style w:type="numbering" w:customStyle="1" w:styleId="324">
    <w:name w:val="Нет списка324"/>
    <w:next w:val="a3"/>
    <w:uiPriority w:val="99"/>
    <w:semiHidden/>
    <w:unhideWhenUsed/>
    <w:rsid w:val="00D30FE5"/>
  </w:style>
  <w:style w:type="numbering" w:customStyle="1" w:styleId="424">
    <w:name w:val="Нет списка424"/>
    <w:next w:val="a3"/>
    <w:uiPriority w:val="99"/>
    <w:semiHidden/>
    <w:unhideWhenUsed/>
    <w:rsid w:val="00D30FE5"/>
  </w:style>
  <w:style w:type="numbering" w:customStyle="1" w:styleId="524">
    <w:name w:val="Нет списка524"/>
    <w:next w:val="a3"/>
    <w:uiPriority w:val="99"/>
    <w:semiHidden/>
    <w:unhideWhenUsed/>
    <w:rsid w:val="00D30FE5"/>
  </w:style>
  <w:style w:type="numbering" w:customStyle="1" w:styleId="840">
    <w:name w:val="Нет списка84"/>
    <w:next w:val="a3"/>
    <w:uiPriority w:val="99"/>
    <w:semiHidden/>
    <w:unhideWhenUsed/>
    <w:rsid w:val="00D30FE5"/>
  </w:style>
  <w:style w:type="table" w:customStyle="1" w:styleId="153">
    <w:name w:val="Сетка таблицы15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3"/>
    <w:uiPriority w:val="99"/>
    <w:semiHidden/>
    <w:unhideWhenUsed/>
    <w:rsid w:val="00D30FE5"/>
  </w:style>
  <w:style w:type="numbering" w:customStyle="1" w:styleId="134">
    <w:name w:val="Нет списка134"/>
    <w:next w:val="a3"/>
    <w:uiPriority w:val="99"/>
    <w:semiHidden/>
    <w:unhideWhenUsed/>
    <w:rsid w:val="00D30FE5"/>
  </w:style>
  <w:style w:type="numbering" w:customStyle="1" w:styleId="234">
    <w:name w:val="Нет списка234"/>
    <w:next w:val="a3"/>
    <w:uiPriority w:val="99"/>
    <w:semiHidden/>
    <w:unhideWhenUsed/>
    <w:rsid w:val="00D30FE5"/>
  </w:style>
  <w:style w:type="numbering" w:customStyle="1" w:styleId="334">
    <w:name w:val="Нет списка334"/>
    <w:next w:val="a3"/>
    <w:uiPriority w:val="99"/>
    <w:semiHidden/>
    <w:unhideWhenUsed/>
    <w:rsid w:val="00D30FE5"/>
  </w:style>
  <w:style w:type="numbering" w:customStyle="1" w:styleId="434">
    <w:name w:val="Нет списка434"/>
    <w:next w:val="a3"/>
    <w:uiPriority w:val="99"/>
    <w:semiHidden/>
    <w:unhideWhenUsed/>
    <w:rsid w:val="00D30FE5"/>
  </w:style>
  <w:style w:type="numbering" w:customStyle="1" w:styleId="534">
    <w:name w:val="Нет списка534"/>
    <w:next w:val="a3"/>
    <w:uiPriority w:val="99"/>
    <w:semiHidden/>
    <w:unhideWhenUsed/>
    <w:rsid w:val="00D30FE5"/>
  </w:style>
  <w:style w:type="numbering" w:customStyle="1" w:styleId="200">
    <w:name w:val="Нет списка20"/>
    <w:next w:val="a3"/>
    <w:uiPriority w:val="99"/>
    <w:semiHidden/>
    <w:unhideWhenUsed/>
    <w:rsid w:val="00D30FE5"/>
  </w:style>
  <w:style w:type="numbering" w:customStyle="1" w:styleId="1160">
    <w:name w:val="Нет списка116"/>
    <w:next w:val="a3"/>
    <w:uiPriority w:val="99"/>
    <w:semiHidden/>
    <w:unhideWhenUsed/>
    <w:rsid w:val="00D30FE5"/>
  </w:style>
  <w:style w:type="numbering" w:customStyle="1" w:styleId="280">
    <w:name w:val="Нет списка28"/>
    <w:next w:val="a3"/>
    <w:uiPriority w:val="99"/>
    <w:semiHidden/>
    <w:unhideWhenUsed/>
    <w:rsid w:val="00D30FE5"/>
  </w:style>
  <w:style w:type="numbering" w:customStyle="1" w:styleId="380">
    <w:name w:val="Нет списка38"/>
    <w:next w:val="a3"/>
    <w:uiPriority w:val="99"/>
    <w:semiHidden/>
    <w:unhideWhenUsed/>
    <w:rsid w:val="00D30FE5"/>
  </w:style>
  <w:style w:type="numbering" w:customStyle="1" w:styleId="480">
    <w:name w:val="Нет списка48"/>
    <w:next w:val="a3"/>
    <w:uiPriority w:val="99"/>
    <w:semiHidden/>
    <w:unhideWhenUsed/>
    <w:rsid w:val="00D30FE5"/>
  </w:style>
  <w:style w:type="paragraph" w:customStyle="1" w:styleId="161">
    <w:name w:val="Оглавление 16"/>
    <w:basedOn w:val="a0"/>
    <w:next w:val="a0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3"/>
    <w:uiPriority w:val="99"/>
    <w:semiHidden/>
    <w:unhideWhenUsed/>
    <w:rsid w:val="00D30FE5"/>
  </w:style>
  <w:style w:type="numbering" w:customStyle="1" w:styleId="650">
    <w:name w:val="Нет списка65"/>
    <w:next w:val="a3"/>
    <w:uiPriority w:val="99"/>
    <w:semiHidden/>
    <w:unhideWhenUsed/>
    <w:rsid w:val="00D30FE5"/>
  </w:style>
  <w:style w:type="numbering" w:customStyle="1" w:styleId="1170">
    <w:name w:val="Нет списка117"/>
    <w:next w:val="a3"/>
    <w:uiPriority w:val="99"/>
    <w:semiHidden/>
    <w:unhideWhenUsed/>
    <w:rsid w:val="00D30FE5"/>
  </w:style>
  <w:style w:type="numbering" w:customStyle="1" w:styleId="2150">
    <w:name w:val="Нет списка215"/>
    <w:next w:val="a3"/>
    <w:uiPriority w:val="99"/>
    <w:semiHidden/>
    <w:unhideWhenUsed/>
    <w:rsid w:val="00D30FE5"/>
  </w:style>
  <w:style w:type="numbering" w:customStyle="1" w:styleId="315">
    <w:name w:val="Нет списка315"/>
    <w:next w:val="a3"/>
    <w:uiPriority w:val="99"/>
    <w:semiHidden/>
    <w:unhideWhenUsed/>
    <w:rsid w:val="00D30FE5"/>
  </w:style>
  <w:style w:type="numbering" w:customStyle="1" w:styleId="415">
    <w:name w:val="Нет списка415"/>
    <w:next w:val="a3"/>
    <w:uiPriority w:val="99"/>
    <w:semiHidden/>
    <w:unhideWhenUsed/>
    <w:rsid w:val="00D30FE5"/>
  </w:style>
  <w:style w:type="numbering" w:customStyle="1" w:styleId="515">
    <w:name w:val="Нет списка515"/>
    <w:next w:val="a3"/>
    <w:uiPriority w:val="99"/>
    <w:semiHidden/>
    <w:unhideWhenUsed/>
    <w:rsid w:val="00D30FE5"/>
  </w:style>
  <w:style w:type="numbering" w:customStyle="1" w:styleId="750">
    <w:name w:val="Нет списка75"/>
    <w:next w:val="a3"/>
    <w:uiPriority w:val="99"/>
    <w:semiHidden/>
    <w:unhideWhenUsed/>
    <w:rsid w:val="00D30FE5"/>
  </w:style>
  <w:style w:type="numbering" w:customStyle="1" w:styleId="125">
    <w:name w:val="Нет списка125"/>
    <w:next w:val="a3"/>
    <w:uiPriority w:val="99"/>
    <w:semiHidden/>
    <w:unhideWhenUsed/>
    <w:rsid w:val="00D30FE5"/>
  </w:style>
  <w:style w:type="numbering" w:customStyle="1" w:styleId="225">
    <w:name w:val="Нет списка225"/>
    <w:next w:val="a3"/>
    <w:uiPriority w:val="99"/>
    <w:semiHidden/>
    <w:unhideWhenUsed/>
    <w:rsid w:val="00D30FE5"/>
  </w:style>
  <w:style w:type="numbering" w:customStyle="1" w:styleId="325">
    <w:name w:val="Нет списка325"/>
    <w:next w:val="a3"/>
    <w:uiPriority w:val="99"/>
    <w:semiHidden/>
    <w:unhideWhenUsed/>
    <w:rsid w:val="00D30FE5"/>
  </w:style>
  <w:style w:type="numbering" w:customStyle="1" w:styleId="425">
    <w:name w:val="Нет списка425"/>
    <w:next w:val="a3"/>
    <w:uiPriority w:val="99"/>
    <w:semiHidden/>
    <w:unhideWhenUsed/>
    <w:rsid w:val="00D30FE5"/>
  </w:style>
  <w:style w:type="numbering" w:customStyle="1" w:styleId="525">
    <w:name w:val="Нет списка525"/>
    <w:next w:val="a3"/>
    <w:uiPriority w:val="99"/>
    <w:semiHidden/>
    <w:unhideWhenUsed/>
    <w:rsid w:val="00D30FE5"/>
  </w:style>
  <w:style w:type="numbering" w:customStyle="1" w:styleId="85">
    <w:name w:val="Нет списка85"/>
    <w:next w:val="a3"/>
    <w:uiPriority w:val="99"/>
    <w:semiHidden/>
    <w:unhideWhenUsed/>
    <w:rsid w:val="00D30FE5"/>
  </w:style>
  <w:style w:type="table" w:customStyle="1" w:styleId="162">
    <w:name w:val="Сетка таблицы16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3"/>
    <w:uiPriority w:val="99"/>
    <w:semiHidden/>
    <w:unhideWhenUsed/>
    <w:rsid w:val="00D30FE5"/>
  </w:style>
  <w:style w:type="numbering" w:customStyle="1" w:styleId="135">
    <w:name w:val="Нет списка135"/>
    <w:next w:val="a3"/>
    <w:uiPriority w:val="99"/>
    <w:semiHidden/>
    <w:unhideWhenUsed/>
    <w:rsid w:val="00D30FE5"/>
  </w:style>
  <w:style w:type="numbering" w:customStyle="1" w:styleId="235">
    <w:name w:val="Нет списка235"/>
    <w:next w:val="a3"/>
    <w:uiPriority w:val="99"/>
    <w:semiHidden/>
    <w:unhideWhenUsed/>
    <w:rsid w:val="00D30FE5"/>
  </w:style>
  <w:style w:type="numbering" w:customStyle="1" w:styleId="335">
    <w:name w:val="Нет списка335"/>
    <w:next w:val="a3"/>
    <w:uiPriority w:val="99"/>
    <w:semiHidden/>
    <w:unhideWhenUsed/>
    <w:rsid w:val="00D30FE5"/>
  </w:style>
  <w:style w:type="numbering" w:customStyle="1" w:styleId="435">
    <w:name w:val="Нет списка435"/>
    <w:next w:val="a3"/>
    <w:uiPriority w:val="99"/>
    <w:semiHidden/>
    <w:unhideWhenUsed/>
    <w:rsid w:val="00D30FE5"/>
  </w:style>
  <w:style w:type="numbering" w:customStyle="1" w:styleId="535">
    <w:name w:val="Нет списка535"/>
    <w:next w:val="a3"/>
    <w:uiPriority w:val="99"/>
    <w:semiHidden/>
    <w:unhideWhenUsed/>
    <w:rsid w:val="00D30FE5"/>
  </w:style>
  <w:style w:type="table" w:customStyle="1" w:styleId="236">
    <w:name w:val="Сетка таблицы23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2"/>
    <w:next w:val="af0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3"/>
    <w:uiPriority w:val="99"/>
    <w:semiHidden/>
    <w:unhideWhenUsed/>
    <w:rsid w:val="00D30FE5"/>
  </w:style>
  <w:style w:type="numbering" w:customStyle="1" w:styleId="118">
    <w:name w:val="Нет списка118"/>
    <w:next w:val="a3"/>
    <w:uiPriority w:val="99"/>
    <w:semiHidden/>
    <w:unhideWhenUsed/>
    <w:rsid w:val="00D30FE5"/>
  </w:style>
  <w:style w:type="numbering" w:customStyle="1" w:styleId="2100">
    <w:name w:val="Нет списка210"/>
    <w:next w:val="a3"/>
    <w:uiPriority w:val="99"/>
    <w:semiHidden/>
    <w:unhideWhenUsed/>
    <w:rsid w:val="00D30FE5"/>
  </w:style>
  <w:style w:type="numbering" w:customStyle="1" w:styleId="390">
    <w:name w:val="Нет списка39"/>
    <w:next w:val="a3"/>
    <w:uiPriority w:val="99"/>
    <w:semiHidden/>
    <w:unhideWhenUsed/>
    <w:rsid w:val="00D30FE5"/>
  </w:style>
  <w:style w:type="numbering" w:customStyle="1" w:styleId="490">
    <w:name w:val="Нет списка49"/>
    <w:next w:val="a3"/>
    <w:uiPriority w:val="99"/>
    <w:semiHidden/>
    <w:unhideWhenUsed/>
    <w:rsid w:val="00D30FE5"/>
  </w:style>
  <w:style w:type="numbering" w:customStyle="1" w:styleId="590">
    <w:name w:val="Нет списка59"/>
    <w:next w:val="a3"/>
    <w:uiPriority w:val="99"/>
    <w:semiHidden/>
    <w:unhideWhenUsed/>
    <w:rsid w:val="00D30FE5"/>
  </w:style>
  <w:style w:type="numbering" w:customStyle="1" w:styleId="660">
    <w:name w:val="Нет списка66"/>
    <w:next w:val="a3"/>
    <w:uiPriority w:val="99"/>
    <w:semiHidden/>
    <w:unhideWhenUsed/>
    <w:rsid w:val="00D30FE5"/>
  </w:style>
  <w:style w:type="numbering" w:customStyle="1" w:styleId="119">
    <w:name w:val="Нет списка119"/>
    <w:next w:val="a3"/>
    <w:uiPriority w:val="99"/>
    <w:semiHidden/>
    <w:unhideWhenUsed/>
    <w:rsid w:val="00D30FE5"/>
  </w:style>
  <w:style w:type="numbering" w:customStyle="1" w:styleId="2160">
    <w:name w:val="Нет списка216"/>
    <w:next w:val="a3"/>
    <w:uiPriority w:val="99"/>
    <w:semiHidden/>
    <w:unhideWhenUsed/>
    <w:rsid w:val="00D30FE5"/>
  </w:style>
  <w:style w:type="numbering" w:customStyle="1" w:styleId="316">
    <w:name w:val="Нет списка316"/>
    <w:next w:val="a3"/>
    <w:uiPriority w:val="99"/>
    <w:semiHidden/>
    <w:unhideWhenUsed/>
    <w:rsid w:val="00D30FE5"/>
  </w:style>
  <w:style w:type="numbering" w:customStyle="1" w:styleId="416">
    <w:name w:val="Нет списка416"/>
    <w:next w:val="a3"/>
    <w:uiPriority w:val="99"/>
    <w:semiHidden/>
    <w:unhideWhenUsed/>
    <w:rsid w:val="00D30FE5"/>
  </w:style>
  <w:style w:type="numbering" w:customStyle="1" w:styleId="516">
    <w:name w:val="Нет списка516"/>
    <w:next w:val="a3"/>
    <w:uiPriority w:val="99"/>
    <w:semiHidden/>
    <w:unhideWhenUsed/>
    <w:rsid w:val="00D30FE5"/>
  </w:style>
  <w:style w:type="numbering" w:customStyle="1" w:styleId="76">
    <w:name w:val="Нет списка76"/>
    <w:next w:val="a3"/>
    <w:uiPriority w:val="99"/>
    <w:semiHidden/>
    <w:unhideWhenUsed/>
    <w:rsid w:val="00D30FE5"/>
  </w:style>
  <w:style w:type="numbering" w:customStyle="1" w:styleId="126">
    <w:name w:val="Нет списка126"/>
    <w:next w:val="a3"/>
    <w:uiPriority w:val="99"/>
    <w:semiHidden/>
    <w:unhideWhenUsed/>
    <w:rsid w:val="00D30FE5"/>
  </w:style>
  <w:style w:type="numbering" w:customStyle="1" w:styleId="226">
    <w:name w:val="Нет списка226"/>
    <w:next w:val="a3"/>
    <w:uiPriority w:val="99"/>
    <w:semiHidden/>
    <w:unhideWhenUsed/>
    <w:rsid w:val="00D30FE5"/>
  </w:style>
  <w:style w:type="numbering" w:customStyle="1" w:styleId="326">
    <w:name w:val="Нет списка326"/>
    <w:next w:val="a3"/>
    <w:uiPriority w:val="99"/>
    <w:semiHidden/>
    <w:unhideWhenUsed/>
    <w:rsid w:val="00D30FE5"/>
  </w:style>
  <w:style w:type="numbering" w:customStyle="1" w:styleId="426">
    <w:name w:val="Нет списка426"/>
    <w:next w:val="a3"/>
    <w:uiPriority w:val="99"/>
    <w:semiHidden/>
    <w:unhideWhenUsed/>
    <w:rsid w:val="00D30FE5"/>
  </w:style>
  <w:style w:type="numbering" w:customStyle="1" w:styleId="526">
    <w:name w:val="Нет списка526"/>
    <w:next w:val="a3"/>
    <w:uiPriority w:val="99"/>
    <w:semiHidden/>
    <w:unhideWhenUsed/>
    <w:rsid w:val="00D30FE5"/>
  </w:style>
  <w:style w:type="numbering" w:customStyle="1" w:styleId="86">
    <w:name w:val="Нет списка86"/>
    <w:next w:val="a3"/>
    <w:uiPriority w:val="99"/>
    <w:semiHidden/>
    <w:unhideWhenUsed/>
    <w:rsid w:val="00D30FE5"/>
  </w:style>
  <w:style w:type="table" w:customStyle="1" w:styleId="171">
    <w:name w:val="Сетка таблицы17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3"/>
    <w:uiPriority w:val="99"/>
    <w:semiHidden/>
    <w:unhideWhenUsed/>
    <w:rsid w:val="00D30FE5"/>
  </w:style>
  <w:style w:type="numbering" w:customStyle="1" w:styleId="136">
    <w:name w:val="Нет списка136"/>
    <w:next w:val="a3"/>
    <w:uiPriority w:val="99"/>
    <w:semiHidden/>
    <w:unhideWhenUsed/>
    <w:rsid w:val="00D30FE5"/>
  </w:style>
  <w:style w:type="numbering" w:customStyle="1" w:styleId="2360">
    <w:name w:val="Нет списка236"/>
    <w:next w:val="a3"/>
    <w:uiPriority w:val="99"/>
    <w:semiHidden/>
    <w:unhideWhenUsed/>
    <w:rsid w:val="00D30FE5"/>
  </w:style>
  <w:style w:type="numbering" w:customStyle="1" w:styleId="336">
    <w:name w:val="Нет списка336"/>
    <w:next w:val="a3"/>
    <w:uiPriority w:val="99"/>
    <w:semiHidden/>
    <w:unhideWhenUsed/>
    <w:rsid w:val="00D30FE5"/>
  </w:style>
  <w:style w:type="numbering" w:customStyle="1" w:styleId="436">
    <w:name w:val="Нет списка436"/>
    <w:next w:val="a3"/>
    <w:uiPriority w:val="99"/>
    <w:semiHidden/>
    <w:unhideWhenUsed/>
    <w:rsid w:val="00D30FE5"/>
  </w:style>
  <w:style w:type="numbering" w:customStyle="1" w:styleId="536">
    <w:name w:val="Нет списка536"/>
    <w:next w:val="a3"/>
    <w:uiPriority w:val="99"/>
    <w:semiHidden/>
    <w:unhideWhenUsed/>
    <w:rsid w:val="00D30FE5"/>
  </w:style>
  <w:style w:type="numbering" w:customStyle="1" w:styleId="300">
    <w:name w:val="Нет списка30"/>
    <w:next w:val="a3"/>
    <w:uiPriority w:val="99"/>
    <w:semiHidden/>
    <w:unhideWhenUsed/>
    <w:rsid w:val="00D30FE5"/>
  </w:style>
  <w:style w:type="numbering" w:customStyle="1" w:styleId="1200">
    <w:name w:val="Нет списка120"/>
    <w:next w:val="a3"/>
    <w:uiPriority w:val="99"/>
    <w:semiHidden/>
    <w:unhideWhenUsed/>
    <w:rsid w:val="00D30FE5"/>
  </w:style>
  <w:style w:type="numbering" w:customStyle="1" w:styleId="217">
    <w:name w:val="Нет списка217"/>
    <w:next w:val="a3"/>
    <w:uiPriority w:val="99"/>
    <w:semiHidden/>
    <w:unhideWhenUsed/>
    <w:rsid w:val="00D30FE5"/>
  </w:style>
  <w:style w:type="numbering" w:customStyle="1" w:styleId="3100">
    <w:name w:val="Нет списка310"/>
    <w:next w:val="a3"/>
    <w:uiPriority w:val="99"/>
    <w:semiHidden/>
    <w:unhideWhenUsed/>
    <w:rsid w:val="00D30FE5"/>
  </w:style>
  <w:style w:type="numbering" w:customStyle="1" w:styleId="4100">
    <w:name w:val="Нет списка410"/>
    <w:next w:val="a3"/>
    <w:uiPriority w:val="99"/>
    <w:semiHidden/>
    <w:unhideWhenUsed/>
    <w:rsid w:val="00D30FE5"/>
  </w:style>
  <w:style w:type="numbering" w:customStyle="1" w:styleId="5100">
    <w:name w:val="Нет списка510"/>
    <w:next w:val="a3"/>
    <w:uiPriority w:val="99"/>
    <w:semiHidden/>
    <w:unhideWhenUsed/>
    <w:rsid w:val="00D30FE5"/>
  </w:style>
  <w:style w:type="numbering" w:customStyle="1" w:styleId="670">
    <w:name w:val="Нет списка67"/>
    <w:next w:val="a3"/>
    <w:uiPriority w:val="99"/>
    <w:semiHidden/>
    <w:unhideWhenUsed/>
    <w:rsid w:val="00D30FE5"/>
  </w:style>
  <w:style w:type="numbering" w:customStyle="1" w:styleId="11100">
    <w:name w:val="Нет списка1110"/>
    <w:next w:val="a3"/>
    <w:uiPriority w:val="99"/>
    <w:semiHidden/>
    <w:unhideWhenUsed/>
    <w:rsid w:val="00D30FE5"/>
  </w:style>
  <w:style w:type="numbering" w:customStyle="1" w:styleId="218">
    <w:name w:val="Нет списка218"/>
    <w:next w:val="a3"/>
    <w:uiPriority w:val="99"/>
    <w:semiHidden/>
    <w:unhideWhenUsed/>
    <w:rsid w:val="00D30FE5"/>
  </w:style>
  <w:style w:type="numbering" w:customStyle="1" w:styleId="317">
    <w:name w:val="Нет списка317"/>
    <w:next w:val="a3"/>
    <w:uiPriority w:val="99"/>
    <w:semiHidden/>
    <w:unhideWhenUsed/>
    <w:rsid w:val="00D30FE5"/>
  </w:style>
  <w:style w:type="numbering" w:customStyle="1" w:styleId="417">
    <w:name w:val="Нет списка417"/>
    <w:next w:val="a3"/>
    <w:uiPriority w:val="99"/>
    <w:semiHidden/>
    <w:unhideWhenUsed/>
    <w:rsid w:val="00D30FE5"/>
  </w:style>
  <w:style w:type="numbering" w:customStyle="1" w:styleId="517">
    <w:name w:val="Нет списка517"/>
    <w:next w:val="a3"/>
    <w:uiPriority w:val="99"/>
    <w:semiHidden/>
    <w:unhideWhenUsed/>
    <w:rsid w:val="00D30FE5"/>
  </w:style>
  <w:style w:type="numbering" w:customStyle="1" w:styleId="77">
    <w:name w:val="Нет списка77"/>
    <w:next w:val="a3"/>
    <w:uiPriority w:val="99"/>
    <w:semiHidden/>
    <w:unhideWhenUsed/>
    <w:rsid w:val="00D30FE5"/>
  </w:style>
  <w:style w:type="numbering" w:customStyle="1" w:styleId="127">
    <w:name w:val="Нет списка127"/>
    <w:next w:val="a3"/>
    <w:uiPriority w:val="99"/>
    <w:semiHidden/>
    <w:unhideWhenUsed/>
    <w:rsid w:val="00D30FE5"/>
  </w:style>
  <w:style w:type="numbering" w:customStyle="1" w:styleId="227">
    <w:name w:val="Нет списка227"/>
    <w:next w:val="a3"/>
    <w:uiPriority w:val="99"/>
    <w:semiHidden/>
    <w:unhideWhenUsed/>
    <w:rsid w:val="00D30FE5"/>
  </w:style>
  <w:style w:type="numbering" w:customStyle="1" w:styleId="327">
    <w:name w:val="Нет списка327"/>
    <w:next w:val="a3"/>
    <w:uiPriority w:val="99"/>
    <w:semiHidden/>
    <w:unhideWhenUsed/>
    <w:rsid w:val="00D30FE5"/>
  </w:style>
  <w:style w:type="numbering" w:customStyle="1" w:styleId="427">
    <w:name w:val="Нет списка427"/>
    <w:next w:val="a3"/>
    <w:uiPriority w:val="99"/>
    <w:semiHidden/>
    <w:unhideWhenUsed/>
    <w:rsid w:val="00D30FE5"/>
  </w:style>
  <w:style w:type="numbering" w:customStyle="1" w:styleId="527">
    <w:name w:val="Нет списка527"/>
    <w:next w:val="a3"/>
    <w:uiPriority w:val="99"/>
    <w:semiHidden/>
    <w:unhideWhenUsed/>
    <w:rsid w:val="00D30FE5"/>
  </w:style>
  <w:style w:type="numbering" w:customStyle="1" w:styleId="87">
    <w:name w:val="Нет списка87"/>
    <w:next w:val="a3"/>
    <w:uiPriority w:val="99"/>
    <w:semiHidden/>
    <w:unhideWhenUsed/>
    <w:rsid w:val="00D30FE5"/>
  </w:style>
  <w:style w:type="table" w:customStyle="1" w:styleId="181">
    <w:name w:val="Сетка таблицы18"/>
    <w:basedOn w:val="a2"/>
    <w:next w:val="af0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3"/>
    <w:uiPriority w:val="99"/>
    <w:semiHidden/>
    <w:unhideWhenUsed/>
    <w:rsid w:val="00D30FE5"/>
  </w:style>
  <w:style w:type="numbering" w:customStyle="1" w:styleId="137">
    <w:name w:val="Нет списка137"/>
    <w:next w:val="a3"/>
    <w:uiPriority w:val="99"/>
    <w:semiHidden/>
    <w:unhideWhenUsed/>
    <w:rsid w:val="00D30FE5"/>
  </w:style>
  <w:style w:type="numbering" w:customStyle="1" w:styleId="237">
    <w:name w:val="Нет списка237"/>
    <w:next w:val="a3"/>
    <w:uiPriority w:val="99"/>
    <w:semiHidden/>
    <w:unhideWhenUsed/>
    <w:rsid w:val="00D30FE5"/>
  </w:style>
  <w:style w:type="numbering" w:customStyle="1" w:styleId="337">
    <w:name w:val="Нет списка337"/>
    <w:next w:val="a3"/>
    <w:uiPriority w:val="99"/>
    <w:semiHidden/>
    <w:unhideWhenUsed/>
    <w:rsid w:val="00D30FE5"/>
  </w:style>
  <w:style w:type="numbering" w:customStyle="1" w:styleId="437">
    <w:name w:val="Нет списка437"/>
    <w:next w:val="a3"/>
    <w:uiPriority w:val="99"/>
    <w:semiHidden/>
    <w:unhideWhenUsed/>
    <w:rsid w:val="00D30FE5"/>
  </w:style>
  <w:style w:type="numbering" w:customStyle="1" w:styleId="537">
    <w:name w:val="Нет списка537"/>
    <w:next w:val="a3"/>
    <w:uiPriority w:val="99"/>
    <w:semiHidden/>
    <w:unhideWhenUsed/>
    <w:rsid w:val="00D30FE5"/>
  </w:style>
  <w:style w:type="table" w:customStyle="1" w:styleId="78">
    <w:name w:val="Сетка таблицы7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2"/>
    <w:next w:val="af0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://base.garant.ru/12138258/1/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base.garant.ru/70215126/" TargetMode="External"/><Relationship Id="rId23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1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котельная Администрация Игнатово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2032</c:v>
                </c:pt>
                <c:pt idx="6">
                  <c:v>2037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168.29</c:v>
                </c:pt>
                <c:pt idx="1">
                  <c:v>168.29</c:v>
                </c:pt>
                <c:pt idx="2">
                  <c:v>168.29</c:v>
                </c:pt>
                <c:pt idx="3">
                  <c:v>168.29</c:v>
                </c:pt>
                <c:pt idx="4">
                  <c:v>168.29</c:v>
                </c:pt>
                <c:pt idx="5">
                  <c:v>171.65600000000001</c:v>
                </c:pt>
                <c:pt idx="6">
                  <c:v>173.827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6DF-481E-8B20-AED2B5C96DE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котельная ул.Щорса, 39 с.Б.Игнатово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2032</c:v>
                </c:pt>
                <c:pt idx="6">
                  <c:v>2037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162.22999999999999</c:v>
                </c:pt>
                <c:pt idx="1">
                  <c:v>162.22999999999999</c:v>
                </c:pt>
                <c:pt idx="2">
                  <c:v>162.22999999999999</c:v>
                </c:pt>
                <c:pt idx="3">
                  <c:v>162.22999999999999</c:v>
                </c:pt>
                <c:pt idx="4">
                  <c:v>162.22999999999999</c:v>
                </c:pt>
                <c:pt idx="5">
                  <c:v>165.47499999999999</c:v>
                </c:pt>
                <c:pt idx="6">
                  <c:v>167.56700000000001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6DF-481E-8B20-AED2B5C96D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575104"/>
        <c:axId val="126182528"/>
      </c:lineChart>
      <c:catAx>
        <c:axId val="124575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6182528"/>
        <c:crosses val="autoZero"/>
        <c:auto val="1"/>
        <c:lblAlgn val="ctr"/>
        <c:lblOffset val="100"/>
        <c:noMultiLvlLbl val="0"/>
      </c:catAx>
      <c:valAx>
        <c:axId val="126182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5751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C5AB5-6EFC-4804-84E9-E444D7DF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9698</TotalTime>
  <Pages>27</Pages>
  <Words>8914</Words>
  <Characters>50813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1617</cp:revision>
  <dcterms:created xsi:type="dcterms:W3CDTF">2020-01-14T13:18:00Z</dcterms:created>
  <dcterms:modified xsi:type="dcterms:W3CDTF">2023-06-16T13:16:00Z</dcterms:modified>
</cp:coreProperties>
</file>