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6C7" w:rsidRPr="005A16C7" w:rsidRDefault="005A16C7" w:rsidP="005A16C7">
      <w:pPr>
        <w:shd w:val="clear" w:color="auto" w:fill="FFFFFF"/>
        <w:spacing w:before="374"/>
        <w:jc w:val="center"/>
        <w:rPr>
          <w:rFonts w:ascii="Times New Roman" w:hAnsi="Times New Roman" w:cs="Times New Roman"/>
          <w:b/>
          <w:spacing w:val="9"/>
        </w:rPr>
      </w:pPr>
      <w:r w:rsidRPr="005A16C7">
        <w:rPr>
          <w:rFonts w:ascii="Times New Roman" w:hAnsi="Times New Roman" w:cs="Times New Roman"/>
          <w:b/>
          <w:noProof/>
        </w:rPr>
        <w:drawing>
          <wp:inline distT="0" distB="0" distL="0" distR="0" wp14:anchorId="05809A0D" wp14:editId="31A2A47D">
            <wp:extent cx="590550" cy="600075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C7" w:rsidRPr="005A16C7" w:rsidRDefault="005A16C7" w:rsidP="005A16C7">
      <w:pPr>
        <w:shd w:val="clear" w:color="auto" w:fill="FFFFFF"/>
        <w:spacing w:before="374" w:line="240" w:lineRule="auto"/>
        <w:jc w:val="center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  <w:b/>
          <w:spacing w:val="9"/>
        </w:rPr>
        <w:t>Совет</w:t>
      </w:r>
      <w:r>
        <w:rPr>
          <w:rFonts w:ascii="Times New Roman" w:hAnsi="Times New Roman" w:cs="Times New Roman"/>
          <w:b/>
          <w:spacing w:val="9"/>
        </w:rPr>
        <w:t xml:space="preserve"> депутатов Большеигнатовског</w:t>
      </w:r>
      <w:r w:rsidRPr="005A16C7">
        <w:rPr>
          <w:rFonts w:ascii="Times New Roman" w:hAnsi="Times New Roman" w:cs="Times New Roman"/>
          <w:b/>
          <w:spacing w:val="9"/>
        </w:rPr>
        <w:t xml:space="preserve"> </w:t>
      </w:r>
      <w:r w:rsidRPr="005A16C7">
        <w:rPr>
          <w:rFonts w:ascii="Times New Roman" w:hAnsi="Times New Roman" w:cs="Times New Roman"/>
          <w:b/>
          <w:spacing w:val="10"/>
        </w:rPr>
        <w:t>муниципального района Республики Мордовия</w:t>
      </w:r>
    </w:p>
    <w:p w:rsidR="005A16C7" w:rsidRPr="005A16C7" w:rsidRDefault="005A16C7" w:rsidP="005A16C7">
      <w:pPr>
        <w:shd w:val="clear" w:color="auto" w:fill="FFFFFF"/>
        <w:spacing w:before="374" w:after="0" w:line="240" w:lineRule="auto"/>
        <w:jc w:val="center"/>
        <w:rPr>
          <w:rFonts w:ascii="Times New Roman" w:hAnsi="Times New Roman" w:cs="Times New Roman"/>
          <w:b/>
        </w:rPr>
      </w:pPr>
      <w:r w:rsidRPr="005A16C7">
        <w:rPr>
          <w:rFonts w:ascii="Times New Roman" w:hAnsi="Times New Roman" w:cs="Times New Roman"/>
          <w:b/>
        </w:rPr>
        <w:t>Р Е Ш Е Н И Е</w:t>
      </w:r>
    </w:p>
    <w:p w:rsidR="005A16C7" w:rsidRPr="005A16C7" w:rsidRDefault="005A16C7" w:rsidP="005A16C7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</w:rPr>
      </w:pPr>
      <w:r w:rsidRPr="005A16C7">
        <w:rPr>
          <w:rFonts w:ascii="Times New Roman" w:hAnsi="Times New Roman" w:cs="Times New Roman"/>
          <w:b/>
        </w:rPr>
        <w:t>Совета депутатов Большеигнатовского</w:t>
      </w:r>
    </w:p>
    <w:p w:rsidR="005A16C7" w:rsidRPr="005A16C7" w:rsidRDefault="005A16C7" w:rsidP="005A16C7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  <w:spacing w:val="-3"/>
        </w:rPr>
      </w:pPr>
      <w:r w:rsidRPr="005A16C7">
        <w:rPr>
          <w:rFonts w:ascii="Times New Roman" w:hAnsi="Times New Roman" w:cs="Times New Roman"/>
          <w:b/>
          <w:spacing w:val="-3"/>
        </w:rPr>
        <w:t>муниципального района Республики Мордовия</w:t>
      </w:r>
    </w:p>
    <w:p w:rsidR="005A16C7" w:rsidRDefault="005A16C7" w:rsidP="005A16C7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  <w:spacing w:val="-3"/>
        </w:rPr>
      </w:pPr>
      <w:r w:rsidRPr="005A16C7">
        <w:rPr>
          <w:rFonts w:ascii="Times New Roman" w:hAnsi="Times New Roman" w:cs="Times New Roman"/>
          <w:b/>
          <w:spacing w:val="-3"/>
        </w:rPr>
        <w:t>седьмого  созыва</w:t>
      </w:r>
    </w:p>
    <w:p w:rsidR="005A16C7" w:rsidRPr="005A16C7" w:rsidRDefault="005A16C7" w:rsidP="005A16C7">
      <w:pPr>
        <w:shd w:val="clear" w:color="auto" w:fill="FFFFFF"/>
        <w:tabs>
          <w:tab w:val="left" w:pos="9356"/>
        </w:tabs>
        <w:spacing w:after="0" w:line="240" w:lineRule="auto"/>
        <w:ind w:right="-101"/>
        <w:jc w:val="center"/>
        <w:rPr>
          <w:rFonts w:ascii="Times New Roman" w:hAnsi="Times New Roman" w:cs="Times New Roman"/>
          <w:b/>
          <w:spacing w:val="-3"/>
        </w:rPr>
      </w:pPr>
    </w:p>
    <w:p w:rsidR="005A16C7" w:rsidRPr="005A16C7" w:rsidRDefault="005A16C7" w:rsidP="005A16C7">
      <w:pPr>
        <w:tabs>
          <w:tab w:val="left" w:pos="-2552"/>
          <w:tab w:val="right" w:pos="10632"/>
        </w:tabs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от «12»  мая   2023 года                               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5A16C7">
        <w:rPr>
          <w:rFonts w:ascii="Times New Roman" w:hAnsi="Times New Roman" w:cs="Times New Roman"/>
        </w:rPr>
        <w:t xml:space="preserve">  №  104</w:t>
      </w:r>
    </w:p>
    <w:p w:rsidR="005A16C7" w:rsidRPr="005A16C7" w:rsidRDefault="005A16C7" w:rsidP="005A16C7">
      <w:pPr>
        <w:shd w:val="clear" w:color="auto" w:fill="FFFFFF"/>
        <w:tabs>
          <w:tab w:val="left" w:pos="9356"/>
        </w:tabs>
        <w:spacing w:before="235"/>
        <w:ind w:right="-95"/>
        <w:jc w:val="center"/>
        <w:rPr>
          <w:rFonts w:ascii="Times New Roman" w:hAnsi="Times New Roman" w:cs="Times New Roman"/>
          <w:spacing w:val="-3"/>
        </w:rPr>
      </w:pPr>
      <w:r w:rsidRPr="005A16C7">
        <w:rPr>
          <w:rFonts w:ascii="Times New Roman" w:hAnsi="Times New Roman" w:cs="Times New Roman"/>
          <w:spacing w:val="-3"/>
        </w:rPr>
        <w:t>с. Большое Игнатово</w:t>
      </w:r>
    </w:p>
    <w:p w:rsidR="005A16C7" w:rsidRPr="005A16C7" w:rsidRDefault="005A16C7" w:rsidP="005A16C7">
      <w:pPr>
        <w:tabs>
          <w:tab w:val="left" w:pos="-2552"/>
          <w:tab w:val="right" w:pos="10632"/>
        </w:tabs>
        <w:spacing w:after="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О структуре Администрации</w:t>
      </w:r>
    </w:p>
    <w:p w:rsidR="005A16C7" w:rsidRPr="005A16C7" w:rsidRDefault="005A16C7" w:rsidP="005A16C7">
      <w:pPr>
        <w:tabs>
          <w:tab w:val="left" w:pos="-2552"/>
          <w:tab w:val="right" w:pos="10632"/>
        </w:tabs>
        <w:spacing w:after="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Большеигнатовского</w:t>
      </w:r>
    </w:p>
    <w:p w:rsidR="005A16C7" w:rsidRPr="005A16C7" w:rsidRDefault="005A16C7" w:rsidP="005A16C7">
      <w:pPr>
        <w:tabs>
          <w:tab w:val="left" w:pos="-2552"/>
          <w:tab w:val="right" w:pos="10632"/>
        </w:tabs>
        <w:spacing w:after="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муниципального района</w:t>
      </w:r>
    </w:p>
    <w:p w:rsidR="005A16C7" w:rsidRPr="005A16C7" w:rsidRDefault="005A16C7" w:rsidP="005A16C7">
      <w:pPr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В соответствии с Уставом Большеигнатовского муниципального района, Совет депутатов Большеигнатовского муниципального района Республики Мордовия РЕШИЛ:</w:t>
      </w:r>
    </w:p>
    <w:p w:rsidR="005A16C7" w:rsidRPr="005A16C7" w:rsidRDefault="005A16C7" w:rsidP="00BE7D4E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Утвердить структуру Администрации Большеигнатовского муниципального района (приложение № 1).</w:t>
      </w:r>
    </w:p>
    <w:p w:rsidR="005A16C7" w:rsidRPr="005A16C7" w:rsidRDefault="005A16C7" w:rsidP="00BE7D4E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Администрации Большеигнатовского муниципального района внести соответствующие изменения в штатное  расписание.</w:t>
      </w:r>
    </w:p>
    <w:p w:rsidR="005A16C7" w:rsidRPr="005A16C7" w:rsidRDefault="005A16C7" w:rsidP="00BE7D4E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Признать утратившим силу решение Совета депутатов Большеигнатовского муниципального района  от  13.10.2022 г № 73 «О структуре Администрации  Большеигнатовского муниципального района».</w:t>
      </w:r>
    </w:p>
    <w:p w:rsidR="005A16C7" w:rsidRPr="005A16C7" w:rsidRDefault="005A16C7" w:rsidP="005A16C7">
      <w:pPr>
        <w:spacing w:after="0"/>
        <w:ind w:firstLine="36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4. Настоящее решение вступает в силу со дня его официального опубликования.</w:t>
      </w:r>
    </w:p>
    <w:p w:rsidR="005A16C7" w:rsidRPr="005A16C7" w:rsidRDefault="005A16C7" w:rsidP="005A16C7">
      <w:pPr>
        <w:spacing w:after="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    </w:t>
      </w:r>
    </w:p>
    <w:p w:rsidR="005A16C7" w:rsidRPr="005A16C7" w:rsidRDefault="005A16C7" w:rsidP="005A16C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5A16C7" w:rsidRPr="005A16C7" w:rsidRDefault="005A16C7" w:rsidP="005A16C7">
      <w:pPr>
        <w:spacing w:after="0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Председатель Совета депутатов</w:t>
      </w:r>
    </w:p>
    <w:p w:rsidR="005A16C7" w:rsidRPr="005A16C7" w:rsidRDefault="005A16C7" w:rsidP="005A16C7">
      <w:pPr>
        <w:spacing w:after="0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Большеигнатовского муниципального района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5A16C7">
        <w:rPr>
          <w:rFonts w:ascii="Times New Roman" w:hAnsi="Times New Roman" w:cs="Times New Roman"/>
        </w:rPr>
        <w:t xml:space="preserve">  В.Н.Кечемайкин</w:t>
      </w:r>
    </w:p>
    <w:p w:rsidR="005A16C7" w:rsidRPr="005A16C7" w:rsidRDefault="005A16C7" w:rsidP="005A16C7">
      <w:pPr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Приложение 1</w:t>
      </w:r>
    </w:p>
    <w:p w:rsidR="005A16C7" w:rsidRPr="005A16C7" w:rsidRDefault="005A16C7" w:rsidP="005A16C7">
      <w:pPr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  к решению Совета депутатов</w:t>
      </w:r>
    </w:p>
    <w:p w:rsidR="005A16C7" w:rsidRPr="005A16C7" w:rsidRDefault="005A16C7" w:rsidP="005A16C7">
      <w:pPr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Большеигнатовского муниципального района</w:t>
      </w:r>
    </w:p>
    <w:p w:rsidR="005A16C7" w:rsidRPr="005A16C7" w:rsidRDefault="005A16C7" w:rsidP="005A16C7">
      <w:pPr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Республики Мордовия</w:t>
      </w:r>
    </w:p>
    <w:p w:rsidR="005A16C7" w:rsidRPr="005A16C7" w:rsidRDefault="005A16C7" w:rsidP="005A16C7">
      <w:pPr>
        <w:tabs>
          <w:tab w:val="left" w:pos="-2552"/>
          <w:tab w:val="right" w:pos="10632"/>
        </w:tabs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«О структуре Администрации</w:t>
      </w:r>
    </w:p>
    <w:p w:rsidR="005A16C7" w:rsidRPr="005A16C7" w:rsidRDefault="005A16C7" w:rsidP="005A16C7">
      <w:pPr>
        <w:tabs>
          <w:tab w:val="left" w:pos="-2552"/>
          <w:tab w:val="right" w:pos="10632"/>
        </w:tabs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Большеигнатовского муниципального района»</w:t>
      </w:r>
    </w:p>
    <w:p w:rsidR="005A16C7" w:rsidRPr="005A16C7" w:rsidRDefault="005A16C7" w:rsidP="005A16C7">
      <w:pPr>
        <w:spacing w:after="0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                                                                                                          от 12.05.2023  г. № 104                                                       </w:t>
      </w:r>
    </w:p>
    <w:p w:rsidR="005A16C7" w:rsidRPr="005A16C7" w:rsidRDefault="005A16C7" w:rsidP="005A16C7">
      <w:pPr>
        <w:spacing w:after="0"/>
        <w:jc w:val="center"/>
        <w:rPr>
          <w:rFonts w:ascii="Times New Roman" w:hAnsi="Times New Roman" w:cs="Times New Roman"/>
          <w:b/>
        </w:rPr>
      </w:pPr>
    </w:p>
    <w:p w:rsidR="005A16C7" w:rsidRPr="005A16C7" w:rsidRDefault="005A16C7" w:rsidP="005A16C7">
      <w:pPr>
        <w:spacing w:after="0"/>
        <w:jc w:val="center"/>
        <w:rPr>
          <w:rFonts w:ascii="Times New Roman" w:hAnsi="Times New Roman" w:cs="Times New Roman"/>
          <w:b/>
        </w:rPr>
      </w:pPr>
      <w:r w:rsidRPr="005A16C7">
        <w:rPr>
          <w:rFonts w:ascii="Times New Roman" w:hAnsi="Times New Roman" w:cs="Times New Roman"/>
          <w:b/>
        </w:rPr>
        <w:t>Структура</w:t>
      </w:r>
    </w:p>
    <w:p w:rsidR="005A16C7" w:rsidRPr="005A16C7" w:rsidRDefault="005A16C7" w:rsidP="005A16C7">
      <w:pPr>
        <w:spacing w:after="0"/>
        <w:jc w:val="center"/>
        <w:rPr>
          <w:rFonts w:ascii="Times New Roman" w:hAnsi="Times New Roman" w:cs="Times New Roman"/>
          <w:b/>
        </w:rPr>
      </w:pPr>
      <w:r w:rsidRPr="005A16C7">
        <w:rPr>
          <w:rFonts w:ascii="Times New Roman" w:hAnsi="Times New Roman" w:cs="Times New Roman"/>
          <w:b/>
        </w:rPr>
        <w:t>Администрации  Большеигнатовского муниципального района</w:t>
      </w:r>
    </w:p>
    <w:p w:rsidR="005A16C7" w:rsidRPr="005A16C7" w:rsidRDefault="005A16C7" w:rsidP="005A16C7">
      <w:pPr>
        <w:spacing w:after="0"/>
        <w:jc w:val="center"/>
        <w:rPr>
          <w:rFonts w:ascii="Times New Roman" w:hAnsi="Times New Roman" w:cs="Times New Roman"/>
          <w:b/>
        </w:rPr>
      </w:pPr>
      <w:r w:rsidRPr="005A16C7">
        <w:rPr>
          <w:rFonts w:ascii="Times New Roman" w:hAnsi="Times New Roman" w:cs="Times New Roman"/>
          <w:b/>
        </w:rPr>
        <w:t>Республики Мордовия</w:t>
      </w:r>
    </w:p>
    <w:p w:rsidR="005A16C7" w:rsidRPr="005A16C7" w:rsidRDefault="005A16C7" w:rsidP="005A16C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1.   Глава  Большеигнатовского муниципального 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2.  Первый заместитель Главы  Большеигнатовского муниципального  района по вопросам строительства, жилищно-коммунального хозяйства и перспективного развития;   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lastRenderedPageBreak/>
        <w:t xml:space="preserve">3. Заместитель Главы Большеигнатовского муниципального района по финансово-экономическим и общим вопросам; 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4.  Заместитель   Главы Большеигнатовского муниципального района по вопросам сельского хозяйства – начальник управления по работе с  отраслями агропромышленного комплекса и личными подсобными хозяйствами граждан Администрации Большеигнатовского  муниципального 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5.  Заместитель Главы  Большеигнатовского  муниципального  района по социальным  вопросам – начальник  управления  по социальной работе Администрации Большеигнатовского  муниципального 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6. Руководитель аппарата Администрации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7.  Управление по социальной работе Администрации Большеигнатовского муниципального района: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- отдел по работе с учреждениями образования, опеки и попечительства несовершеннолетних управления по социальной работе Администрации 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- отдел по культуре и туризму, спорту и делам молодежи управления по социальной работе Администрации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8. Финансовое управление Администрации Большеигнатовского  муниципального  района: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- отдел по бюджету;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- отдел бухгалтерского учета и отчетности;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9. Управление экономического анализа  и  прогнозирования  Администрации Большеигнатовского  муниципального 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10.  Управление  по работе с  отраслями агропромышленного комплекса и личными подсобными хозяйствами граждан Администрации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11. Отдел по взаимодействию с территорией Большеигнатовского сельского поселения Администрации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12. Отдел специальных программ Администрации Большеигнатовского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13.  Отдел  имущественных и  земельных  отношений  Администрации Большеигнатовского муниципального 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14. Отдел  градостроительства, архитектуры и  жилищно-коммунального хозяйства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15. Отдел по вопросам гражданской обороны и чрезвычайным ситуациям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16.  Отдел ЗАГС Администрации Большеигнатовского  муниципального района;;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17. Отдел организационной и кадровой работы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18. Юридический отдел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19. Муниципальный архив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ind w:firstLine="748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>20. Отдел бухгалтерии Администрации Большеигнатовского  муниципального района;</w:t>
      </w: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A16C7" w:rsidRPr="005A16C7" w:rsidRDefault="005A16C7" w:rsidP="005A16C7">
      <w:pPr>
        <w:spacing w:after="0" w:line="240" w:lineRule="auto"/>
        <w:jc w:val="both"/>
        <w:rPr>
          <w:rFonts w:ascii="Times New Roman" w:hAnsi="Times New Roman" w:cs="Times New Roman"/>
        </w:rPr>
        <w:sectPr w:rsidR="005A16C7" w:rsidRPr="005A16C7" w:rsidSect="00C52655">
          <w:pgSz w:w="11906" w:h="16838" w:code="9"/>
          <w:pgMar w:top="568" w:right="850" w:bottom="1134" w:left="1701" w:header="709" w:footer="709" w:gutter="0"/>
          <w:cols w:space="708"/>
          <w:docGrid w:linePitch="360"/>
        </w:sectPr>
      </w:pPr>
      <w:r w:rsidRPr="005A16C7">
        <w:rPr>
          <w:rFonts w:ascii="Times New Roman" w:hAnsi="Times New Roman" w:cs="Times New Roman"/>
        </w:rPr>
        <w:t>21. Отдел информатизации Администрации Большеигнатовского муниципального района.</w:t>
      </w:r>
    </w:p>
    <w:p w:rsidR="005A16C7" w:rsidRPr="005A16C7" w:rsidRDefault="005A16C7" w:rsidP="005A16C7">
      <w:pPr>
        <w:tabs>
          <w:tab w:val="left" w:pos="5670"/>
          <w:tab w:val="left" w:pos="6663"/>
          <w:tab w:val="left" w:pos="7513"/>
          <w:tab w:val="left" w:pos="7938"/>
        </w:tabs>
        <w:spacing w:after="0" w:line="360" w:lineRule="atLeast"/>
        <w:jc w:val="center"/>
        <w:rPr>
          <w:rFonts w:ascii="Times New Roman" w:eastAsia="Times New Roman" w:hAnsi="Times New Roman" w:cs="Times New Roman"/>
        </w:rPr>
      </w:pPr>
      <w:r w:rsidRPr="005A16C7">
        <w:rPr>
          <w:rFonts w:ascii="Times New Roman" w:eastAsia="Times New Roman" w:hAnsi="Times New Roman" w:cs="Times New Roman"/>
          <w:b/>
          <w:noProof/>
        </w:rPr>
        <w:lastRenderedPageBreak/>
        <w:drawing>
          <wp:inline distT="0" distB="0" distL="0" distR="0" wp14:anchorId="58603C59" wp14:editId="7EF8186A">
            <wp:extent cx="577215" cy="609600"/>
            <wp:effectExtent l="0" t="0" r="0" b="0"/>
            <wp:docPr id="1" name="Рисунок 2" descr="Описание: Описание: 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6C7" w:rsidRPr="005A16C7" w:rsidRDefault="005A16C7" w:rsidP="005A16C7">
      <w:pPr>
        <w:tabs>
          <w:tab w:val="left" w:pos="9639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</w:rPr>
      </w:pPr>
      <w:r w:rsidRPr="005A16C7">
        <w:rPr>
          <w:rFonts w:ascii="Times New Roman" w:eastAsia="Times New Roman" w:hAnsi="Times New Roman" w:cs="Times New Roman"/>
          <w:b/>
        </w:rPr>
        <w:t>Администрация   Большеигнатовского</w:t>
      </w:r>
    </w:p>
    <w:p w:rsidR="005A16C7" w:rsidRPr="005A16C7" w:rsidRDefault="005A16C7" w:rsidP="005A16C7">
      <w:pPr>
        <w:tabs>
          <w:tab w:val="left" w:pos="9639"/>
        </w:tabs>
        <w:spacing w:after="0" w:line="360" w:lineRule="atLeast"/>
        <w:jc w:val="center"/>
        <w:rPr>
          <w:rFonts w:ascii="Times New Roman" w:eastAsia="Times New Roman" w:hAnsi="Times New Roman" w:cs="Times New Roman"/>
          <w:b/>
        </w:rPr>
      </w:pPr>
      <w:r w:rsidRPr="005A16C7">
        <w:rPr>
          <w:rFonts w:ascii="Times New Roman" w:eastAsia="Times New Roman" w:hAnsi="Times New Roman" w:cs="Times New Roman"/>
          <w:b/>
        </w:rPr>
        <w:t>муниципального  района   Республики  Мордовия</w:t>
      </w:r>
    </w:p>
    <w:p w:rsidR="005A16C7" w:rsidRPr="005A16C7" w:rsidRDefault="005A16C7" w:rsidP="005A16C7">
      <w:pPr>
        <w:tabs>
          <w:tab w:val="left" w:pos="9639"/>
        </w:tabs>
        <w:spacing w:after="0" w:line="360" w:lineRule="atLeast"/>
        <w:ind w:left="-1276"/>
        <w:jc w:val="both"/>
        <w:rPr>
          <w:rFonts w:ascii="Times New Roman" w:eastAsia="Times New Roman" w:hAnsi="Times New Roman" w:cs="Times New Roman"/>
          <w:b/>
        </w:rPr>
      </w:pPr>
    </w:p>
    <w:p w:rsidR="005A16C7" w:rsidRPr="005A16C7" w:rsidRDefault="005A16C7" w:rsidP="005A16C7">
      <w:pPr>
        <w:keepNext/>
        <w:spacing w:after="0" w:line="360" w:lineRule="atLeast"/>
        <w:jc w:val="center"/>
        <w:outlineLvl w:val="3"/>
        <w:rPr>
          <w:rFonts w:ascii="Times New Roman" w:eastAsia="Times New Roman" w:hAnsi="Times New Roman" w:cs="Times New Roman"/>
        </w:rPr>
      </w:pPr>
      <w:r w:rsidRPr="005A16C7">
        <w:rPr>
          <w:rFonts w:ascii="Times New Roman" w:eastAsia="Times New Roman" w:hAnsi="Times New Roman" w:cs="Times New Roman"/>
        </w:rPr>
        <w:t>ПОСТАНОВЛЕНИЕ</w:t>
      </w:r>
    </w:p>
    <w:p w:rsidR="005A16C7" w:rsidRPr="005A16C7" w:rsidRDefault="005A16C7" w:rsidP="005A16C7">
      <w:pPr>
        <w:spacing w:after="0" w:line="360" w:lineRule="atLeast"/>
        <w:jc w:val="center"/>
        <w:rPr>
          <w:rFonts w:ascii="Times New Roman" w:eastAsia="Times New Roman" w:hAnsi="Times New Roman" w:cs="Times New Roman"/>
        </w:rPr>
      </w:pPr>
    </w:p>
    <w:p w:rsidR="005A16C7" w:rsidRPr="005A16C7" w:rsidRDefault="005A16C7" w:rsidP="005A16C7">
      <w:pPr>
        <w:spacing w:after="0" w:line="360" w:lineRule="atLeast"/>
        <w:jc w:val="both"/>
        <w:rPr>
          <w:rFonts w:ascii="Times New Roman" w:eastAsia="Times New Roman" w:hAnsi="Times New Roman" w:cs="Times New Roman"/>
        </w:rPr>
      </w:pPr>
      <w:r w:rsidRPr="005A16C7">
        <w:rPr>
          <w:rFonts w:ascii="Times New Roman" w:eastAsia="Times New Roman" w:hAnsi="Times New Roman" w:cs="Times New Roman"/>
        </w:rPr>
        <w:t xml:space="preserve">от «11»  мая 2023 г.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    </w:t>
      </w:r>
      <w:r w:rsidRPr="005A16C7">
        <w:rPr>
          <w:rFonts w:ascii="Times New Roman" w:eastAsia="Times New Roman" w:hAnsi="Times New Roman" w:cs="Times New Roman"/>
        </w:rPr>
        <w:t xml:space="preserve">  № 218</w:t>
      </w:r>
    </w:p>
    <w:p w:rsidR="005A16C7" w:rsidRPr="005A16C7" w:rsidRDefault="005A16C7" w:rsidP="005A16C7">
      <w:pPr>
        <w:spacing w:after="0" w:line="360" w:lineRule="atLeast"/>
        <w:jc w:val="center"/>
        <w:rPr>
          <w:rFonts w:ascii="Times New Roman" w:eastAsia="Times New Roman" w:hAnsi="Times New Roman" w:cs="Times New Roman"/>
        </w:rPr>
      </w:pPr>
      <w:r w:rsidRPr="005A16C7">
        <w:rPr>
          <w:rFonts w:ascii="Times New Roman" w:eastAsia="Times New Roman" w:hAnsi="Times New Roman" w:cs="Times New Roman"/>
        </w:rPr>
        <w:t>с. Большое Игнатово</w:t>
      </w:r>
    </w:p>
    <w:p w:rsidR="005A16C7" w:rsidRPr="005A16C7" w:rsidRDefault="005A16C7" w:rsidP="005A16C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A16C7" w:rsidRPr="005A16C7" w:rsidRDefault="005A16C7" w:rsidP="005A16C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5A16C7" w:rsidRPr="005A16C7" w:rsidRDefault="005A16C7" w:rsidP="005A16C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Об утверждении муниципального социального заказа </w:t>
      </w:r>
    </w:p>
    <w:p w:rsidR="005A16C7" w:rsidRPr="005A16C7" w:rsidRDefault="005A16C7" w:rsidP="005A16C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на оказание муниципальных услуг в социальной сфере </w:t>
      </w:r>
    </w:p>
    <w:p w:rsidR="005A16C7" w:rsidRPr="005A16C7" w:rsidRDefault="005A16C7" w:rsidP="005A16C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на 2023 год и плановый период 2024-2025 годов в </w:t>
      </w:r>
    </w:p>
    <w:p w:rsidR="005A16C7" w:rsidRPr="005A16C7" w:rsidRDefault="005A16C7" w:rsidP="005A16C7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>Большеигнатовском муниципальном районе</w:t>
      </w:r>
    </w:p>
    <w:p w:rsidR="005A16C7" w:rsidRPr="005A16C7" w:rsidRDefault="005A16C7" w:rsidP="005A16C7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:rsidR="005A16C7" w:rsidRPr="005A16C7" w:rsidRDefault="005A16C7" w:rsidP="005A16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ab/>
        <w:t>В соответствии с частью 3 статьи 6 Федерального закона от 28 декабря 2022г. №568-ФЗ «О внесении изменений в отдельные законодательные акты Российской Федерации и признании утратившей силу части 3 статьи 3 Федерального закона «О внесении изменений в отдельные законодательные акты Российской Федерации в связи с принятием Федерального закона «О государственном (муниципальном) социальном заказе на оказание государственных (муниципальных) услуг в социальной сфере», постановлением Администрации Большеигнатовского муниципального района  от 21 марта 2023г. №100-П «</w:t>
      </w:r>
      <w:r w:rsidRPr="005A16C7">
        <w:rPr>
          <w:rFonts w:ascii="Times New Roman" w:eastAsia="Times New Roman" w:hAnsi="Times New Roman" w:cs="Times New Roman"/>
          <w:bCs/>
          <w:color w:val="000000" w:themeColor="text1"/>
        </w:rPr>
        <w:t xml:space="preserve">О Порядке формирования муниципальных социальных заказов на оказание </w:t>
      </w:r>
      <w:r w:rsidRPr="005A16C7">
        <w:rPr>
          <w:rFonts w:ascii="Times New Roman" w:eastAsia="Times New Roman" w:hAnsi="Times New Roman" w:cs="Times New Roman"/>
          <w:bCs/>
          <w:iCs/>
          <w:color w:val="000000" w:themeColor="text1"/>
        </w:rPr>
        <w:t xml:space="preserve">муниципальных </w:t>
      </w:r>
      <w:r w:rsidRPr="005A16C7">
        <w:rPr>
          <w:rFonts w:ascii="Times New Roman" w:eastAsia="Times New Roman" w:hAnsi="Times New Roman" w:cs="Times New Roman"/>
          <w:bCs/>
          <w:color w:val="000000" w:themeColor="text1"/>
        </w:rPr>
        <w:t xml:space="preserve">услуг в социальной сфере, отнесенных к полномочиям органов местного самоуправления </w:t>
      </w:r>
      <w:r w:rsidRPr="005A16C7">
        <w:rPr>
          <w:rFonts w:ascii="Times New Roman" w:hAnsi="Times New Roman" w:cs="Times New Roman"/>
          <w:color w:val="000000" w:themeColor="text1"/>
        </w:rPr>
        <w:t>Большеигнатовского муниципального района</w:t>
      </w:r>
      <w:r w:rsidRPr="005A16C7">
        <w:rPr>
          <w:rFonts w:ascii="Times New Roman" w:eastAsia="Times New Roman" w:hAnsi="Times New Roman" w:cs="Times New Roman"/>
          <w:bCs/>
          <w:color w:val="000000" w:themeColor="text1"/>
        </w:rPr>
        <w:t xml:space="preserve">, о форме и сроках формирования отчета об их исполнении» Администрация Большеигнатовского муниципального района </w:t>
      </w:r>
      <w:r w:rsidRPr="005A16C7">
        <w:rPr>
          <w:rFonts w:ascii="Times New Roman" w:hAnsi="Times New Roman" w:cs="Times New Roman"/>
          <w:b/>
          <w:color w:val="000000" w:themeColor="text1"/>
        </w:rPr>
        <w:t>п о с т а н о в л я е т</w:t>
      </w:r>
      <w:r w:rsidRPr="005A16C7">
        <w:rPr>
          <w:rFonts w:ascii="Times New Roman" w:hAnsi="Times New Roman" w:cs="Times New Roman"/>
          <w:color w:val="000000" w:themeColor="text1"/>
        </w:rPr>
        <w:t>:</w:t>
      </w:r>
    </w:p>
    <w:p w:rsidR="005A16C7" w:rsidRPr="005A16C7" w:rsidRDefault="005A16C7" w:rsidP="005A16C7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16C7" w:rsidRPr="005A16C7" w:rsidRDefault="005A16C7" w:rsidP="00BE7D4E">
      <w:pPr>
        <w:pStyle w:val="ConsPlusNormal"/>
        <w:widowControl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5A16C7">
        <w:rPr>
          <w:rFonts w:ascii="Times New Roman" w:hAnsi="Times New Roman"/>
          <w:color w:val="000000" w:themeColor="text1"/>
          <w:sz w:val="22"/>
          <w:szCs w:val="22"/>
        </w:rPr>
        <w:t>Утвердить муниципальный социальный заказ на оказание муниципальных услуг в социальной сфере на 2023 год и плановый период 2024-2025 годов в Большеигнатовском муниципальном районе (далее – муниципальный социальный заказ), согласно приложению к настоящему  постановлению.</w:t>
      </w:r>
    </w:p>
    <w:p w:rsidR="005A16C7" w:rsidRPr="005A16C7" w:rsidRDefault="005A16C7" w:rsidP="00BE7D4E">
      <w:pPr>
        <w:pStyle w:val="ConsPlusNormal"/>
        <w:widowControl/>
        <w:numPr>
          <w:ilvl w:val="0"/>
          <w:numId w:val="2"/>
        </w:numPr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5A16C7">
        <w:rPr>
          <w:rFonts w:ascii="Times New Roman" w:hAnsi="Times New Roman"/>
          <w:color w:val="000000" w:themeColor="text1"/>
          <w:sz w:val="22"/>
          <w:szCs w:val="22"/>
        </w:rPr>
        <w:t xml:space="preserve"> Финансовому управлению Администрации Большеигнатовского муниципального района Республики Мордовия  обеспечить публикацию информации о муниципальном социальном заказе в государственной интегрированной информационной системе управления общественными финансами «Электронный бюджет».</w:t>
      </w:r>
    </w:p>
    <w:p w:rsidR="005A16C7" w:rsidRPr="005A16C7" w:rsidRDefault="005A16C7" w:rsidP="005A16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A16C7">
        <w:rPr>
          <w:rFonts w:ascii="Times New Roman" w:eastAsia="Times New Roman" w:hAnsi="Times New Roman" w:cs="Times New Roman"/>
          <w:color w:val="000000" w:themeColor="text1"/>
        </w:rPr>
        <w:t xml:space="preserve">  3. Контроль за исполнением настоящего постановления возложить на заместителя Главы по социальным вопросам – начальника управления по социальной работе Администрации Большеигнатовского муниципального района  Т.М.Кирееву.</w:t>
      </w: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  <w:r w:rsidRPr="005A16C7">
        <w:rPr>
          <w:rFonts w:ascii="Times New Roman" w:hAnsi="Times New Roman"/>
          <w:sz w:val="22"/>
          <w:szCs w:val="22"/>
        </w:rPr>
        <w:t xml:space="preserve">          4. Настоящее постановление вступает в силу после дня официального опубликования(обнародования)</w:t>
      </w: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FF0000"/>
        </w:rPr>
      </w:pP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FF0000"/>
        </w:rPr>
      </w:pP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A16C7">
        <w:rPr>
          <w:rFonts w:ascii="Times New Roman" w:eastAsia="Times New Roman" w:hAnsi="Times New Roman" w:cs="Times New Roman"/>
          <w:color w:val="000000" w:themeColor="text1"/>
        </w:rPr>
        <w:t>Первый заместитель Главы Большеигнатовского</w:t>
      </w: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A16C7">
        <w:rPr>
          <w:rFonts w:ascii="Times New Roman" w:eastAsia="Times New Roman" w:hAnsi="Times New Roman" w:cs="Times New Roman"/>
          <w:color w:val="000000" w:themeColor="text1"/>
        </w:rPr>
        <w:t>муниципального района по вопросам</w:t>
      </w: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A16C7">
        <w:rPr>
          <w:rFonts w:ascii="Times New Roman" w:eastAsia="Times New Roman" w:hAnsi="Times New Roman" w:cs="Times New Roman"/>
          <w:color w:val="000000" w:themeColor="text1"/>
        </w:rPr>
        <w:t xml:space="preserve">строительства, жилищно- коммунального </w:t>
      </w:r>
    </w:p>
    <w:p w:rsidR="005A16C7" w:rsidRPr="005A16C7" w:rsidRDefault="005A16C7" w:rsidP="005A16C7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A16C7">
        <w:rPr>
          <w:rFonts w:ascii="Times New Roman" w:eastAsia="Times New Roman" w:hAnsi="Times New Roman" w:cs="Times New Roman"/>
          <w:color w:val="000000" w:themeColor="text1"/>
        </w:rPr>
        <w:t xml:space="preserve">хозяйства и перспективного развития                                           А.М.Левщанов               </w:t>
      </w:r>
    </w:p>
    <w:p w:rsidR="005A16C7" w:rsidRPr="005A16C7" w:rsidRDefault="005A16C7" w:rsidP="005A16C7">
      <w:pPr>
        <w:spacing w:after="160"/>
        <w:rPr>
          <w:rFonts w:ascii="Times New Roman" w:eastAsia="Times New Roman" w:hAnsi="Times New Roman" w:cs="Times New Roman"/>
        </w:rPr>
        <w:sectPr w:rsidR="005A16C7" w:rsidRPr="005A16C7" w:rsidSect="00C52655">
          <w:pgSz w:w="11906" w:h="16838"/>
          <w:pgMar w:top="568" w:right="850" w:bottom="1135" w:left="1701" w:header="708" w:footer="708" w:gutter="0"/>
          <w:cols w:space="708"/>
        </w:sectPr>
      </w:pPr>
      <w:r w:rsidRPr="005A16C7">
        <w:rPr>
          <w:rFonts w:ascii="Times New Roman" w:eastAsia="Times New Roman" w:hAnsi="Times New Roman" w:cs="Times New Roman"/>
        </w:rPr>
        <w:br w:type="page"/>
      </w:r>
    </w:p>
    <w:p w:rsidR="005A16C7" w:rsidRPr="005A16C7" w:rsidRDefault="005A16C7" w:rsidP="005A16C7">
      <w:pPr>
        <w:pStyle w:val="af3"/>
        <w:spacing w:after="0"/>
        <w:ind w:left="9498" w:right="-359"/>
        <w:jc w:val="right"/>
        <w:rPr>
          <w:rFonts w:ascii="Times New Roman" w:hAnsi="Times New Roman" w:cs="Times New Roman"/>
        </w:rPr>
      </w:pPr>
      <w:bookmarkStart w:id="0" w:name="Par36"/>
      <w:bookmarkEnd w:id="0"/>
      <w:r w:rsidRPr="005A16C7">
        <w:rPr>
          <w:rFonts w:ascii="Times New Roman" w:hAnsi="Times New Roman" w:cs="Times New Roman"/>
        </w:rPr>
        <w:lastRenderedPageBreak/>
        <w:t>Утвержденный</w:t>
      </w:r>
    </w:p>
    <w:p w:rsidR="005A16C7" w:rsidRPr="005A16C7" w:rsidRDefault="005A16C7" w:rsidP="005A16C7">
      <w:pPr>
        <w:pStyle w:val="af3"/>
        <w:spacing w:after="0"/>
        <w:ind w:left="9498" w:right="-359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 постановлением Администрации Большеигнатовского муниципального района</w:t>
      </w:r>
    </w:p>
    <w:p w:rsidR="005A16C7" w:rsidRPr="005A16C7" w:rsidRDefault="005A16C7" w:rsidP="005A16C7">
      <w:pPr>
        <w:spacing w:after="0" w:line="240" w:lineRule="auto"/>
        <w:ind w:right="-359"/>
        <w:jc w:val="right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>«Об утверждении муниципального</w:t>
      </w:r>
    </w:p>
    <w:p w:rsidR="005A16C7" w:rsidRPr="005A16C7" w:rsidRDefault="005A16C7" w:rsidP="005A16C7">
      <w:pPr>
        <w:spacing w:after="0" w:line="240" w:lineRule="auto"/>
        <w:ind w:right="-359"/>
        <w:jc w:val="right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 социального заказа на оказание</w:t>
      </w:r>
    </w:p>
    <w:p w:rsidR="005A16C7" w:rsidRPr="005A16C7" w:rsidRDefault="005A16C7" w:rsidP="005A16C7">
      <w:pPr>
        <w:spacing w:after="0" w:line="240" w:lineRule="auto"/>
        <w:ind w:right="-359"/>
        <w:jc w:val="right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 муниципальных услуг в социальной сфере</w:t>
      </w:r>
    </w:p>
    <w:p w:rsidR="005A16C7" w:rsidRPr="005A16C7" w:rsidRDefault="005A16C7" w:rsidP="005A16C7">
      <w:pPr>
        <w:spacing w:after="0" w:line="240" w:lineRule="auto"/>
        <w:ind w:right="-359"/>
        <w:jc w:val="right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 xml:space="preserve"> на 2023 год и плановый период 2024-2025 годов </w:t>
      </w:r>
    </w:p>
    <w:p w:rsidR="005A16C7" w:rsidRPr="005A16C7" w:rsidRDefault="005A16C7" w:rsidP="005A16C7">
      <w:pPr>
        <w:spacing w:after="0" w:line="240" w:lineRule="auto"/>
        <w:ind w:right="-359"/>
        <w:jc w:val="right"/>
        <w:rPr>
          <w:rFonts w:ascii="Times New Roman" w:hAnsi="Times New Roman" w:cs="Times New Roman"/>
          <w:color w:val="000000" w:themeColor="text1"/>
        </w:rPr>
      </w:pPr>
      <w:r w:rsidRPr="005A16C7">
        <w:rPr>
          <w:rFonts w:ascii="Times New Roman" w:hAnsi="Times New Roman" w:cs="Times New Roman"/>
          <w:color w:val="000000" w:themeColor="text1"/>
        </w:rPr>
        <w:t>в Большеигнатовском муниципальном районе»</w:t>
      </w:r>
    </w:p>
    <w:p w:rsidR="005A16C7" w:rsidRPr="005A16C7" w:rsidRDefault="005A16C7" w:rsidP="005A16C7">
      <w:pPr>
        <w:pStyle w:val="af3"/>
        <w:spacing w:after="0"/>
        <w:ind w:left="9498" w:right="106"/>
        <w:jc w:val="right"/>
        <w:rPr>
          <w:rFonts w:ascii="Times New Roman" w:hAnsi="Times New Roman" w:cs="Times New Roman"/>
        </w:rPr>
      </w:pPr>
      <w:r w:rsidRPr="005A16C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</w:t>
      </w:r>
      <w:r w:rsidRPr="005A16C7">
        <w:rPr>
          <w:rFonts w:ascii="Times New Roman" w:hAnsi="Times New Roman" w:cs="Times New Roman"/>
        </w:rPr>
        <w:t>от 11.05. 2023г  № 218</w:t>
      </w:r>
    </w:p>
    <w:p w:rsidR="005A16C7" w:rsidRPr="005A16C7" w:rsidRDefault="005A16C7" w:rsidP="005A16C7">
      <w:pPr>
        <w:pStyle w:val="ConsPlusNormal"/>
        <w:ind w:left="9498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7"/>
      </w:tblGrid>
      <w:tr w:rsidR="005A16C7" w:rsidRPr="005A16C7" w:rsidTr="00C52655">
        <w:tc>
          <w:tcPr>
            <w:tcW w:w="133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МУНИЦИПАЛЬНЫЙ СОЦИАЛЬНЫЙ ЗАКАЗ</w:t>
            </w:r>
          </w:p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 оказание муниципальных услуг в социальной сфере на 2023 год и на плановый период 2024 - 2025годов </w:t>
            </w:r>
            <w:hyperlink w:anchor="Par1059" w:tooltip="&lt;1&gt; Формируется в форме электронного документа с использованием созданных в соответствии с бюджетным законодательством Российской Федерации государственных (муниципальных) информационных систем в сфере бюджетных правоотношений, в том числе посредством информац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&lt;1&gt;</w:t>
              </w:r>
            </w:hyperlink>
          </w:p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  _________  2023 г. </w:t>
            </w:r>
            <w:hyperlink w:anchor="Par1060" w:tooltip="&lt;2&gt; Указывается дата формирования государственного (муниципального) социального заказа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&lt;2&gt;</w:t>
              </w:r>
            </w:hyperlink>
          </w:p>
        </w:tc>
      </w:tr>
    </w:tbl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9248"/>
        <w:gridCol w:w="1417"/>
        <w:gridCol w:w="1418"/>
      </w:tblGrid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Коды</w:t>
            </w:r>
          </w:p>
        </w:tc>
      </w:tr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01.03.2023</w:t>
            </w:r>
          </w:p>
        </w:tc>
      </w:tr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ind w:left="470" w:hanging="4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 ОКПО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04048268</w:t>
            </w:r>
          </w:p>
        </w:tc>
      </w:tr>
      <w:tr w:rsidR="005A16C7" w:rsidRPr="005A16C7" w:rsidTr="00C52655">
        <w:tc>
          <w:tcPr>
            <w:tcW w:w="2721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Уполномоченный орган</w:t>
            </w:r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Финансовое управление Администрации Большеигнатовского муниципального района Республики Мордовия </w:t>
            </w:r>
          </w:p>
        </w:tc>
        <w:tc>
          <w:tcPr>
            <w:tcW w:w="1417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Глава БК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721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(полное наименование уполномоченного органа)</w:t>
            </w:r>
          </w:p>
        </w:tc>
        <w:tc>
          <w:tcPr>
            <w:tcW w:w="1417" w:type="dxa"/>
            <w:vMerge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бюджета </w:t>
            </w:r>
            <w:hyperlink w:anchor="Par1061" w:tooltip="&lt;3&gt; Указывается наименование бюджета бюджетной системы Российской Федерации, из которого осуществляется финансовое обеспечение (возмещение) исполнения государственного (муниципального) социального заказа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&lt;3&gt;</w:t>
              </w:r>
            </w:hyperlink>
          </w:p>
        </w:tc>
        <w:tc>
          <w:tcPr>
            <w:tcW w:w="9248" w:type="dxa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Местный 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ind w:firstLine="4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hyperlink r:id="rId10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89613410101</w:t>
            </w:r>
          </w:p>
        </w:tc>
      </w:tr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Статус </w:t>
            </w:r>
            <w:hyperlink w:anchor="Par1062" w:tooltip="&lt;4&gt; Указывается &quot;1&quot; в случае, если формируется впервые, &quot;2&quot; - в случае внесения изменений в утвержденный государственный (муниципальный) социальный заказ и формирования нового государственного (муниципального) социального заказа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&lt;4&gt;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7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Направление деятельности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9248" w:type="dxa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  <w:vAlign w:val="bottom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"Реализация дополнительных общеразвивающих программ"</w:t>
            </w:r>
          </w:p>
        </w:tc>
        <w:tc>
          <w:tcPr>
            <w:tcW w:w="141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</w:tblGrid>
      <w:tr w:rsidR="005A16C7" w:rsidRPr="005A16C7" w:rsidTr="00C52655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" w:name="Par75"/>
            <w:bookmarkEnd w:id="1"/>
            <w:r w:rsidRPr="005A16C7">
              <w:rPr>
                <w:rFonts w:ascii="Times New Roman" w:hAnsi="Times New Roman"/>
                <w:sz w:val="22"/>
                <w:szCs w:val="22"/>
              </w:rPr>
              <w:t>I. Общие сведения о муниципальном социальном заказе на оказание муниципальных услуг в социальной сфере (далее - муниципальный социальный заказ) в очередном финансовом году и плановом периоде, а также за пределами планового периода</w:t>
            </w:r>
          </w:p>
        </w:tc>
      </w:tr>
      <w:tr w:rsidR="005A16C7" w:rsidRPr="005A16C7" w:rsidTr="00C52655">
        <w:tc>
          <w:tcPr>
            <w:tcW w:w="1452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2" w:name="Par76"/>
            <w:bookmarkEnd w:id="2"/>
            <w:r w:rsidRPr="005A16C7">
              <w:rPr>
                <w:rFonts w:ascii="Times New Roman" w:hAnsi="Times New Roman"/>
                <w:sz w:val="22"/>
                <w:szCs w:val="22"/>
              </w:rPr>
              <w:t>1. Общие сведения о муниципальном социальном заказе на 2023 год (на очередной финансовый год)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11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&lt;8&gt;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66" w:tooltip="&lt;8&gt; Формируется в соответствии с показателями, характеризующими объем оказания государственной (муниципальной) услуги, включенными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&lt;8&gt;</w:t>
              </w:r>
            </w:hyperlink>
          </w:p>
        </w:tc>
      </w:tr>
      <w:tr w:rsidR="005A16C7" w:rsidRPr="005A16C7" w:rsidTr="00C52655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right="-62"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5A16C7" w:rsidRPr="005A16C7" w:rsidTr="005A16C7">
        <w:trPr>
          <w:trHeight w:val="941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Дополнительное образование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2023, </w:t>
            </w:r>
          </w:p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86672</w:t>
            </w:r>
          </w:p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16C7" w:rsidRPr="005A16C7" w:rsidRDefault="005A16C7" w:rsidP="005A16C7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82141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4531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16C7" w:rsidRPr="005A16C7" w:rsidRDefault="005A16C7" w:rsidP="005A16C7">
      <w:pPr>
        <w:pStyle w:val="ConsPlusNormal"/>
        <w:rPr>
          <w:rFonts w:ascii="Times New Roman" w:hAnsi="Times New Roman"/>
          <w:sz w:val="22"/>
          <w:szCs w:val="22"/>
        </w:rPr>
        <w:sectPr w:rsidR="005A16C7" w:rsidRPr="005A16C7" w:rsidSect="00C52655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843"/>
        <w:gridCol w:w="29"/>
      </w:tblGrid>
      <w:tr w:rsidR="005A16C7" w:rsidRPr="005A16C7" w:rsidTr="00C52655">
        <w:trPr>
          <w:trHeight w:val="403"/>
        </w:trPr>
        <w:tc>
          <w:tcPr>
            <w:tcW w:w="14550" w:type="dxa"/>
            <w:gridSpan w:val="1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3" w:name="Par177"/>
            <w:bookmarkEnd w:id="3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2. Общие сведения о муниципальном социальном заказе на 2024 год (на 1-й год планового периода)</w:t>
            </w: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5" w:tooltip="&lt;7&gt; Рассчитывается как сумма граф 8, 9, 10, 11 подраздела 1 и подраздела 2 раздела 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&lt;7&gt;</w:t>
              </w:r>
            </w:hyperlink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12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67" w:tooltip="&lt;9&gt; Формируется в соответствии с информацией, включенной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&lt;9&gt;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 задания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&lt;10&gt;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68" w:tooltip="&lt;10&gt; Формируется в соответствии с показателями, характеризующими объем оказания государственной услуги, включенными в подраздел 2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&lt;10&gt;</w:t>
              </w:r>
            </w:hyperlink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5A16C7" w:rsidRPr="005A16C7" w:rsidTr="000A4440">
        <w:trPr>
          <w:gridAfter w:val="1"/>
          <w:wAfter w:w="29" w:type="dxa"/>
          <w:trHeight w:val="901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2023,2024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122180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0A444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112897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9283</w:t>
            </w: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gridAfter w:val="1"/>
          <w:wAfter w:w="29" w:type="dxa"/>
        </w:trPr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16C7" w:rsidRPr="005A16C7" w:rsidRDefault="005A16C7" w:rsidP="005A16C7">
      <w:pPr>
        <w:pStyle w:val="ConsPlusNormal"/>
        <w:rPr>
          <w:rFonts w:ascii="Times New Roman" w:hAnsi="Times New Roman"/>
          <w:sz w:val="22"/>
          <w:szCs w:val="22"/>
        </w:rPr>
        <w:sectPr w:rsidR="005A16C7" w:rsidRPr="005A16C7" w:rsidSect="00C52655">
          <w:headerReference w:type="default" r:id="rId13"/>
          <w:footerReference w:type="default" r:id="rId14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68"/>
        <w:gridCol w:w="75"/>
      </w:tblGrid>
      <w:tr w:rsidR="005A16C7" w:rsidRPr="005A16C7" w:rsidTr="00C52655">
        <w:trPr>
          <w:gridAfter w:val="1"/>
          <w:wAfter w:w="75" w:type="dxa"/>
          <w:trHeight w:val="312"/>
        </w:trPr>
        <w:tc>
          <w:tcPr>
            <w:tcW w:w="14446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4" w:name="Par278"/>
            <w:bookmarkEnd w:id="4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3. Общие сведения о муниципальном социальном заказе на 2024 год (на 2-й год планового периода)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15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69" w:tooltip="&lt;11&gt; Формируется в соответствии с информацией, включенной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&lt;11&gt;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 казенными учреждениями на основании муниципального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&lt;12&gt;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70" w:tooltip="&lt;12&gt; Формируется в соответствии с показателями, характеризующими объем оказания государственной (муниципальной) услуги, включенными в подраздел 3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&lt;12&gt;</w:t>
              </w:r>
            </w:hyperlink>
          </w:p>
        </w:tc>
      </w:tr>
      <w:tr w:rsidR="005A16C7" w:rsidRPr="005A16C7" w:rsidTr="00C52655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5A16C7" w:rsidRPr="005A16C7" w:rsidTr="00C52655">
        <w:trPr>
          <w:trHeight w:val="985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2023,</w:t>
            </w:r>
          </w:p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122180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112897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9283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16C7" w:rsidRPr="005A16C7" w:rsidRDefault="005A16C7" w:rsidP="005A16C7">
      <w:pPr>
        <w:pStyle w:val="ConsPlusNormal"/>
        <w:rPr>
          <w:rFonts w:ascii="Times New Roman" w:hAnsi="Times New Roman"/>
          <w:sz w:val="22"/>
          <w:szCs w:val="22"/>
        </w:rPr>
        <w:sectPr w:rsidR="005A16C7" w:rsidRPr="005A16C7" w:rsidSect="00C52655">
          <w:headerReference w:type="default" r:id="rId16"/>
          <w:footerReference w:type="default" r:id="rId1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992"/>
        <w:gridCol w:w="992"/>
        <w:gridCol w:w="993"/>
        <w:gridCol w:w="992"/>
        <w:gridCol w:w="850"/>
        <w:gridCol w:w="851"/>
        <w:gridCol w:w="1701"/>
        <w:gridCol w:w="1701"/>
        <w:gridCol w:w="1559"/>
        <w:gridCol w:w="1783"/>
        <w:gridCol w:w="60"/>
      </w:tblGrid>
      <w:tr w:rsidR="005A16C7" w:rsidRPr="005A16C7" w:rsidTr="00C52655">
        <w:trPr>
          <w:gridAfter w:val="1"/>
          <w:wAfter w:w="60" w:type="dxa"/>
          <w:trHeight w:val="520"/>
        </w:trPr>
        <w:tc>
          <w:tcPr>
            <w:tcW w:w="14461" w:type="dxa"/>
            <w:gridSpan w:val="11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5" w:name="Par379"/>
            <w:bookmarkEnd w:id="5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4. Общие сведения о муниципальном социальном заказе на 2023 - 2024 годы (на срок оказания муниципальных услуг за пределами планового периода)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(укрупненной муниципальной услуги)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(укрупненной муниципальной услуги)</w:t>
            </w:r>
          </w:p>
        </w:tc>
        <w:tc>
          <w:tcPr>
            <w:tcW w:w="76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муниципальной услуги (укрупненной муниципальной услуги)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всего </w:t>
            </w:r>
            <w:hyperlink w:anchor="Par1064" w:tooltip="&lt;6&gt; Формируется в соответствии с информацией, включенной в подраздел 1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из них</w:t>
            </w: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18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1" w:tooltip="&lt;13&gt; Формируется в соответствии с информацией, включенной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&lt;13&gt;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&lt;14&gt;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72" w:tooltip="&lt;14&gt; Формируется в соответствии с показателями, характеризующими объем оказания государственной (муниципальной) услуги, включенными в подраздел 4 раздела II настоящей примерной формы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&lt;14&gt;</w:t>
              </w:r>
            </w:hyperlink>
          </w:p>
        </w:tc>
      </w:tr>
      <w:tr w:rsidR="005A16C7" w:rsidRPr="005A16C7" w:rsidTr="00C52655"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5A16C7" w:rsidRPr="005A16C7" w:rsidTr="00C52655">
        <w:trPr>
          <w:trHeight w:val="917"/>
        </w:trPr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2023,</w:t>
            </w:r>
          </w:p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РФ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122180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112897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9283</w:t>
            </w:r>
          </w:p>
        </w:tc>
      </w:tr>
      <w:tr w:rsidR="005A16C7" w:rsidRPr="005A16C7" w:rsidTr="00C52655"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A16C7" w:rsidRPr="005A16C7" w:rsidRDefault="005A16C7" w:rsidP="005A16C7">
      <w:pPr>
        <w:pStyle w:val="ConsPlusNormal"/>
        <w:rPr>
          <w:rFonts w:ascii="Times New Roman" w:hAnsi="Times New Roman"/>
          <w:sz w:val="22"/>
          <w:szCs w:val="22"/>
        </w:rPr>
        <w:sectPr w:rsidR="005A16C7" w:rsidRPr="005A16C7" w:rsidSect="00C52655">
          <w:headerReference w:type="default" r:id="rId19"/>
          <w:footerReference w:type="default" r:id="rId2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tbl>
      <w:tblPr>
        <w:tblW w:w="1452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21"/>
      </w:tblGrid>
      <w:tr w:rsidR="005A16C7" w:rsidRPr="005A16C7" w:rsidTr="00C5265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6" w:name="Par480"/>
            <w:bookmarkEnd w:id="6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      </w:r>
          </w:p>
        </w:tc>
      </w:tr>
      <w:tr w:rsidR="005A16C7" w:rsidRPr="005A16C7" w:rsidTr="00C52655"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7" w:name="Par481"/>
            <w:bookmarkEnd w:id="7"/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укрупненной муниципальной услуги </w:t>
            </w:r>
            <w:hyperlink w:anchor="Par1073" w:tooltip="&lt;15&gt; Указывается наименование укрупненной государственной (муниципальной) услуги, под которой для целей настоящей примерной формы понимается несколько государственных (муниципальных) услуг в социальной сфере, соответствующих одному и тому же виду кода Общеросс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&lt;15&gt;</w:t>
              </w:r>
            </w:hyperlink>
          </w:p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</w:t>
            </w:r>
          </w:p>
        </w:tc>
      </w:tr>
      <w:tr w:rsidR="005A16C7" w:rsidRPr="005A16C7" w:rsidTr="00C52655">
        <w:trPr>
          <w:trHeight w:val="612"/>
        </w:trPr>
        <w:tc>
          <w:tcPr>
            <w:tcW w:w="14521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8" w:name="Par483"/>
            <w:bookmarkEnd w:id="8"/>
            <w:r w:rsidRPr="005A16C7">
              <w:rPr>
                <w:rFonts w:ascii="Times New Roman" w:hAnsi="Times New Roman"/>
                <w:sz w:val="22"/>
                <w:szCs w:val="22"/>
              </w:rPr>
              <w:t>1. Сведения об объеме оказания муниципальных услуг (муниципальных услуг, составляющих укрупненную муниципальную услугу), на 2023 год (на очередной финансовый год)</w:t>
            </w:r>
          </w:p>
        </w:tc>
      </w:tr>
    </w:tbl>
    <w:p w:rsidR="005A16C7" w:rsidRPr="005A16C7" w:rsidRDefault="005A16C7" w:rsidP="00C5265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5A16C7" w:rsidRPr="005A16C7" w:rsidTr="00C52655">
        <w:trPr>
          <w:trHeight w:val="47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&lt;23&gt;</w:t>
              </w:r>
            </w:hyperlink>
          </w:p>
        </w:tc>
      </w:tr>
      <w:tr w:rsidR="005A16C7" w:rsidRPr="005A16C7" w:rsidTr="00C5265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оказываемого муниципальными бюджетными и автономными учрежден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21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A16C7" w:rsidRPr="005A16C7" w:rsidTr="00C52655">
        <w:trPr>
          <w:trHeight w:val="2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техническая,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5724D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5724DC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5724DC">
        <w:trPr>
          <w:trHeight w:val="14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724D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724D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804200О.99.0.ББ52АЖ96000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естественнонаучная,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 xml:space="preserve">028 дети за исключением детей с ограниченными возможностями 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Большеигнатовского муниципального района Республ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2202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5A16C7" w:rsidRPr="005A16C7" w:rsidTr="0034797D">
        <w:trPr>
          <w:trHeight w:val="39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724D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5724DC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48532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34797D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34797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34797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804200О.99.0.ББ52АЗ21000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 с применением дистанционных образовательн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028 дети за исключением детей с ограниченными возможностями здоровья (ОВЗ) и детей-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34797D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Большеигнатовского муниципального района Республики Мордови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E2645">
        <w:trPr>
          <w:trHeight w:val="39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34797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34797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804200О.99.0.ББ52АЗ44000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21294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E2645">
        <w:trPr>
          <w:trHeight w:val="1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804200О.99.0.ББ52АЗ45000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 с применением дистанционных образовательных технол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028 дети за исключением детей с ограниченными возможностями здоровья (ОВЗ) и детей-инвалид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2257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E2645">
        <w:trPr>
          <w:trHeight w:val="39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804200О.99.0.ББ52АЗ68000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туристско-краеведческая,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E2645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1837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804200О.99.0.ББ52АЗ92000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социально-гуманитарная,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3062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</w:tbl>
    <w:p w:rsidR="005A16C7" w:rsidRPr="005A16C7" w:rsidRDefault="005A16C7" w:rsidP="00CE2645">
      <w:pPr>
        <w:pStyle w:val="ConsPlusNormal"/>
        <w:ind w:firstLine="0"/>
        <w:rPr>
          <w:rFonts w:ascii="Times New Roman" w:hAnsi="Times New Roman"/>
          <w:sz w:val="22"/>
          <w:szCs w:val="22"/>
        </w:rPr>
        <w:sectPr w:rsidR="005A16C7" w:rsidRPr="005A16C7" w:rsidSect="00C52655">
          <w:headerReference w:type="default" r:id="rId22"/>
          <w:footerReference w:type="default" r:id="rId23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5A16C7" w:rsidRPr="005A16C7" w:rsidRDefault="005A16C7" w:rsidP="00CE2645">
      <w:pPr>
        <w:pStyle w:val="ConsPlusNormal"/>
        <w:ind w:firstLine="0"/>
        <w:jc w:val="both"/>
        <w:rPr>
          <w:rFonts w:ascii="Times New Roman" w:hAnsi="Times New Roman"/>
          <w:sz w:val="22"/>
          <w:szCs w:val="22"/>
        </w:rPr>
      </w:pPr>
    </w:p>
    <w:tbl>
      <w:tblPr>
        <w:tblW w:w="16588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3"/>
        <w:gridCol w:w="76"/>
        <w:gridCol w:w="485"/>
        <w:gridCol w:w="82"/>
        <w:gridCol w:w="201"/>
        <w:gridCol w:w="425"/>
        <w:gridCol w:w="426"/>
        <w:gridCol w:w="567"/>
        <w:gridCol w:w="283"/>
        <w:gridCol w:w="709"/>
        <w:gridCol w:w="283"/>
        <w:gridCol w:w="709"/>
        <w:gridCol w:w="284"/>
        <w:gridCol w:w="850"/>
        <w:gridCol w:w="284"/>
        <w:gridCol w:w="850"/>
        <w:gridCol w:w="284"/>
        <w:gridCol w:w="708"/>
        <w:gridCol w:w="142"/>
        <w:gridCol w:w="851"/>
        <w:gridCol w:w="283"/>
        <w:gridCol w:w="428"/>
        <w:gridCol w:w="286"/>
        <w:gridCol w:w="6"/>
        <w:gridCol w:w="417"/>
        <w:gridCol w:w="292"/>
        <w:gridCol w:w="558"/>
        <w:gridCol w:w="284"/>
        <w:gridCol w:w="853"/>
        <w:gridCol w:w="281"/>
        <w:gridCol w:w="992"/>
        <w:gridCol w:w="145"/>
        <w:gridCol w:w="6"/>
        <w:gridCol w:w="700"/>
        <w:gridCol w:w="572"/>
        <w:gridCol w:w="233"/>
        <w:gridCol w:w="389"/>
        <w:gridCol w:w="223"/>
        <w:gridCol w:w="578"/>
      </w:tblGrid>
      <w:tr w:rsidR="005A16C7" w:rsidRPr="005A16C7" w:rsidTr="00C52655">
        <w:trPr>
          <w:gridBefore w:val="2"/>
          <w:gridAfter w:val="3"/>
          <w:wBefore w:w="639" w:type="dxa"/>
          <w:wAfter w:w="1190" w:type="dxa"/>
          <w:trHeight w:val="713"/>
        </w:trPr>
        <w:tc>
          <w:tcPr>
            <w:tcW w:w="14759" w:type="dxa"/>
            <w:gridSpan w:val="34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E264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9" w:name="Par613"/>
            <w:bookmarkEnd w:id="9"/>
            <w:r w:rsidRPr="005A16C7">
              <w:rPr>
                <w:rFonts w:ascii="Times New Roman" w:hAnsi="Times New Roman"/>
                <w:sz w:val="22"/>
                <w:szCs w:val="22"/>
              </w:rPr>
              <w:t>2. Сведения об объеме оказания муниципальных услуг (муниципальных услуг, составляющих укрупненную муниципальную услугу), на 2024 год</w:t>
            </w:r>
            <w:r w:rsidR="00CE2645">
              <w:rPr>
                <w:rFonts w:ascii="Times New Roman" w:hAnsi="Times New Roman"/>
                <w:sz w:val="22"/>
                <w:szCs w:val="22"/>
              </w:rPr>
              <w:t xml:space="preserve"> (на 1-й год планового периода)</w:t>
            </w:r>
          </w:p>
        </w:tc>
      </w:tr>
      <w:tr w:rsidR="005A16C7" w:rsidRPr="005A16C7" w:rsidTr="00C52655">
        <w:tc>
          <w:tcPr>
            <w:tcW w:w="11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19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51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2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&lt;23&gt;</w:t>
              </w:r>
            </w:hyperlink>
          </w:p>
        </w:tc>
      </w:tr>
      <w:tr w:rsidR="005A16C7" w:rsidRPr="005A16C7" w:rsidTr="00C52655">
        <w:trPr>
          <w:trHeight w:val="675"/>
        </w:trPr>
        <w:tc>
          <w:tcPr>
            <w:tcW w:w="1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2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2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E2645">
        <w:trPr>
          <w:trHeight w:val="1761"/>
        </w:trPr>
        <w:tc>
          <w:tcPr>
            <w:tcW w:w="1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11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24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0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A16C7" w:rsidRPr="005A16C7" w:rsidTr="00C52655">
        <w:trPr>
          <w:trHeight w:val="2582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804200О.99.0.ББ52АЖ72000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техническая,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E2645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7046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804200О.99.0.ББ52АЖ96000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естественнонаучная,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4662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E2645">
        <w:trPr>
          <w:trHeight w:val="3999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804200О.99.0.ББ52АЗ20000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E2645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64637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1441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E2645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804200О.99.0.ББ52АЗ21000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 с применением дистанционных образовательных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E2645">
            <w:pPr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E2645">
        <w:trPr>
          <w:trHeight w:val="3999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804200О.99.0.ББ52АЗ44000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27604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804200О.99.0.ББ52АЗ45000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 с применением дистанционных образовательных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6337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804200О.99.0.ББ52АЗ68000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туристско-краеведческая,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3442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trHeight w:val="2385"/>
        </w:trPr>
        <w:tc>
          <w:tcPr>
            <w:tcW w:w="1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804200О.99.0.ББ52АЗ92000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социально-гуманитарная,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1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4046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833</w:t>
            </w:r>
          </w:p>
        </w:tc>
        <w:tc>
          <w:tcPr>
            <w:tcW w:w="142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gridBefore w:val="4"/>
          <w:gridAfter w:val="2"/>
          <w:wBefore w:w="1206" w:type="dxa"/>
          <w:wAfter w:w="801" w:type="dxa"/>
          <w:trHeight w:val="985"/>
        </w:trPr>
        <w:tc>
          <w:tcPr>
            <w:tcW w:w="14581" w:type="dxa"/>
            <w:gridSpan w:val="3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9C03B6" w:rsidRDefault="009C03B6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0" w:name="Par743"/>
            <w:bookmarkEnd w:id="10"/>
          </w:p>
          <w:p w:rsidR="009C03B6" w:rsidRDefault="009C03B6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  <w:p w:rsidR="009C03B6" w:rsidRDefault="009C03B6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  <w:p w:rsidR="009C03B6" w:rsidRDefault="009C03B6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  <w:p w:rsidR="005A16C7" w:rsidRPr="005A16C7" w:rsidRDefault="005A16C7" w:rsidP="009C03B6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3. Сведения об объеме оказания муниципальных услуг (муниципальных услуг, составляющих укрупненную муниципальную услугу), на 2024 год</w:t>
            </w:r>
            <w:r w:rsidR="009C03B6">
              <w:rPr>
                <w:rFonts w:ascii="Times New Roman" w:hAnsi="Times New Roman"/>
                <w:sz w:val="22"/>
                <w:szCs w:val="22"/>
              </w:rPr>
              <w:t xml:space="preserve"> (на 2-й год планового периода)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</w:trPr>
        <w:tc>
          <w:tcPr>
            <w:tcW w:w="84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2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41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&lt;23&gt;</w:t>
              </w:r>
            </w:hyperlink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</w:trPr>
        <w:tc>
          <w:tcPr>
            <w:tcW w:w="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</w:trPr>
        <w:tc>
          <w:tcPr>
            <w:tcW w:w="84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н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к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 по </w:t>
            </w:r>
            <w:hyperlink r:id="rId25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  <w:trHeight w:val="238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804200О.99.0.ББ52АЖ72000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техническая,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7046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9C03B6">
        <w:trPr>
          <w:gridBefore w:val="1"/>
          <w:gridAfter w:val="1"/>
          <w:wBefore w:w="563" w:type="dxa"/>
          <w:wAfter w:w="578" w:type="dxa"/>
          <w:trHeight w:val="45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804200О.99.0.ББ52АЖ96000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естественнонаучная,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Администрация Большеигнатовского муниципального района Республики Мордови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9C03B6">
        <w:trPr>
          <w:gridBefore w:val="1"/>
          <w:gridAfter w:val="1"/>
          <w:wBefore w:w="563" w:type="dxa"/>
          <w:wAfter w:w="578" w:type="dxa"/>
          <w:trHeight w:val="4140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804200О.99.0.ББ52АЗ20000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64637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1441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9C03B6">
        <w:trPr>
          <w:gridBefore w:val="1"/>
          <w:gridAfter w:val="1"/>
          <w:wBefore w:w="563" w:type="dxa"/>
          <w:wAfter w:w="578" w:type="dxa"/>
          <w:trHeight w:val="314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804200О.99.0.ББ52АЗ21000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физкультурно-спортивная, очная с применением дистанционных образовательных технол</w:t>
            </w: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lastRenderedPageBreak/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  <w:trHeight w:val="238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804200О.99.0.ББ52АЗ44000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27604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  <w:trHeight w:val="238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804200О.99.0.ББ52АЗ45000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художественная, очная с применением дистанционных образовательных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6337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  <w:trHeight w:val="238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804200О.99.0.ББ52АЗ68000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туристско-краеведческая,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3442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  <w:tr w:rsidR="005A16C7" w:rsidRPr="005A16C7" w:rsidTr="00C52655">
        <w:trPr>
          <w:gridBefore w:val="1"/>
          <w:gridAfter w:val="1"/>
          <w:wBefore w:w="563" w:type="dxa"/>
          <w:wAfter w:w="578" w:type="dxa"/>
          <w:trHeight w:val="2385"/>
        </w:trPr>
        <w:tc>
          <w:tcPr>
            <w:tcW w:w="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804200О.99.0.ББ52АЗ92000</w:t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  <w:r w:rsidRPr="005A16C7">
              <w:rPr>
                <w:rFonts w:ascii="Times New Roman" w:hAnsi="Times New Roman"/>
                <w:sz w:val="22"/>
                <w:szCs w:val="22"/>
              </w:rPr>
              <w:tab/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социально-гуманитарная, очная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833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</w:tr>
    </w:tbl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56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566"/>
      </w:tblGrid>
      <w:tr w:rsidR="005A16C7" w:rsidRPr="005A16C7" w:rsidTr="00C52655">
        <w:trPr>
          <w:trHeight w:val="524"/>
        </w:trPr>
        <w:tc>
          <w:tcPr>
            <w:tcW w:w="1556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2"/>
              <w:rPr>
                <w:rFonts w:ascii="Times New Roman" w:hAnsi="Times New Roman"/>
                <w:sz w:val="22"/>
                <w:szCs w:val="22"/>
              </w:rPr>
            </w:pPr>
            <w:bookmarkStart w:id="11" w:name="Par873"/>
            <w:bookmarkEnd w:id="11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4. Сведения об объеме оказания муниципальных услуг (муниципальных услуг, составляющих укрупненную муниципальную услугу), на 2024 - 2025 годы (на срок оказания муниципальной услуги за пределами планового периода)</w:t>
            </w:r>
          </w:p>
        </w:tc>
      </w:tr>
    </w:tbl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W w:w="15734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851"/>
        <w:gridCol w:w="850"/>
        <w:gridCol w:w="992"/>
        <w:gridCol w:w="993"/>
        <w:gridCol w:w="1134"/>
        <w:gridCol w:w="1134"/>
        <w:gridCol w:w="850"/>
        <w:gridCol w:w="851"/>
        <w:gridCol w:w="708"/>
        <w:gridCol w:w="709"/>
        <w:gridCol w:w="1134"/>
        <w:gridCol w:w="1134"/>
        <w:gridCol w:w="992"/>
        <w:gridCol w:w="851"/>
        <w:gridCol w:w="1417"/>
      </w:tblGrid>
      <w:tr w:rsidR="005A16C7" w:rsidRPr="005A16C7" w:rsidTr="00C52655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муниципальной услуги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муниципальных услуг (муниципальных услуг, составляющих укрупненную муниципальную услугу)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Уполномоченный орган (орган, уполномоченный на формирование муниципального социального заказа) </w:t>
            </w:r>
            <w:hyperlink w:anchor="Par1075" w:tooltip="&lt;17&gt; Указывается полное наименование уполномоченного органа (полное наименование органа, уполномоченного на формирование государственного (муниципального) социального заказа - указывается в случае, если порядком формирования государственного (муниципального) с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&lt;17&gt;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Срок оказания муниципальной услуги (муниципальных услуг, составляющих укрупненную муниципальную услугу) </w:t>
            </w:r>
            <w:hyperlink w:anchor="Par1076" w:tooltip="&lt;18&gt; Указывается срок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й в соответствии с законодательством Российской Феде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&lt;18&gt;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Год определения исполнителей муниципальных услуг (муниципальных услуг, составляющих укрупненную муниципальную услугу) </w:t>
            </w:r>
            <w:hyperlink w:anchor="Par1077" w:tooltip="&lt;19&gt; Указывается год, в котором уполномоченный орган осуществляет отбор исполнителей государственных (муниципальных) услуг в социальной сфере (государственных (муниципальных) услуг, составляющих укрупненную государственную (муниципальную) услугу) (далее - испо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&lt;19&gt;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Место оказания муниципальной услуги (муниципальных услуг, составляющих укрупненную муниципальную услугу) </w:t>
            </w:r>
            <w:hyperlink w:anchor="Par1078" w:tooltip="&lt;20&gt; Указывается полное наименование публично-правового образования, на территории которого предоставляется государственная (муниципальная) услуга в социальной сфере (государственные (муниципальные) услуги, составляющие укрупненную государственную (муниципальн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&lt;20&gt;</w:t>
              </w:r>
            </w:hyperlink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Показатель, характеризующий объем оказания муниципальной услуги (муниципальных, составляющих укрупненную муниципальную услугу)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Значение показателя, характеризующего объем оказания муниципальной услуги (муниципальных услуг, составляющих укрупненную муниципальную услугу) по способам определения исполнителей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показателей, характеризующих объем оказания муниципальной услуги (муниципальных услуг, составляющих укрупненную муниципальную услугу) </w:t>
            </w:r>
            <w:hyperlink w:anchor="Par1081" w:tooltip="&lt;23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объем оказания государственной (муниципальной) услуги в социальной сфере, включенных в графы 12 - 15 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&lt;23&gt;</w:t>
              </w:r>
            </w:hyperlink>
          </w:p>
        </w:tc>
      </w:tr>
      <w:tr w:rsidR="005A16C7" w:rsidRPr="005A16C7" w:rsidTr="00C5265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казенными учреждениями на основании муниципального 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оказываемого муниципальными бюджетными и автономными учреждениями на основании муниципального 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задания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соответствии с конкурсом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в соответствии с социальными сертификатами </w:t>
            </w:r>
            <w:hyperlink w:anchor="Par1080" w:tooltip="&lt;22&gt; В графы 12 - 15 подразделов 1 - 4 раздела II настоящей примерной формы включаются числовые значения показателей, характеризующих объем оказания государственной (муниципальной) услуги (государственных (муниципальных) услуг, составляющих укрупненную государ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&lt;22&gt;</w:t>
              </w:r>
            </w:hyperlink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26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rPr>
          <w:trHeight w:val="26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техническая,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7046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техническая, 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31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804200О.99.0.ББ52АЖ96000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естественнонаучная,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64637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физкультурно-спортивная,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1459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художественная,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27604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9C03B6">
        <w:trPr>
          <w:trHeight w:val="4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художественная, 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9C03B6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социально-гуманитарная, 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3442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672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5A16C7" w:rsidRPr="005A16C7" w:rsidTr="00C52655">
        <w:trPr>
          <w:trHeight w:val="2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ind w:left="-15" w:firstLine="15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социально-гуманитарная, 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Администрация Большеигнатовского муниципального района Республики Мордовия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Количество человеко-часов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Человеко-часы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539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4046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A16C7" w:rsidRPr="005A16C7" w:rsidRDefault="005A16C7" w:rsidP="00C5265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16C7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</w:tbl>
    <w:p w:rsidR="005A16C7" w:rsidRPr="005A16C7" w:rsidRDefault="005A16C7" w:rsidP="006B6CF1">
      <w:pPr>
        <w:pStyle w:val="ConsPlusNormal"/>
        <w:ind w:firstLine="0"/>
        <w:rPr>
          <w:rFonts w:ascii="Times New Roman" w:hAnsi="Times New Roman"/>
          <w:sz w:val="22"/>
          <w:szCs w:val="22"/>
        </w:rPr>
        <w:sectPr w:rsidR="005A16C7" w:rsidRPr="005A16C7" w:rsidSect="00C52655">
          <w:headerReference w:type="default" r:id="rId27"/>
          <w:footerReference w:type="default" r:id="rId28"/>
          <w:pgSz w:w="16838" w:h="11906" w:orient="landscape"/>
          <w:pgMar w:top="1133" w:right="678" w:bottom="566" w:left="567" w:header="0" w:footer="0" w:gutter="0"/>
          <w:cols w:space="720"/>
          <w:noEndnote/>
        </w:sectPr>
      </w:pPr>
    </w:p>
    <w:tbl>
      <w:tblPr>
        <w:tblW w:w="148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22"/>
      </w:tblGrid>
      <w:tr w:rsidR="005A16C7" w:rsidRPr="005A16C7" w:rsidTr="00C52655">
        <w:trPr>
          <w:trHeight w:val="636"/>
        </w:trPr>
        <w:tc>
          <w:tcPr>
            <w:tcW w:w="1482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outlineLvl w:val="1"/>
              <w:rPr>
                <w:rFonts w:ascii="Times New Roman" w:hAnsi="Times New Roman"/>
                <w:sz w:val="22"/>
                <w:szCs w:val="22"/>
              </w:rPr>
            </w:pPr>
            <w:bookmarkStart w:id="12" w:name="Par1003"/>
            <w:bookmarkEnd w:id="12"/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      </w:r>
          </w:p>
        </w:tc>
      </w:tr>
    </w:tbl>
    <w:p w:rsidR="005A16C7" w:rsidRPr="005A16C7" w:rsidRDefault="005A16C7" w:rsidP="005A16C7">
      <w:pPr>
        <w:pStyle w:val="ConsPlusNormal"/>
        <w:jc w:val="both"/>
        <w:rPr>
          <w:rFonts w:ascii="Times New Roman" w:hAnsi="Times New Roman"/>
          <w:sz w:val="22"/>
          <w:szCs w:val="22"/>
        </w:rPr>
      </w:pPr>
    </w:p>
    <w:tbl>
      <w:tblPr>
        <w:tblpPr w:leftFromText="180" w:rightFromText="180" w:vertAnchor="text" w:tblpX="-364" w:tblpY="1"/>
        <w:tblOverlap w:val="never"/>
        <w:tblW w:w="150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08"/>
        <w:gridCol w:w="1173"/>
        <w:gridCol w:w="1843"/>
        <w:gridCol w:w="1984"/>
        <w:gridCol w:w="1134"/>
        <w:gridCol w:w="1134"/>
        <w:gridCol w:w="1134"/>
        <w:gridCol w:w="2410"/>
        <w:gridCol w:w="2207"/>
      </w:tblGrid>
      <w:tr w:rsidR="005A16C7" w:rsidRPr="005A16C7" w:rsidTr="00C52655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 муниципальной услуги ( муниципальных  услуг, составляющих укрупненную  муниципальную услугу), на срок оказания 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Уникальный номер реестровой записи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Условия (формы) оказания  муниципальной услуги (муниципальных  услуг, составляющих укрупненную  муниципальную услугу,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Категории потребителей  муниципальных  услуг ( муниципальных   услуг, составляющих укрупненную муниципальную  услугу), на срок оказания муниципальной услуги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Показатель, характеризующий качество оказания муниципальной  услуги (муниципальных услуг, составляющих укрупненную муниципальную  услугу), на срок оказания муниципальной услуги  </w:t>
            </w:r>
            <w:hyperlink w:anchor="Par1063" w:tooltip="&lt;5&gt; Указывается направление деятельности, определенное в соответствии с частью 2 статьи 28 Федерального закона от 13 июля 2020 г. N 189-ФЗ &quot;О государственном (муниципальном) социальном заказе на оказание государственных (муниципальных) услуг с социальной сфере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&lt;5&gt;</w:t>
              </w:r>
            </w:hyperlink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Значение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2" w:tooltip="&lt;24&gt; Заполняется в соответствии с показателями, характеризующими качество оказания государственной (муниципальной) услуги в социальной сфере (государственных (муниципальных) услуг, составляющих укрупненную государственную (муниципальную) услугу), установленным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&lt;24&gt;</w:t>
              </w:r>
            </w:hyperlink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Предельные допустимые возможные отклонения от показателя, характеризующего качество оказания муниципальной услуги (муниципальных услуг, составляющих укрупненную муниципальную услугу, на срок оказания муниципальной услуги </w:t>
            </w:r>
            <w:hyperlink w:anchor="Par1083" w:tooltip="&lt;25&gt; Указывается числовое значение предельного допустимого возможного отклонения в процентах или абсолютных величинах от значений показателей, характеризующих качество оказания государственной (муниципальной) услуги в социальной сфере, включенных в графу 8 раз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&lt;25&gt;</w:t>
              </w:r>
            </w:hyperlink>
          </w:p>
        </w:tc>
      </w:tr>
      <w:tr w:rsidR="005A16C7" w:rsidRPr="005A16C7" w:rsidTr="00C52655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показателя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  <w:hyperlink w:anchor="Par1074" w:tooltip="&lt;16&gt; Заполняется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и перечнями (классификаторами) государственных (муниципальных) услуг, не вклю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&lt;16&gt;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код по </w:t>
            </w:r>
            <w:hyperlink r:id="rId29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ОКЕИ</w:t>
              </w:r>
            </w:hyperlink>
            <w:hyperlink w:anchor="Par1079" w:tooltip="&lt;21&gt; Заполняется в соответствии с кодом, указанным в перечнях государственных (муниципальных) услуг (при наличии)." w:history="1">
              <w:r w:rsidRPr="005A16C7">
                <w:rPr>
                  <w:rFonts w:ascii="Times New Roman" w:hAnsi="Times New Roman"/>
                  <w:sz w:val="22"/>
                  <w:szCs w:val="22"/>
                </w:rPr>
                <w:t>&lt;21&gt;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3" w:name="Par1023"/>
            <w:bookmarkEnd w:id="13"/>
            <w:r w:rsidRPr="005A16C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804200О.99.0.ББ52АЖ72000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техническая,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7046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42.Г42.0 Реализация дополнительных общеразвивающих 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804200О.99.0.ББ52АЖ96000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естественнонаучная,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028 дети за исключением детей с ограниченными возможностями 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4662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физкультурно-спортивная,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66078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804200О.99.0.ББ52АЗ21000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физкультурно-спортивная, очная с применением дистанционных образовательных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1459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художественная,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27604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804200О.99.0.ББ52АЗ45000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художественная, очная с применением дистанционных образовательных технологий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6337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804200О.99.0.ББ52АЗ68000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туристско-краеведческая,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 xml:space="preserve">028 дети за исключением детей с ограниченными возможностями здоровья (ОВЗ) и </w:t>
            </w: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4114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5A16C7" w:rsidRPr="005A16C7" w:rsidTr="00C52655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lastRenderedPageBreak/>
              <w:t>42.Г42.0 Реализация дополнительных общеразвивающих программ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804200О.99.0.ББ52АЗ92000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социально-гуманитарная, очная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028 дети за исключением детей с ограниченными возможностями здоровья (ОВЗ) и детей-инвалидов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Количество человеко-часов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6B6CF1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bookmarkStart w:id="14" w:name="_GoBack"/>
            <w:bookmarkEnd w:id="14"/>
            <w:r w:rsidRPr="005A16C7">
              <w:rPr>
                <w:rFonts w:ascii="Times New Roman" w:hAnsi="Times New Roman"/>
                <w:sz w:val="22"/>
                <w:szCs w:val="22"/>
              </w:rPr>
              <w:t>Человеко-часы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4879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6C7" w:rsidRPr="005A16C7" w:rsidRDefault="005A16C7" w:rsidP="00C52655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A16C7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</w:tbl>
    <w:p w:rsidR="005A16C7" w:rsidRPr="005A16C7" w:rsidRDefault="005A16C7" w:rsidP="005A16C7">
      <w:pPr>
        <w:pStyle w:val="af"/>
        <w:rPr>
          <w:rFonts w:ascii="Times New Roman" w:hAnsi="Times New Roman"/>
        </w:rPr>
      </w:pP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  <w:r w:rsidRPr="005A16C7">
        <w:rPr>
          <w:rFonts w:ascii="Times New Roman" w:hAnsi="Times New Roman"/>
        </w:rPr>
        <w:t xml:space="preserve">Заместитель Главы Большеигнатовского муниципального района по </w:t>
      </w: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  <w:r w:rsidRPr="005A16C7">
        <w:rPr>
          <w:rFonts w:ascii="Times New Roman" w:hAnsi="Times New Roman"/>
        </w:rPr>
        <w:t>социальным вопросам – начальник управления по социальной работе      ___________________ Т.М.Киреева</w:t>
      </w: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</w:p>
    <w:p w:rsidR="005A16C7" w:rsidRPr="005A16C7" w:rsidRDefault="005A16C7" w:rsidP="005A16C7">
      <w:pPr>
        <w:pStyle w:val="af"/>
        <w:rPr>
          <w:rFonts w:ascii="Times New Roman" w:hAnsi="Times New Roman"/>
        </w:rPr>
      </w:pPr>
      <w:r w:rsidRPr="005A16C7">
        <w:rPr>
          <w:rFonts w:ascii="Times New Roman" w:hAnsi="Times New Roman"/>
        </w:rPr>
        <w:t>«___» ________________2023г.</w:t>
      </w:r>
    </w:p>
    <w:p w:rsidR="00093E89" w:rsidRPr="005A16C7" w:rsidRDefault="00093E89" w:rsidP="005A16C7">
      <w:pPr>
        <w:tabs>
          <w:tab w:val="left" w:pos="7215"/>
        </w:tabs>
        <w:jc w:val="both"/>
        <w:rPr>
          <w:rFonts w:ascii="Times New Roman" w:hAnsi="Times New Roman" w:cs="Times New Roman"/>
        </w:rPr>
      </w:pPr>
    </w:p>
    <w:sectPr w:rsidR="00093E89" w:rsidRPr="005A16C7" w:rsidSect="006B6CF1">
      <w:headerReference w:type="default" r:id="rId30"/>
      <w:pgSz w:w="16838" w:h="11906" w:orient="landscape"/>
      <w:pgMar w:top="851" w:right="1134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D4E" w:rsidRDefault="00BE7D4E" w:rsidP="00AE471C">
      <w:pPr>
        <w:spacing w:after="0" w:line="240" w:lineRule="auto"/>
      </w:pPr>
      <w:r>
        <w:separator/>
      </w:r>
    </w:p>
  </w:endnote>
  <w:endnote w:type="continuationSeparator" w:id="0">
    <w:p w:rsidR="00BE7D4E" w:rsidRDefault="00BE7D4E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D4E" w:rsidRDefault="00BE7D4E" w:rsidP="00AE471C">
      <w:pPr>
        <w:spacing w:after="0" w:line="240" w:lineRule="auto"/>
      </w:pPr>
      <w:r>
        <w:separator/>
      </w:r>
    </w:p>
  </w:footnote>
  <w:footnote w:type="continuationSeparator" w:id="0">
    <w:p w:rsidR="00BE7D4E" w:rsidRDefault="00BE7D4E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ConsPlus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655" w:rsidRDefault="00C5265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2">
    <w:nsid w:val="52AF4F15"/>
    <w:multiLevelType w:val="hybridMultilevel"/>
    <w:tmpl w:val="090C64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1"/>
  </w:num>
  <w:num w:numId="3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440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58E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4797D"/>
    <w:rsid w:val="00350EDF"/>
    <w:rsid w:val="003522A4"/>
    <w:rsid w:val="00353C10"/>
    <w:rsid w:val="003550BE"/>
    <w:rsid w:val="00355F40"/>
    <w:rsid w:val="00356F53"/>
    <w:rsid w:val="00357B28"/>
    <w:rsid w:val="00360BE2"/>
    <w:rsid w:val="00360DC9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1C5E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24DC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16C7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6CF1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53F9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37A7A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3B6"/>
    <w:rsid w:val="009C0C1B"/>
    <w:rsid w:val="009C16A0"/>
    <w:rsid w:val="009C37F7"/>
    <w:rsid w:val="009C532F"/>
    <w:rsid w:val="009C5782"/>
    <w:rsid w:val="009C612E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4D57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5F1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E7D4E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2EFF"/>
    <w:rsid w:val="00C449CA"/>
    <w:rsid w:val="00C44CC1"/>
    <w:rsid w:val="00C50AC8"/>
    <w:rsid w:val="00C51707"/>
    <w:rsid w:val="00C52318"/>
    <w:rsid w:val="00C525CF"/>
    <w:rsid w:val="00C52655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2645"/>
    <w:rsid w:val="00CE3B1A"/>
    <w:rsid w:val="00CE484E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7D2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 w:qFormat="1"/>
    <w:lsdException w:name="caption" w:uiPriority="0" w:qFormat="1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uiPriority w:val="99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uiPriority w:val="99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uiPriority w:val="99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link w:val="affd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uiPriority w:val="99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e">
    <w:name w:val="Title"/>
    <w:basedOn w:val="a0"/>
    <w:link w:val="afff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">
    <w:name w:val="Название Знак"/>
    <w:basedOn w:val="a1"/>
    <w:link w:val="affe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0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1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2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3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4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5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6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7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8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3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3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9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a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3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3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b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c">
    <w:name w:val="Заголовок таблицы"/>
    <w:basedOn w:val="afff4"/>
    <w:qFormat/>
    <w:rsid w:val="004F1E73"/>
    <w:pPr>
      <w:jc w:val="center"/>
    </w:pPr>
    <w:rPr>
      <w:b/>
      <w:bCs/>
    </w:rPr>
  </w:style>
  <w:style w:type="paragraph" w:customStyle="1" w:styleId="afffd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e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0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1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2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3">
    <w:name w:val="Внимание: криминал!!"/>
    <w:basedOn w:val="affff2"/>
    <w:next w:val="a0"/>
    <w:rsid w:val="001C26AF"/>
  </w:style>
  <w:style w:type="paragraph" w:customStyle="1" w:styleId="affff4">
    <w:name w:val="Внимание: недобросовестность!"/>
    <w:basedOn w:val="affff2"/>
    <w:next w:val="a0"/>
    <w:rsid w:val="001C26AF"/>
  </w:style>
  <w:style w:type="character" w:customStyle="1" w:styleId="affff5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6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7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8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9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a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b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c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d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e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">
    <w:name w:val="Заголовок ЭР (правое окно)"/>
    <w:basedOn w:val="affffe"/>
    <w:next w:val="a0"/>
    <w:uiPriority w:val="99"/>
    <w:rsid w:val="001C26AF"/>
    <w:pPr>
      <w:spacing w:after="0"/>
      <w:jc w:val="left"/>
    </w:pPr>
  </w:style>
  <w:style w:type="paragraph" w:customStyle="1" w:styleId="afffff0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1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2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3">
    <w:name w:val="Колонтитул (левый)"/>
    <w:basedOn w:val="afffff2"/>
    <w:next w:val="a0"/>
    <w:uiPriority w:val="99"/>
    <w:rsid w:val="001C26AF"/>
    <w:rPr>
      <w:sz w:val="14"/>
      <w:szCs w:val="14"/>
    </w:rPr>
  </w:style>
  <w:style w:type="paragraph" w:customStyle="1" w:styleId="afffff4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5">
    <w:name w:val="Колонтитул (правый)"/>
    <w:basedOn w:val="afffff4"/>
    <w:next w:val="a0"/>
    <w:uiPriority w:val="99"/>
    <w:rsid w:val="001C26AF"/>
    <w:rPr>
      <w:sz w:val="14"/>
      <w:szCs w:val="14"/>
    </w:rPr>
  </w:style>
  <w:style w:type="paragraph" w:customStyle="1" w:styleId="afffff6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7">
    <w:name w:val="Куда обратиться?"/>
    <w:basedOn w:val="affff2"/>
    <w:next w:val="a0"/>
    <w:uiPriority w:val="99"/>
    <w:rsid w:val="001C26AF"/>
  </w:style>
  <w:style w:type="paragraph" w:customStyle="1" w:styleId="afffff8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9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a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b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c">
    <w:name w:val="Необходимые документы"/>
    <w:basedOn w:val="affff2"/>
    <w:next w:val="a0"/>
    <w:uiPriority w:val="99"/>
    <w:rsid w:val="001C26AF"/>
    <w:pPr>
      <w:ind w:firstLine="118"/>
    </w:pPr>
  </w:style>
  <w:style w:type="character" w:customStyle="1" w:styleId="afffffd">
    <w:name w:val="Опечатки"/>
    <w:uiPriority w:val="99"/>
    <w:rsid w:val="001C26AF"/>
    <w:rPr>
      <w:color w:val="FF0000"/>
    </w:rPr>
  </w:style>
  <w:style w:type="paragraph" w:customStyle="1" w:styleId="afffffe">
    <w:name w:val="Переменная часть"/>
    <w:basedOn w:val="affff8"/>
    <w:next w:val="a0"/>
    <w:uiPriority w:val="99"/>
    <w:rsid w:val="001C26AF"/>
    <w:rPr>
      <w:sz w:val="18"/>
      <w:szCs w:val="18"/>
    </w:rPr>
  </w:style>
  <w:style w:type="paragraph" w:customStyle="1" w:styleId="affffff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0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1">
    <w:name w:val="Постоянная часть"/>
    <w:basedOn w:val="affff8"/>
    <w:next w:val="a0"/>
    <w:uiPriority w:val="99"/>
    <w:rsid w:val="001C26AF"/>
    <w:rPr>
      <w:sz w:val="20"/>
      <w:szCs w:val="20"/>
    </w:rPr>
  </w:style>
  <w:style w:type="paragraph" w:customStyle="1" w:styleId="affffff2">
    <w:name w:val="Пример."/>
    <w:basedOn w:val="affff2"/>
    <w:next w:val="a0"/>
    <w:uiPriority w:val="99"/>
    <w:rsid w:val="001C26AF"/>
  </w:style>
  <w:style w:type="paragraph" w:customStyle="1" w:styleId="affffff3">
    <w:name w:val="Примечание."/>
    <w:basedOn w:val="affff2"/>
    <w:next w:val="a0"/>
    <w:uiPriority w:val="99"/>
    <w:rsid w:val="001C26AF"/>
  </w:style>
  <w:style w:type="character" w:customStyle="1" w:styleId="affffff4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5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6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7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8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9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a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b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c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d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e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f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0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1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2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uiPriority w:val="99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uiPriority w:val="99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3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4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5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6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7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8">
    <w:name w:val="line number"/>
    <w:uiPriority w:val="99"/>
    <w:unhideWhenUsed/>
    <w:rsid w:val="00487F7F"/>
    <w:rPr>
      <w:rFonts w:cs="Times New Roman"/>
    </w:rPr>
  </w:style>
  <w:style w:type="paragraph" w:customStyle="1" w:styleId="afffffff9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a">
    <w:name w:val="Plain Text"/>
    <w:basedOn w:val="a0"/>
    <w:link w:val="afffffffb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b">
    <w:name w:val="Текст Знак"/>
    <w:basedOn w:val="a1"/>
    <w:link w:val="afffffffa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c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d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e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">
    <w:name w:val="annotation reference"/>
    <w:uiPriority w:val="99"/>
    <w:rsid w:val="00FF1DF4"/>
    <w:rPr>
      <w:sz w:val="16"/>
      <w:szCs w:val="16"/>
    </w:rPr>
  </w:style>
  <w:style w:type="paragraph" w:styleId="affffffff0">
    <w:name w:val="annotation text"/>
    <w:basedOn w:val="a0"/>
    <w:link w:val="affffffff1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1">
    <w:name w:val="Текст примечания Знак"/>
    <w:basedOn w:val="a1"/>
    <w:link w:val="affffffff0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2">
    <w:name w:val="annotation subject"/>
    <w:basedOn w:val="affffffff0"/>
    <w:next w:val="affffffff0"/>
    <w:link w:val="affffffff3"/>
    <w:uiPriority w:val="99"/>
    <w:semiHidden/>
    <w:rsid w:val="00FF1DF4"/>
    <w:rPr>
      <w:b/>
      <w:bCs/>
    </w:rPr>
  </w:style>
  <w:style w:type="character" w:customStyle="1" w:styleId="affffffff3">
    <w:name w:val="Тема примечания Знак"/>
    <w:basedOn w:val="affffffff1"/>
    <w:link w:val="affffffff2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4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5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6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0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7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8">
    <w:name w:val="Subtitle"/>
    <w:basedOn w:val="a0"/>
    <w:next w:val="a0"/>
    <w:link w:val="affffffff9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9">
    <w:name w:val="Подзаголовок Знак"/>
    <w:basedOn w:val="a1"/>
    <w:link w:val="affffffff8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a">
    <w:name w:val="endnote text"/>
    <w:basedOn w:val="a0"/>
    <w:link w:val="affffffffb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b">
    <w:name w:val="Текст концевой сноски Знак"/>
    <w:basedOn w:val="a1"/>
    <w:link w:val="affffffffa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uiPriority w:val="99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c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d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e">
    <w:name w:val="Символ сноски"/>
    <w:rsid w:val="002B3039"/>
  </w:style>
  <w:style w:type="character" w:customStyle="1" w:styleId="afffffffff">
    <w:name w:val="Символ концевой сноски"/>
    <w:rsid w:val="002B3039"/>
  </w:style>
  <w:style w:type="paragraph" w:customStyle="1" w:styleId="afffffffff0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1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2">
    <w:name w:val="Сноска_"/>
    <w:link w:val="afffffffff3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4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3">
    <w:name w:val="Сноска"/>
    <w:basedOn w:val="a0"/>
    <w:link w:val="afffffffff2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5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6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7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0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1"/>
    <w:rsid w:val="00AE690C"/>
  </w:style>
  <w:style w:type="character" w:customStyle="1" w:styleId="copyright">
    <w:name w:val="copyright"/>
    <w:basedOn w:val="a1"/>
    <w:rsid w:val="00AE690C"/>
  </w:style>
  <w:style w:type="character" w:customStyle="1" w:styleId="affd">
    <w:name w:val="Заголовок Знак"/>
    <w:link w:val="affc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8">
    <w:name w:val="Обычный (Интернет)"/>
    <w:basedOn w:val="a0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">
    <w:name w:val="ConsPlusTitlePage"/>
    <w:uiPriority w:val="99"/>
    <w:rsid w:val="005A16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FontStyle15">
    <w:name w:val="Font Style15"/>
    <w:basedOn w:val="a1"/>
    <w:uiPriority w:val="99"/>
    <w:rsid w:val="005A16C7"/>
    <w:rPr>
      <w:rFonts w:ascii="Times New Roman" w:hAnsi="Times New Roman" w:cs="Times New Roman"/>
      <w:sz w:val="26"/>
      <w:szCs w:val="26"/>
    </w:rPr>
  </w:style>
  <w:style w:type="paragraph" w:styleId="afffffffff9">
    <w:name w:val="Revision"/>
    <w:hidden/>
    <w:uiPriority w:val="99"/>
    <w:semiHidden/>
    <w:rsid w:val="005A16C7"/>
    <w:pPr>
      <w:spacing w:after="0" w:line="240" w:lineRule="auto"/>
    </w:pPr>
  </w:style>
  <w:style w:type="paragraph" w:customStyle="1" w:styleId="ConsPlusDocList">
    <w:name w:val="ConsPlusDocList"/>
    <w:uiPriority w:val="99"/>
    <w:rsid w:val="005A16C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ConsPlusJurTerm">
    <w:name w:val="ConsPlusJurTerm"/>
    <w:uiPriority w:val="99"/>
    <w:rsid w:val="005A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5A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5A16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&amp;demo=1&amp;base=LAW&amp;n=418306&amp;date=05.08.2022" TargetMode="External"/><Relationship Id="rId26" Type="http://schemas.openxmlformats.org/officeDocument/2006/relationships/hyperlink" Target="https://login.consultant.ru/link/?req=doc&amp;demo=1&amp;base=LAW&amp;n=418306&amp;date=05.08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1&amp;base=LAW&amp;n=418306&amp;date=05.08.2022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demo=1&amp;base=LAW&amp;n=418306&amp;date=05.08.2022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login.consultant.ru/link/?req=doc&amp;demo=1&amp;base=LAW&amp;n=418306&amp;date=05.08.2022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29" Type="http://schemas.openxmlformats.org/officeDocument/2006/relationships/hyperlink" Target="https://login.consultant.ru/link/?req=doc&amp;demo=1&amp;base=LAW&amp;n=418306&amp;date=05.08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demo=1&amp;base=LAW&amp;n=418306&amp;date=05.08.2022" TargetMode="External"/><Relationship Id="rId24" Type="http://schemas.openxmlformats.org/officeDocument/2006/relationships/hyperlink" Target="https://login.consultant.ru/link/?req=doc&amp;demo=1&amp;base=LAW&amp;n=418306&amp;date=05.08.2022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demo=1&amp;base=LAW&amp;n=418306&amp;date=05.08.2022" TargetMode="External"/><Relationship Id="rId23" Type="http://schemas.openxmlformats.org/officeDocument/2006/relationships/footer" Target="footer4.xml"/><Relationship Id="rId28" Type="http://schemas.openxmlformats.org/officeDocument/2006/relationships/footer" Target="footer5.xml"/><Relationship Id="rId10" Type="http://schemas.openxmlformats.org/officeDocument/2006/relationships/hyperlink" Target="https://login.consultant.ru/link/?req=doc&amp;demo=1&amp;base=LAW&amp;n=149911&amp;date=05.08.2022" TargetMode="External"/><Relationship Id="rId19" Type="http://schemas.openxmlformats.org/officeDocument/2006/relationships/header" Target="header3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eader" Target="header5.xml"/><Relationship Id="rId30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B9216-5FFD-43F6-84A2-52E670016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9427</TotalTime>
  <Pages>31</Pages>
  <Words>10067</Words>
  <Characters>57383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1595</cp:revision>
  <dcterms:created xsi:type="dcterms:W3CDTF">2020-01-14T13:18:00Z</dcterms:created>
  <dcterms:modified xsi:type="dcterms:W3CDTF">2023-06-05T12:27:00Z</dcterms:modified>
</cp:coreProperties>
</file>