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759" w:rsidRPr="003F3F6E" w:rsidRDefault="00946759" w:rsidP="00946759">
      <w:pPr>
        <w:widowControl w:val="0"/>
        <w:suppressAutoHyphens w:val="0"/>
        <w:autoSpaceDE w:val="0"/>
        <w:autoSpaceDN w:val="0"/>
        <w:adjustRightInd w:val="0"/>
        <w:ind w:left="142" w:right="-427" w:firstLine="284"/>
        <w:jc w:val="center"/>
        <w:outlineLvl w:val="1"/>
        <w:rPr>
          <w:rFonts w:ascii="Times New Roman" w:eastAsia="Times New Roman" w:hAnsi="Times New Roman" w:cs="Times New Roman"/>
          <w:b/>
          <w:bCs/>
          <w:noProof/>
          <w:color w:val="000080"/>
          <w:kern w:val="0"/>
          <w:sz w:val="22"/>
          <w:szCs w:val="22"/>
          <w:lang w:eastAsia="ru-RU" w:bidi="ar-SA"/>
        </w:rPr>
      </w:pPr>
      <w:r w:rsidRPr="003F3F6E">
        <w:rPr>
          <w:rFonts w:ascii="Times New Roman" w:eastAsia="Times New Roman" w:hAnsi="Times New Roman" w:cs="Times New Roman"/>
          <w:b/>
          <w:bCs/>
          <w:noProof/>
          <w:color w:val="000080"/>
          <w:kern w:val="0"/>
          <w:sz w:val="22"/>
          <w:szCs w:val="22"/>
          <w:lang w:eastAsia="ru-RU" w:bidi="ar-SA"/>
        </w:rPr>
        <w:drawing>
          <wp:inline distT="0" distB="0" distL="0" distR="0" wp14:anchorId="21460149" wp14:editId="15AC0232">
            <wp:extent cx="581025" cy="609600"/>
            <wp:effectExtent l="0" t="0" r="9525" b="0"/>
            <wp:docPr id="2" name="Рисунок 2" descr="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Мордови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946759" w:rsidRPr="003F3F6E" w:rsidRDefault="00946759" w:rsidP="00946759">
      <w:pPr>
        <w:widowControl w:val="0"/>
        <w:tabs>
          <w:tab w:val="left" w:pos="5670"/>
          <w:tab w:val="left" w:pos="6663"/>
          <w:tab w:val="left" w:pos="7513"/>
          <w:tab w:val="left" w:pos="7938"/>
        </w:tabs>
        <w:suppressAutoHyphens w:val="0"/>
        <w:autoSpaceDE w:val="0"/>
        <w:autoSpaceDN w:val="0"/>
        <w:adjustRightInd w:val="0"/>
        <w:ind w:left="142" w:right="-427" w:firstLine="284"/>
        <w:jc w:val="center"/>
        <w:rPr>
          <w:rFonts w:ascii="Times New Roman" w:eastAsia="Times New Roman" w:hAnsi="Times New Roman" w:cs="Times New Roman"/>
          <w:b/>
          <w:kern w:val="0"/>
          <w:sz w:val="22"/>
          <w:szCs w:val="22"/>
          <w:lang w:eastAsia="ru-RU" w:bidi="ar-SA"/>
        </w:rPr>
      </w:pPr>
      <w:r w:rsidRPr="003F3F6E">
        <w:rPr>
          <w:rFonts w:ascii="Times New Roman" w:eastAsia="Times New Roman" w:hAnsi="Times New Roman" w:cs="Times New Roman"/>
          <w:b/>
          <w:kern w:val="0"/>
          <w:sz w:val="22"/>
          <w:szCs w:val="22"/>
          <w:lang w:eastAsia="ru-RU" w:bidi="ar-SA"/>
        </w:rPr>
        <w:t>Администрация Большеигнатовского муниципал</w:t>
      </w:r>
      <w:r w:rsidRPr="003F3F6E">
        <w:rPr>
          <w:rFonts w:ascii="Times New Roman" w:eastAsia="Times New Roman" w:hAnsi="Times New Roman" w:cs="Times New Roman"/>
          <w:b/>
          <w:kern w:val="0"/>
          <w:sz w:val="22"/>
          <w:szCs w:val="22"/>
          <w:lang w:eastAsia="ru-RU" w:bidi="ar-SA"/>
        </w:rPr>
        <w:t>ь</w:t>
      </w:r>
      <w:r w:rsidRPr="003F3F6E">
        <w:rPr>
          <w:rFonts w:ascii="Times New Roman" w:eastAsia="Times New Roman" w:hAnsi="Times New Roman" w:cs="Times New Roman"/>
          <w:b/>
          <w:kern w:val="0"/>
          <w:sz w:val="22"/>
          <w:szCs w:val="22"/>
          <w:lang w:eastAsia="ru-RU" w:bidi="ar-SA"/>
        </w:rPr>
        <w:t>ного района Республики  Мордовия</w:t>
      </w:r>
    </w:p>
    <w:p w:rsidR="00946759" w:rsidRPr="003F3F6E" w:rsidRDefault="00946759" w:rsidP="00946759">
      <w:pPr>
        <w:keepNext/>
        <w:widowControl w:val="0"/>
        <w:autoSpaceDE w:val="0"/>
        <w:autoSpaceDN w:val="0"/>
        <w:adjustRightInd w:val="0"/>
        <w:ind w:left="142" w:right="-427" w:firstLine="284"/>
        <w:jc w:val="both"/>
        <w:outlineLvl w:val="1"/>
        <w:rPr>
          <w:rFonts w:ascii="Times New Roman" w:eastAsia="Times New Roman" w:hAnsi="Times New Roman" w:cs="Times New Roman"/>
          <w:b/>
          <w:bCs/>
          <w:kern w:val="0"/>
          <w:sz w:val="22"/>
          <w:szCs w:val="22"/>
          <w:lang w:eastAsia="ar-SA" w:bidi="ar-SA"/>
        </w:rPr>
      </w:pPr>
    </w:p>
    <w:p w:rsidR="00946759" w:rsidRPr="003F3F6E" w:rsidRDefault="00946759" w:rsidP="00946759">
      <w:pPr>
        <w:keepNext/>
        <w:widowControl w:val="0"/>
        <w:tabs>
          <w:tab w:val="num" w:pos="0"/>
        </w:tabs>
        <w:autoSpaceDE w:val="0"/>
        <w:autoSpaceDN w:val="0"/>
        <w:adjustRightInd w:val="0"/>
        <w:ind w:left="142" w:right="-427" w:firstLine="284"/>
        <w:jc w:val="center"/>
        <w:outlineLvl w:val="1"/>
        <w:rPr>
          <w:rFonts w:ascii="Times New Roman" w:eastAsia="Times New Roman" w:hAnsi="Times New Roman" w:cs="Times New Roman"/>
          <w:b/>
          <w:bCs/>
          <w:kern w:val="0"/>
          <w:sz w:val="22"/>
          <w:szCs w:val="22"/>
          <w:lang w:eastAsia="ar-SA" w:bidi="ar-SA"/>
        </w:rPr>
      </w:pPr>
      <w:r w:rsidRPr="003F3F6E">
        <w:rPr>
          <w:rFonts w:ascii="Times New Roman" w:eastAsia="Times New Roman" w:hAnsi="Times New Roman" w:cs="Times New Roman"/>
          <w:b/>
          <w:bCs/>
          <w:kern w:val="0"/>
          <w:sz w:val="22"/>
          <w:szCs w:val="22"/>
          <w:lang w:eastAsia="ar-SA" w:bidi="ar-SA"/>
        </w:rPr>
        <w:t>ПОСТАНОВЛЕНИЕ</w:t>
      </w:r>
    </w:p>
    <w:p w:rsidR="00946759" w:rsidRPr="003F3F6E" w:rsidRDefault="00946759" w:rsidP="00946759">
      <w:pPr>
        <w:widowControl w:val="0"/>
        <w:tabs>
          <w:tab w:val="center" w:pos="4677"/>
        </w:tabs>
        <w:suppressAutoHyphens w:val="0"/>
        <w:autoSpaceDE w:val="0"/>
        <w:autoSpaceDN w:val="0"/>
        <w:adjustRightInd w:val="0"/>
        <w:ind w:left="142" w:right="-427" w:firstLine="284"/>
        <w:jc w:val="both"/>
        <w:rPr>
          <w:rFonts w:ascii="Times New Roman" w:eastAsia="Times New Roman" w:hAnsi="Times New Roman" w:cs="Times New Roman"/>
          <w:kern w:val="0"/>
          <w:sz w:val="22"/>
          <w:szCs w:val="22"/>
          <w:lang w:eastAsia="ru-RU" w:bidi="ar-SA"/>
        </w:rPr>
      </w:pPr>
    </w:p>
    <w:p w:rsidR="00946759" w:rsidRPr="003F3F6E" w:rsidRDefault="00946759" w:rsidP="00946759">
      <w:pPr>
        <w:widowControl w:val="0"/>
        <w:tabs>
          <w:tab w:val="center" w:pos="4677"/>
        </w:tabs>
        <w:suppressAutoHyphens w:val="0"/>
        <w:autoSpaceDE w:val="0"/>
        <w:autoSpaceDN w:val="0"/>
        <w:adjustRightInd w:val="0"/>
        <w:ind w:left="142" w:right="-427" w:firstLine="284"/>
        <w:jc w:val="both"/>
        <w:rPr>
          <w:rFonts w:ascii="Times New Roman" w:eastAsia="Times New Roman" w:hAnsi="Times New Roman" w:cs="Times New Roman"/>
          <w:kern w:val="0"/>
          <w:sz w:val="22"/>
          <w:szCs w:val="22"/>
          <w:lang w:eastAsia="ru-RU" w:bidi="ar-SA"/>
        </w:rPr>
      </w:pPr>
      <w:r w:rsidRPr="003F3F6E">
        <w:rPr>
          <w:rFonts w:ascii="Times New Roman" w:eastAsia="Times New Roman" w:hAnsi="Times New Roman" w:cs="Times New Roman"/>
          <w:kern w:val="0"/>
          <w:sz w:val="22"/>
          <w:szCs w:val="22"/>
          <w:lang w:eastAsia="ru-RU" w:bidi="ar-SA"/>
        </w:rPr>
        <w:t xml:space="preserve"> 01 марта 2023 г.                                                                                       </w:t>
      </w:r>
      <w:r>
        <w:rPr>
          <w:rFonts w:ascii="Times New Roman" w:eastAsia="Times New Roman" w:hAnsi="Times New Roman" w:cs="Times New Roman"/>
          <w:kern w:val="0"/>
          <w:sz w:val="22"/>
          <w:szCs w:val="22"/>
          <w:lang w:eastAsia="ru-RU" w:bidi="ar-SA"/>
        </w:rPr>
        <w:t xml:space="preserve">                </w:t>
      </w:r>
      <w:r w:rsidRPr="003F3F6E">
        <w:rPr>
          <w:rFonts w:ascii="Times New Roman" w:eastAsia="Times New Roman" w:hAnsi="Times New Roman" w:cs="Times New Roman"/>
          <w:kern w:val="0"/>
          <w:sz w:val="22"/>
          <w:szCs w:val="22"/>
          <w:lang w:eastAsia="ru-RU" w:bidi="ar-SA"/>
        </w:rPr>
        <w:t xml:space="preserve">    № 67</w:t>
      </w:r>
    </w:p>
    <w:p w:rsidR="00946759" w:rsidRPr="003F3F6E" w:rsidRDefault="00946759" w:rsidP="00946759">
      <w:pPr>
        <w:widowControl w:val="0"/>
        <w:tabs>
          <w:tab w:val="center" w:pos="5200"/>
          <w:tab w:val="right" w:pos="9680"/>
        </w:tabs>
        <w:suppressAutoHyphens w:val="0"/>
        <w:autoSpaceDE w:val="0"/>
        <w:autoSpaceDN w:val="0"/>
        <w:adjustRightInd w:val="0"/>
        <w:ind w:left="142" w:right="-427" w:firstLine="284"/>
        <w:rPr>
          <w:rFonts w:ascii="Times New Roman" w:eastAsia="Times New Roman" w:hAnsi="Times New Roman" w:cs="Times New Roman"/>
          <w:kern w:val="0"/>
          <w:sz w:val="22"/>
          <w:szCs w:val="22"/>
          <w:lang w:eastAsia="ru-RU" w:bidi="ar-SA"/>
        </w:rPr>
      </w:pPr>
      <w:r w:rsidRPr="003F3F6E">
        <w:rPr>
          <w:rFonts w:ascii="Times New Roman" w:eastAsia="Times New Roman" w:hAnsi="Times New Roman" w:cs="Times New Roman"/>
          <w:kern w:val="0"/>
          <w:sz w:val="22"/>
          <w:szCs w:val="22"/>
          <w:lang w:eastAsia="ru-RU" w:bidi="ar-SA"/>
        </w:rPr>
        <w:tab/>
        <w:t>с. Большое Игнатово</w:t>
      </w:r>
      <w:r w:rsidRPr="003F3F6E">
        <w:rPr>
          <w:rFonts w:ascii="Times New Roman" w:eastAsia="Times New Roman" w:hAnsi="Times New Roman" w:cs="Times New Roman"/>
          <w:kern w:val="0"/>
          <w:sz w:val="22"/>
          <w:szCs w:val="22"/>
          <w:lang w:eastAsia="ru-RU" w:bidi="ar-SA"/>
        </w:rPr>
        <w:tab/>
      </w:r>
    </w:p>
    <w:p w:rsidR="00946759" w:rsidRPr="003F3F6E" w:rsidRDefault="00946759" w:rsidP="00946759">
      <w:pPr>
        <w:widowControl w:val="0"/>
        <w:autoSpaceDE w:val="0"/>
        <w:autoSpaceDN w:val="0"/>
        <w:adjustRightInd w:val="0"/>
        <w:ind w:left="142" w:right="-427" w:firstLine="284"/>
        <w:jc w:val="center"/>
        <w:rPr>
          <w:rFonts w:ascii="Times New Roman" w:eastAsia="Times New Roman" w:hAnsi="Times New Roman" w:cs="Times New Roman"/>
          <w:noProof/>
          <w:kern w:val="0"/>
          <w:sz w:val="22"/>
          <w:szCs w:val="22"/>
          <w:lang w:eastAsia="ru-RU" w:bidi="ar-SA"/>
        </w:rPr>
      </w:pPr>
    </w:p>
    <w:p w:rsidR="00946759" w:rsidRPr="003F3F6E" w:rsidRDefault="00946759" w:rsidP="00946759">
      <w:pPr>
        <w:widowControl w:val="0"/>
        <w:autoSpaceDE w:val="0"/>
        <w:autoSpaceDN w:val="0"/>
        <w:adjustRightInd w:val="0"/>
        <w:ind w:left="142" w:right="-427" w:firstLine="284"/>
        <w:jc w:val="center"/>
        <w:rPr>
          <w:rFonts w:ascii="Times New Roman" w:eastAsia="Times New Roman" w:hAnsi="Times New Roman" w:cs="Times New Roman"/>
          <w:bCs/>
          <w:color w:val="000000"/>
          <w:kern w:val="0"/>
          <w:sz w:val="22"/>
          <w:szCs w:val="22"/>
          <w:lang w:eastAsia="ar-SA" w:bidi="ar-SA"/>
        </w:rPr>
      </w:pPr>
    </w:p>
    <w:p w:rsidR="00946759" w:rsidRPr="003F3F6E" w:rsidRDefault="00946759" w:rsidP="00946759">
      <w:pPr>
        <w:widowControl w:val="0"/>
        <w:suppressAutoHyphens w:val="0"/>
        <w:autoSpaceDE w:val="0"/>
        <w:autoSpaceDN w:val="0"/>
        <w:adjustRightInd w:val="0"/>
        <w:ind w:left="142" w:right="2834"/>
        <w:jc w:val="both"/>
        <w:rPr>
          <w:rFonts w:ascii="Times New Roman" w:eastAsia="Times New Roman" w:hAnsi="Times New Roman" w:cs="Times New Roman"/>
          <w:kern w:val="0"/>
          <w:sz w:val="22"/>
          <w:szCs w:val="22"/>
          <w:lang w:eastAsia="ru-RU" w:bidi="ar-SA"/>
        </w:rPr>
      </w:pPr>
      <w:r w:rsidRPr="003F3F6E">
        <w:rPr>
          <w:rFonts w:ascii="Times New Roman" w:eastAsia="Times New Roman" w:hAnsi="Times New Roman" w:cs="Times New Roman"/>
          <w:bCs/>
          <w:color w:val="000000"/>
          <w:kern w:val="0"/>
          <w:sz w:val="22"/>
          <w:szCs w:val="22"/>
          <w:lang w:eastAsia="ar-SA" w:bidi="ar-SA"/>
        </w:rPr>
        <w:t>Об утверждении Административного регламента предоставления А</w:t>
      </w:r>
      <w:r w:rsidRPr="003F3F6E">
        <w:rPr>
          <w:rFonts w:ascii="Times New Roman" w:eastAsia="Times New Roman" w:hAnsi="Times New Roman" w:cs="Times New Roman"/>
          <w:bCs/>
          <w:color w:val="000000"/>
          <w:kern w:val="0"/>
          <w:sz w:val="22"/>
          <w:szCs w:val="22"/>
          <w:lang w:eastAsia="ar-SA" w:bidi="ar-SA"/>
        </w:rPr>
        <w:t>д</w:t>
      </w:r>
      <w:r w:rsidRPr="003F3F6E">
        <w:rPr>
          <w:rFonts w:ascii="Times New Roman" w:eastAsia="Times New Roman" w:hAnsi="Times New Roman" w:cs="Times New Roman"/>
          <w:bCs/>
          <w:color w:val="000000"/>
          <w:kern w:val="0"/>
          <w:sz w:val="22"/>
          <w:szCs w:val="22"/>
          <w:lang w:eastAsia="ar-SA" w:bidi="ar-SA"/>
        </w:rPr>
        <w:t xml:space="preserve">министрацией Большеигнатовского муниципального района муниципальной услуги </w:t>
      </w:r>
      <w:r w:rsidRPr="003F3F6E">
        <w:rPr>
          <w:rFonts w:ascii="Times New Roman" w:eastAsia="Times New Roman" w:hAnsi="Times New Roman" w:cs="Times New Roman"/>
          <w:kern w:val="0"/>
          <w:sz w:val="22"/>
          <w:szCs w:val="22"/>
          <w:lang w:eastAsia="ru-RU" w:bidi="ar-SA"/>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p w:rsidR="00946759" w:rsidRPr="003F3F6E" w:rsidRDefault="00946759" w:rsidP="00946759">
      <w:pPr>
        <w:widowControl w:val="0"/>
        <w:autoSpaceDE w:val="0"/>
        <w:autoSpaceDN w:val="0"/>
        <w:adjustRightInd w:val="0"/>
        <w:ind w:left="142" w:right="-427" w:firstLine="284"/>
        <w:jc w:val="both"/>
        <w:rPr>
          <w:rFonts w:ascii="Times New Roman" w:eastAsia="Times New Roman" w:hAnsi="Times New Roman" w:cs="Times New Roman"/>
          <w:bCs/>
          <w:color w:val="000000"/>
          <w:kern w:val="0"/>
          <w:sz w:val="22"/>
          <w:szCs w:val="22"/>
          <w:lang w:eastAsia="ar-SA" w:bidi="ar-SA"/>
        </w:rPr>
      </w:pPr>
    </w:p>
    <w:p w:rsidR="00946759" w:rsidRPr="003F3F6E" w:rsidRDefault="00946759" w:rsidP="00946759">
      <w:pPr>
        <w:widowControl w:val="0"/>
        <w:autoSpaceDE w:val="0"/>
        <w:autoSpaceDN w:val="0"/>
        <w:adjustRightInd w:val="0"/>
        <w:ind w:left="142" w:right="-427" w:firstLine="284"/>
        <w:jc w:val="both"/>
        <w:rPr>
          <w:rFonts w:ascii="Times New Roman" w:eastAsia="Times New Roman" w:hAnsi="Times New Roman" w:cs="Times New Roman"/>
          <w:bCs/>
          <w:color w:val="000000"/>
          <w:kern w:val="0"/>
          <w:sz w:val="22"/>
          <w:szCs w:val="22"/>
          <w:lang w:eastAsia="ar-SA" w:bidi="ar-SA"/>
        </w:rPr>
      </w:pPr>
      <w:r w:rsidRPr="003F3F6E">
        <w:rPr>
          <w:rFonts w:ascii="Times New Roman" w:eastAsia="Times New Roman" w:hAnsi="Times New Roman" w:cs="Times New Roman"/>
          <w:bCs/>
          <w:color w:val="000000"/>
          <w:kern w:val="0"/>
          <w:sz w:val="22"/>
          <w:szCs w:val="22"/>
          <w:lang w:eastAsia="ar-SA" w:bidi="ar-SA"/>
        </w:rPr>
        <w:t xml:space="preserve">В  соответствии с  Постановлением Правительства Российской Федерации  от 20 июля 2021 г. N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Администрация Большеигнатовского муниципального района  постановляет:  </w:t>
      </w:r>
    </w:p>
    <w:p w:rsidR="00946759" w:rsidRPr="003F3F6E" w:rsidRDefault="00946759" w:rsidP="00946759">
      <w:pPr>
        <w:widowControl w:val="0"/>
        <w:autoSpaceDE w:val="0"/>
        <w:autoSpaceDN w:val="0"/>
        <w:adjustRightInd w:val="0"/>
        <w:ind w:left="142" w:right="-427" w:firstLine="284"/>
        <w:jc w:val="both"/>
        <w:rPr>
          <w:rFonts w:ascii="Times New Roman" w:eastAsia="Times New Roman" w:hAnsi="Times New Roman" w:cs="Times New Roman"/>
          <w:b/>
          <w:bCs/>
          <w:color w:val="000000"/>
          <w:kern w:val="0"/>
          <w:sz w:val="22"/>
          <w:szCs w:val="22"/>
          <w:lang w:eastAsia="ar-SA" w:bidi="ar-SA"/>
        </w:rPr>
      </w:pPr>
    </w:p>
    <w:p w:rsidR="00946759" w:rsidRPr="003F3F6E" w:rsidRDefault="00946759" w:rsidP="00946759">
      <w:pPr>
        <w:widowControl w:val="0"/>
        <w:suppressAutoHyphens w:val="0"/>
        <w:autoSpaceDE w:val="0"/>
        <w:autoSpaceDN w:val="0"/>
        <w:adjustRightInd w:val="0"/>
        <w:ind w:left="142" w:right="-427" w:firstLine="284"/>
        <w:jc w:val="both"/>
        <w:rPr>
          <w:rFonts w:ascii="Times New Roman" w:eastAsia="Times New Roman" w:hAnsi="Times New Roman" w:cs="Times New Roman"/>
          <w:bCs/>
          <w:color w:val="000000"/>
          <w:kern w:val="0"/>
          <w:sz w:val="22"/>
          <w:szCs w:val="22"/>
          <w:lang w:eastAsia="ar-SA" w:bidi="ar-SA"/>
        </w:rPr>
      </w:pPr>
      <w:r w:rsidRPr="003F3F6E">
        <w:rPr>
          <w:rFonts w:ascii="Times New Roman" w:eastAsia="Times New Roman" w:hAnsi="Times New Roman" w:cs="Times New Roman"/>
          <w:color w:val="000000"/>
          <w:kern w:val="0"/>
          <w:sz w:val="22"/>
          <w:szCs w:val="22"/>
          <w:lang w:eastAsia="ar-SA" w:bidi="ar-SA"/>
        </w:rPr>
        <w:t xml:space="preserve">           1. Утвердить прилагаемый </w:t>
      </w:r>
      <w:r w:rsidRPr="003F3F6E">
        <w:rPr>
          <w:rFonts w:ascii="Times New Roman" w:eastAsia="Times New Roman" w:hAnsi="Times New Roman" w:cs="Times New Roman"/>
          <w:bCs/>
          <w:color w:val="000000"/>
          <w:kern w:val="0"/>
          <w:sz w:val="22"/>
          <w:szCs w:val="22"/>
          <w:lang w:eastAsia="ar-SA" w:bidi="ar-SA"/>
        </w:rPr>
        <w:t xml:space="preserve">Административный регламент предоставления Администрацией Большеигнатовского муниципального района муниципальной услуги </w:t>
      </w:r>
      <w:r w:rsidRPr="003F3F6E">
        <w:rPr>
          <w:rFonts w:ascii="Times New Roman" w:eastAsia="Times New Roman" w:hAnsi="Times New Roman" w:cs="Times New Roman"/>
          <w:color w:val="000000"/>
          <w:kern w:val="0"/>
          <w:sz w:val="22"/>
          <w:szCs w:val="22"/>
          <w:lang w:eastAsia="ar-SA" w:bidi="ar-SA"/>
        </w:rPr>
        <w:t>«Постановка на учет и направление детей в образовательные учр</w:t>
      </w:r>
      <w:r w:rsidRPr="003F3F6E">
        <w:rPr>
          <w:rFonts w:ascii="Times New Roman" w:eastAsia="Times New Roman" w:hAnsi="Times New Roman" w:cs="Times New Roman"/>
          <w:color w:val="000000"/>
          <w:kern w:val="0"/>
          <w:sz w:val="22"/>
          <w:szCs w:val="22"/>
          <w:lang w:eastAsia="ar-SA" w:bidi="ar-SA"/>
        </w:rPr>
        <w:t>е</w:t>
      </w:r>
      <w:r w:rsidRPr="003F3F6E">
        <w:rPr>
          <w:rFonts w:ascii="Times New Roman" w:eastAsia="Times New Roman" w:hAnsi="Times New Roman" w:cs="Times New Roman"/>
          <w:color w:val="000000"/>
          <w:kern w:val="0"/>
          <w:sz w:val="22"/>
          <w:szCs w:val="22"/>
          <w:lang w:eastAsia="ar-SA" w:bidi="ar-SA"/>
        </w:rPr>
        <w:t>ждения Большеигнатовского  муниципального района, реализующие основную образовательную программу дошкольного образования»</w:t>
      </w:r>
      <w:r w:rsidRPr="003F3F6E">
        <w:rPr>
          <w:rFonts w:ascii="Times New Roman" w:eastAsia="Times New Roman" w:hAnsi="Times New Roman" w:cs="Times New Roman"/>
          <w:kern w:val="0"/>
          <w:sz w:val="22"/>
          <w:szCs w:val="22"/>
          <w:lang w:eastAsia="ru-RU" w:bidi="ar-SA"/>
        </w:rPr>
        <w:t>, реализующие основную образов</w:t>
      </w:r>
      <w:r w:rsidRPr="003F3F6E">
        <w:rPr>
          <w:rFonts w:ascii="Times New Roman" w:eastAsia="Times New Roman" w:hAnsi="Times New Roman" w:cs="Times New Roman"/>
          <w:kern w:val="0"/>
          <w:sz w:val="22"/>
          <w:szCs w:val="22"/>
          <w:lang w:eastAsia="ru-RU" w:bidi="ar-SA"/>
        </w:rPr>
        <w:t>а</w:t>
      </w:r>
      <w:r w:rsidRPr="003F3F6E">
        <w:rPr>
          <w:rFonts w:ascii="Times New Roman" w:eastAsia="Times New Roman" w:hAnsi="Times New Roman" w:cs="Times New Roman"/>
          <w:kern w:val="0"/>
          <w:sz w:val="22"/>
          <w:szCs w:val="22"/>
          <w:lang w:eastAsia="ru-RU" w:bidi="ar-SA"/>
        </w:rPr>
        <w:t>тельную программу дошкольного образования</w:t>
      </w:r>
      <w:r w:rsidRPr="003F3F6E">
        <w:rPr>
          <w:rFonts w:ascii="Times New Roman" w:eastAsia="Times New Roman" w:hAnsi="Times New Roman" w:cs="Times New Roman"/>
          <w:color w:val="000000"/>
          <w:kern w:val="0"/>
          <w:sz w:val="22"/>
          <w:szCs w:val="22"/>
          <w:lang w:eastAsia="ar-SA" w:bidi="ar-SA"/>
        </w:rPr>
        <w:t>».</w:t>
      </w:r>
    </w:p>
    <w:p w:rsidR="00946759" w:rsidRPr="003F3F6E" w:rsidRDefault="00946759" w:rsidP="00946759">
      <w:pPr>
        <w:widowControl w:val="0"/>
        <w:autoSpaceDE w:val="0"/>
        <w:autoSpaceDN w:val="0"/>
        <w:adjustRightInd w:val="0"/>
        <w:ind w:left="142" w:right="-427" w:firstLine="284"/>
        <w:jc w:val="both"/>
        <w:rPr>
          <w:rFonts w:ascii="Times New Roman" w:eastAsia="Times New Roman" w:hAnsi="Times New Roman" w:cs="Times New Roman"/>
          <w:bCs/>
          <w:color w:val="000000"/>
          <w:kern w:val="0"/>
          <w:sz w:val="22"/>
          <w:szCs w:val="22"/>
          <w:lang w:eastAsia="ar-SA" w:bidi="ar-SA"/>
        </w:rPr>
      </w:pPr>
      <w:r w:rsidRPr="003F3F6E">
        <w:rPr>
          <w:rFonts w:ascii="Times New Roman" w:eastAsia="Times New Roman" w:hAnsi="Times New Roman" w:cs="Times New Roman"/>
          <w:bCs/>
          <w:color w:val="000000"/>
          <w:kern w:val="0"/>
          <w:sz w:val="22"/>
          <w:szCs w:val="22"/>
          <w:lang w:eastAsia="ar-SA" w:bidi="ar-SA"/>
        </w:rPr>
        <w:t xml:space="preserve">2. Признать утратившим силу постановление Администрации Большеигнатовского муниципального района от 28 февраля 2022 г. № 118 «Об утверждении Административного регламента Администрации Большеигнатовского муниципального района Республики Мордовия </w:t>
      </w:r>
      <w:r w:rsidRPr="003F3F6E">
        <w:rPr>
          <w:rFonts w:ascii="Times New Roman" w:eastAsia="Times New Roman" w:hAnsi="Times New Roman" w:cs="Times New Roman"/>
          <w:bCs/>
          <w:kern w:val="0"/>
          <w:sz w:val="22"/>
          <w:szCs w:val="22"/>
          <w:lang w:eastAsia="ru-RU" w:bidi="ar-SA"/>
        </w:rPr>
        <w:t xml:space="preserve"> предоставления муниципальной услуги «</w:t>
      </w:r>
      <w:r w:rsidRPr="003F3F6E">
        <w:rPr>
          <w:rFonts w:ascii="Times New Roman" w:eastAsia="Times New Roman" w:hAnsi="Times New Roman" w:cs="Times New Roman"/>
          <w:kern w:val="0"/>
          <w:sz w:val="22"/>
          <w:szCs w:val="22"/>
          <w:lang w:eastAsia="ru-RU" w:bidi="ar-SA"/>
        </w:rPr>
        <w:t>Прием заявлений и постановка в очередь для зачисления детей в образовательные организации, реализующие образовательную программу дошкольного образования</w:t>
      </w:r>
      <w:r w:rsidRPr="003F3F6E">
        <w:rPr>
          <w:rFonts w:ascii="Times New Roman" w:eastAsia="Times New Roman" w:hAnsi="Times New Roman" w:cs="Times New Roman"/>
          <w:bCs/>
          <w:kern w:val="0"/>
          <w:sz w:val="22"/>
          <w:szCs w:val="22"/>
          <w:lang w:eastAsia="ru-RU" w:bidi="ar-SA"/>
        </w:rPr>
        <w:t>».</w:t>
      </w:r>
    </w:p>
    <w:p w:rsidR="00946759" w:rsidRPr="003F3F6E" w:rsidRDefault="00946759" w:rsidP="00946759">
      <w:pPr>
        <w:suppressAutoHyphens w:val="0"/>
        <w:ind w:left="142" w:right="-427" w:firstLine="284"/>
        <w:contextualSpacing/>
        <w:jc w:val="both"/>
        <w:rPr>
          <w:rFonts w:ascii="Times New Roman" w:eastAsia="Times New Roman" w:hAnsi="Times New Roman" w:cs="Times New Roman"/>
          <w:bCs/>
          <w:color w:val="000000"/>
          <w:kern w:val="0"/>
          <w:sz w:val="22"/>
          <w:szCs w:val="22"/>
          <w:lang w:eastAsia="ar-SA" w:bidi="ar-SA"/>
        </w:rPr>
      </w:pPr>
      <w:r w:rsidRPr="003F3F6E">
        <w:rPr>
          <w:rFonts w:ascii="Times New Roman" w:eastAsia="Times New Roman" w:hAnsi="Times New Roman" w:cs="Times New Roman"/>
          <w:bCs/>
          <w:color w:val="000000"/>
          <w:kern w:val="0"/>
          <w:sz w:val="22"/>
          <w:szCs w:val="22"/>
          <w:lang w:eastAsia="ar-SA" w:bidi="ar-SA"/>
        </w:rPr>
        <w:t xml:space="preserve">        3. Контроль за исполнением настоящего постановления возложить </w:t>
      </w:r>
      <w:r w:rsidRPr="003F3F6E">
        <w:rPr>
          <w:rFonts w:ascii="Times New Roman" w:eastAsia="Times New Roman" w:hAnsi="Times New Roman" w:cs="Times New Roman"/>
          <w:kern w:val="0"/>
          <w:sz w:val="22"/>
          <w:szCs w:val="22"/>
          <w:lang w:eastAsia="en-US" w:bidi="ar-SA"/>
        </w:rPr>
        <w:t>на заместителя Главы по социальным вопросам - начальника управления по социальной работе Администрации Большеигнатовск</w:t>
      </w:r>
      <w:r w:rsidRPr="003F3F6E">
        <w:rPr>
          <w:rFonts w:ascii="Times New Roman" w:eastAsia="Times New Roman" w:hAnsi="Times New Roman" w:cs="Times New Roman"/>
          <w:kern w:val="0"/>
          <w:sz w:val="22"/>
          <w:szCs w:val="22"/>
          <w:lang w:eastAsia="en-US" w:bidi="ar-SA"/>
        </w:rPr>
        <w:t>о</w:t>
      </w:r>
      <w:r w:rsidRPr="003F3F6E">
        <w:rPr>
          <w:rFonts w:ascii="Times New Roman" w:eastAsia="Times New Roman" w:hAnsi="Times New Roman" w:cs="Times New Roman"/>
          <w:kern w:val="0"/>
          <w:sz w:val="22"/>
          <w:szCs w:val="22"/>
          <w:lang w:eastAsia="en-US" w:bidi="ar-SA"/>
        </w:rPr>
        <w:t>го  муниципального района – Т. М. Кирееву.</w:t>
      </w:r>
    </w:p>
    <w:p w:rsidR="00946759" w:rsidRPr="003F3F6E" w:rsidRDefault="00946759" w:rsidP="00946759">
      <w:pPr>
        <w:widowControl w:val="0"/>
        <w:autoSpaceDE w:val="0"/>
        <w:autoSpaceDN w:val="0"/>
        <w:adjustRightInd w:val="0"/>
        <w:ind w:left="142" w:right="-427" w:firstLine="284"/>
        <w:jc w:val="both"/>
        <w:rPr>
          <w:rFonts w:ascii="Times New Roman" w:eastAsia="Times New Roman" w:hAnsi="Times New Roman" w:cs="Times New Roman"/>
          <w:bCs/>
          <w:color w:val="000000"/>
          <w:kern w:val="0"/>
          <w:sz w:val="22"/>
          <w:szCs w:val="22"/>
          <w:lang w:eastAsia="ar-SA" w:bidi="ar-SA"/>
        </w:rPr>
      </w:pPr>
      <w:r w:rsidRPr="003F3F6E">
        <w:rPr>
          <w:rFonts w:ascii="Times New Roman" w:eastAsia="Times New Roman" w:hAnsi="Times New Roman" w:cs="Times New Roman"/>
          <w:bCs/>
          <w:color w:val="000000"/>
          <w:kern w:val="0"/>
          <w:sz w:val="22"/>
          <w:szCs w:val="22"/>
          <w:lang w:eastAsia="ar-SA" w:bidi="ar-SA"/>
        </w:rPr>
        <w:t>4. Настоящее постановление вступает в силу после дня официального опубликования (обнародования).</w:t>
      </w:r>
    </w:p>
    <w:p w:rsidR="00946759" w:rsidRPr="003F3F6E" w:rsidRDefault="00946759" w:rsidP="00946759">
      <w:pPr>
        <w:widowControl w:val="0"/>
        <w:autoSpaceDE w:val="0"/>
        <w:autoSpaceDN w:val="0"/>
        <w:adjustRightInd w:val="0"/>
        <w:ind w:left="142" w:right="-427" w:firstLine="284"/>
        <w:jc w:val="both"/>
        <w:rPr>
          <w:rFonts w:ascii="Times New Roman" w:eastAsia="Times New Roman" w:hAnsi="Times New Roman" w:cs="Times New Roman"/>
          <w:bCs/>
          <w:color w:val="000000"/>
          <w:kern w:val="0"/>
          <w:sz w:val="22"/>
          <w:szCs w:val="22"/>
          <w:lang w:eastAsia="ar-SA" w:bidi="ar-SA"/>
        </w:rPr>
      </w:pPr>
      <w:r w:rsidRPr="003F3F6E">
        <w:rPr>
          <w:rFonts w:ascii="Times New Roman" w:eastAsia="Times New Roman" w:hAnsi="Times New Roman" w:cs="Times New Roman"/>
          <w:bCs/>
          <w:color w:val="000000"/>
          <w:kern w:val="0"/>
          <w:sz w:val="22"/>
          <w:szCs w:val="22"/>
          <w:lang w:eastAsia="ar-SA" w:bidi="ar-SA"/>
        </w:rPr>
        <w:t xml:space="preserve"> </w:t>
      </w:r>
    </w:p>
    <w:p w:rsidR="00946759" w:rsidRPr="003F3F6E" w:rsidRDefault="00946759" w:rsidP="00946759">
      <w:pPr>
        <w:widowControl w:val="0"/>
        <w:autoSpaceDE w:val="0"/>
        <w:autoSpaceDN w:val="0"/>
        <w:adjustRightInd w:val="0"/>
        <w:ind w:left="142" w:right="-427" w:firstLine="284"/>
        <w:jc w:val="both"/>
        <w:rPr>
          <w:rFonts w:ascii="Times New Roman" w:eastAsia="Times New Roman" w:hAnsi="Times New Roman" w:cs="Times New Roman"/>
          <w:bCs/>
          <w:color w:val="000000"/>
          <w:kern w:val="0"/>
          <w:sz w:val="22"/>
          <w:szCs w:val="22"/>
          <w:lang w:eastAsia="ar-SA" w:bidi="ar-SA"/>
        </w:rPr>
      </w:pPr>
      <w:r w:rsidRPr="003F3F6E">
        <w:rPr>
          <w:rFonts w:ascii="Times New Roman" w:eastAsia="Times New Roman" w:hAnsi="Times New Roman" w:cs="Times New Roman"/>
          <w:bCs/>
          <w:color w:val="000000"/>
          <w:kern w:val="0"/>
          <w:sz w:val="22"/>
          <w:szCs w:val="22"/>
          <w:lang w:eastAsia="ar-SA" w:bidi="ar-SA"/>
        </w:rPr>
        <w:t>Глава  Большеигнатовского</w:t>
      </w:r>
    </w:p>
    <w:p w:rsidR="00946759" w:rsidRPr="003F3F6E" w:rsidRDefault="00946759" w:rsidP="00946759">
      <w:pPr>
        <w:widowControl w:val="0"/>
        <w:autoSpaceDE w:val="0"/>
        <w:autoSpaceDN w:val="0"/>
        <w:adjustRightInd w:val="0"/>
        <w:ind w:left="142" w:right="-427" w:firstLine="284"/>
        <w:jc w:val="both"/>
        <w:rPr>
          <w:rFonts w:ascii="Times New Roman" w:eastAsia="Times New Roman" w:hAnsi="Times New Roman" w:cs="Times New Roman"/>
          <w:bCs/>
          <w:color w:val="000000"/>
          <w:kern w:val="0"/>
          <w:sz w:val="22"/>
          <w:szCs w:val="22"/>
          <w:lang w:eastAsia="ar-SA" w:bidi="ar-SA"/>
        </w:rPr>
      </w:pPr>
      <w:r w:rsidRPr="003F3F6E">
        <w:rPr>
          <w:rFonts w:ascii="Times New Roman" w:eastAsia="Times New Roman" w:hAnsi="Times New Roman" w:cs="Times New Roman"/>
          <w:bCs/>
          <w:color w:val="000000"/>
          <w:kern w:val="0"/>
          <w:sz w:val="22"/>
          <w:szCs w:val="22"/>
          <w:lang w:eastAsia="ar-SA" w:bidi="ar-SA"/>
        </w:rPr>
        <w:t>муниципального района                                                                      Т.Н. Полозова</w:t>
      </w:r>
    </w:p>
    <w:p w:rsidR="00946759" w:rsidRPr="003F3F6E" w:rsidRDefault="00946759" w:rsidP="00946759">
      <w:pPr>
        <w:widowControl w:val="0"/>
        <w:autoSpaceDE w:val="0"/>
        <w:autoSpaceDN w:val="0"/>
        <w:adjustRightInd w:val="0"/>
        <w:ind w:right="-45" w:firstLine="720"/>
        <w:jc w:val="both"/>
        <w:rPr>
          <w:rFonts w:ascii="Times New Roman" w:eastAsia="Times New Roman" w:hAnsi="Times New Roman" w:cs="Times New Roman"/>
          <w:bCs/>
          <w:color w:val="000000"/>
          <w:kern w:val="0"/>
          <w:sz w:val="22"/>
          <w:szCs w:val="22"/>
          <w:lang w:eastAsia="ar-SA" w:bidi="ar-SA"/>
        </w:rPr>
      </w:pPr>
    </w:p>
    <w:p w:rsidR="00946759" w:rsidRPr="003F3F6E" w:rsidRDefault="00946759" w:rsidP="00946759">
      <w:pPr>
        <w:widowControl w:val="0"/>
        <w:autoSpaceDE w:val="0"/>
        <w:autoSpaceDN w:val="0"/>
        <w:adjustRightInd w:val="0"/>
        <w:ind w:right="-45" w:firstLine="720"/>
        <w:jc w:val="both"/>
        <w:rPr>
          <w:rFonts w:ascii="Times New Roman" w:eastAsia="Times New Roman" w:hAnsi="Times New Roman" w:cs="Times New Roman"/>
          <w:bCs/>
          <w:color w:val="000000"/>
          <w:kern w:val="0"/>
          <w:sz w:val="22"/>
          <w:szCs w:val="22"/>
          <w:lang w:eastAsia="ar-SA" w:bidi="ar-SA"/>
        </w:rPr>
      </w:pPr>
    </w:p>
    <w:p w:rsidR="00946759" w:rsidRPr="00946759" w:rsidRDefault="00946759" w:rsidP="00946759">
      <w:pPr>
        <w:pStyle w:val="ac"/>
        <w:jc w:val="right"/>
        <w:rPr>
          <w:rFonts w:ascii="Times New Roman" w:hAnsi="Times New Roman" w:cs="Times New Roman"/>
          <w:sz w:val="22"/>
          <w:szCs w:val="22"/>
        </w:rPr>
      </w:pPr>
      <w:r w:rsidRPr="003F3F6E">
        <w:rPr>
          <w:rFonts w:ascii="Times New Roman" w:hAnsi="Times New Roman" w:cs="Times New Roman"/>
          <w:sz w:val="22"/>
          <w:szCs w:val="22"/>
        </w:rPr>
        <w:t xml:space="preserve">                 </w:t>
      </w:r>
      <w:r w:rsidRPr="00946759">
        <w:rPr>
          <w:rFonts w:ascii="Times New Roman" w:hAnsi="Times New Roman" w:cs="Times New Roman"/>
          <w:sz w:val="22"/>
          <w:szCs w:val="22"/>
        </w:rPr>
        <w:t xml:space="preserve">Утвержденный </w:t>
      </w:r>
    </w:p>
    <w:p w:rsidR="00946759" w:rsidRPr="00946759" w:rsidRDefault="00946759" w:rsidP="00946759">
      <w:pPr>
        <w:pStyle w:val="1"/>
        <w:spacing w:before="0" w:after="0"/>
        <w:ind w:left="4111"/>
        <w:jc w:val="right"/>
        <w:rPr>
          <w:rFonts w:ascii="Times New Roman" w:hAnsi="Times New Roman" w:cs="Times New Roman"/>
          <w:b w:val="0"/>
          <w:bCs/>
          <w:sz w:val="22"/>
          <w:szCs w:val="22"/>
        </w:rPr>
      </w:pPr>
      <w:r w:rsidRPr="00946759">
        <w:rPr>
          <w:rFonts w:ascii="Times New Roman" w:hAnsi="Times New Roman" w:cs="Times New Roman"/>
          <w:b w:val="0"/>
          <w:color w:val="auto"/>
          <w:sz w:val="22"/>
          <w:szCs w:val="22"/>
        </w:rPr>
        <w:t xml:space="preserve">постановлением Администрации Большеигнатовского муниципального района </w:t>
      </w:r>
      <w:r w:rsidRPr="00946759">
        <w:rPr>
          <w:rFonts w:ascii="Times New Roman" w:hAnsi="Times New Roman" w:cs="Times New Roman"/>
          <w:b w:val="0"/>
          <w:bCs/>
          <w:sz w:val="22"/>
          <w:szCs w:val="22"/>
        </w:rPr>
        <w:t>«Об утверждении Административного регламента</w:t>
      </w:r>
    </w:p>
    <w:p w:rsidR="00946759" w:rsidRPr="00946759" w:rsidRDefault="00946759" w:rsidP="00946759">
      <w:pPr>
        <w:pStyle w:val="1"/>
        <w:spacing w:before="0" w:after="0"/>
        <w:ind w:left="4111"/>
        <w:jc w:val="right"/>
        <w:rPr>
          <w:rFonts w:ascii="Times New Roman" w:hAnsi="Times New Roman" w:cs="Times New Roman"/>
          <w:b w:val="0"/>
          <w:bCs/>
          <w:sz w:val="22"/>
          <w:szCs w:val="22"/>
        </w:rPr>
      </w:pPr>
      <w:r w:rsidRPr="00946759">
        <w:rPr>
          <w:rFonts w:ascii="Times New Roman" w:hAnsi="Times New Roman" w:cs="Times New Roman"/>
          <w:b w:val="0"/>
          <w:bCs/>
          <w:sz w:val="22"/>
          <w:szCs w:val="22"/>
        </w:rPr>
        <w:t xml:space="preserve">предоставления Администрацией Большеигнатовского </w:t>
      </w:r>
    </w:p>
    <w:p w:rsidR="00946759" w:rsidRPr="00946759" w:rsidRDefault="00946759" w:rsidP="00946759">
      <w:pPr>
        <w:pStyle w:val="1"/>
        <w:spacing w:before="0" w:after="0"/>
        <w:ind w:left="4111"/>
        <w:jc w:val="right"/>
        <w:rPr>
          <w:rFonts w:ascii="Times New Roman" w:hAnsi="Times New Roman" w:cs="Times New Roman"/>
          <w:b w:val="0"/>
          <w:color w:val="auto"/>
          <w:sz w:val="22"/>
          <w:szCs w:val="22"/>
        </w:rPr>
      </w:pPr>
      <w:r w:rsidRPr="00946759">
        <w:rPr>
          <w:rFonts w:ascii="Times New Roman" w:hAnsi="Times New Roman" w:cs="Times New Roman"/>
          <w:b w:val="0"/>
          <w:bCs/>
          <w:color w:val="auto"/>
          <w:sz w:val="22"/>
          <w:szCs w:val="22"/>
        </w:rPr>
        <w:t xml:space="preserve">муниципального района муниципальной услуги </w:t>
      </w:r>
      <w:r w:rsidRPr="00946759">
        <w:rPr>
          <w:rFonts w:ascii="Times New Roman" w:hAnsi="Times New Roman" w:cs="Times New Roman"/>
          <w:b w:val="0"/>
          <w:color w:val="auto"/>
          <w:sz w:val="22"/>
          <w:szCs w:val="22"/>
        </w:rPr>
        <w:t xml:space="preserve">«Постановка на учет и направление детей в образовательные учреждения Большеигнатовского  муниципального района, реализующие основную </w:t>
      </w:r>
      <w:r w:rsidRPr="00946759">
        <w:rPr>
          <w:rFonts w:ascii="Times New Roman" w:hAnsi="Times New Roman" w:cs="Times New Roman"/>
          <w:b w:val="0"/>
          <w:color w:val="auto"/>
          <w:sz w:val="22"/>
          <w:szCs w:val="22"/>
        </w:rPr>
        <w:lastRenderedPageBreak/>
        <w:t>образовательную программу дошкольного образования»</w:t>
      </w:r>
    </w:p>
    <w:p w:rsidR="00946759" w:rsidRPr="00946759" w:rsidRDefault="00946759" w:rsidP="00946759">
      <w:pPr>
        <w:pStyle w:val="1"/>
        <w:spacing w:before="0" w:after="0"/>
        <w:ind w:left="4111"/>
        <w:jc w:val="right"/>
        <w:rPr>
          <w:rFonts w:ascii="Times New Roman" w:hAnsi="Times New Roman" w:cs="Times New Roman"/>
          <w:b w:val="0"/>
          <w:color w:val="auto"/>
          <w:sz w:val="22"/>
          <w:szCs w:val="22"/>
        </w:rPr>
      </w:pPr>
      <w:r w:rsidRPr="00946759">
        <w:rPr>
          <w:rFonts w:ascii="Times New Roman" w:hAnsi="Times New Roman" w:cs="Times New Roman"/>
          <w:b w:val="0"/>
          <w:color w:val="auto"/>
          <w:sz w:val="22"/>
          <w:szCs w:val="22"/>
        </w:rPr>
        <w:t>от 01.03.2023 г. № 67</w:t>
      </w:r>
    </w:p>
    <w:p w:rsidR="00946759" w:rsidRPr="003F3F6E" w:rsidRDefault="00946759" w:rsidP="00946759">
      <w:pPr>
        <w:pStyle w:val="1"/>
        <w:spacing w:before="0" w:after="0"/>
        <w:jc w:val="both"/>
        <w:rPr>
          <w:rFonts w:ascii="Times New Roman" w:hAnsi="Times New Roman" w:cs="Times New Roman"/>
          <w:color w:val="auto"/>
          <w:sz w:val="22"/>
          <w:szCs w:val="22"/>
        </w:rPr>
      </w:pPr>
    </w:p>
    <w:p w:rsidR="00946759" w:rsidRPr="003F3F6E" w:rsidRDefault="00946759" w:rsidP="00946759">
      <w:pPr>
        <w:pStyle w:val="1"/>
        <w:spacing w:before="0" w:after="0"/>
        <w:rPr>
          <w:rFonts w:ascii="Times New Roman" w:hAnsi="Times New Roman" w:cs="Times New Roman"/>
          <w:bCs/>
          <w:sz w:val="22"/>
          <w:szCs w:val="22"/>
        </w:rPr>
      </w:pPr>
      <w:r w:rsidRPr="003F3F6E">
        <w:rPr>
          <w:rFonts w:ascii="Times New Roman" w:hAnsi="Times New Roman" w:cs="Times New Roman"/>
          <w:color w:val="auto"/>
          <w:sz w:val="22"/>
          <w:szCs w:val="22"/>
        </w:rPr>
        <w:t>Административный регламент</w:t>
      </w:r>
      <w:r w:rsidRPr="003F3F6E">
        <w:rPr>
          <w:rFonts w:ascii="Times New Roman" w:hAnsi="Times New Roman" w:cs="Times New Roman"/>
          <w:color w:val="auto"/>
          <w:sz w:val="22"/>
          <w:szCs w:val="22"/>
        </w:rPr>
        <w:br/>
      </w:r>
      <w:r w:rsidRPr="003F3F6E">
        <w:rPr>
          <w:rFonts w:ascii="Times New Roman" w:hAnsi="Times New Roman" w:cs="Times New Roman"/>
          <w:bCs/>
          <w:sz w:val="22"/>
          <w:szCs w:val="22"/>
        </w:rPr>
        <w:t xml:space="preserve">предоставления Администрацией Большеигнатовского </w:t>
      </w:r>
    </w:p>
    <w:p w:rsidR="00946759" w:rsidRPr="003F3F6E" w:rsidRDefault="00946759" w:rsidP="00946759">
      <w:pPr>
        <w:pStyle w:val="1"/>
        <w:spacing w:before="0" w:after="0"/>
        <w:rPr>
          <w:rFonts w:ascii="Times New Roman" w:hAnsi="Times New Roman" w:cs="Times New Roman"/>
          <w:color w:val="auto"/>
          <w:sz w:val="22"/>
          <w:szCs w:val="22"/>
        </w:rPr>
      </w:pPr>
      <w:r w:rsidRPr="003F3F6E">
        <w:rPr>
          <w:rFonts w:ascii="Times New Roman" w:hAnsi="Times New Roman" w:cs="Times New Roman"/>
          <w:bCs/>
          <w:color w:val="auto"/>
          <w:sz w:val="22"/>
          <w:szCs w:val="22"/>
        </w:rPr>
        <w:t xml:space="preserve">муниципального района муниципальной услуги </w:t>
      </w:r>
      <w:r w:rsidRPr="003F3F6E">
        <w:rPr>
          <w:rFonts w:ascii="Times New Roman" w:hAnsi="Times New Roman" w:cs="Times New Roman"/>
          <w:color w:val="auto"/>
          <w:sz w:val="22"/>
          <w:szCs w:val="22"/>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p w:rsidR="00946759" w:rsidRPr="003F3F6E" w:rsidRDefault="00946759" w:rsidP="00946759">
      <w:pPr>
        <w:pStyle w:val="1"/>
        <w:spacing w:before="0" w:after="0"/>
        <w:rPr>
          <w:rFonts w:ascii="Times New Roman" w:hAnsi="Times New Roman" w:cs="Times New Roman"/>
          <w:color w:val="auto"/>
          <w:sz w:val="22"/>
          <w:szCs w:val="22"/>
        </w:rPr>
      </w:pPr>
    </w:p>
    <w:p w:rsidR="00946759" w:rsidRPr="003F3F6E" w:rsidRDefault="00946759" w:rsidP="00946759">
      <w:pPr>
        <w:pStyle w:val="1"/>
        <w:spacing w:before="0" w:after="0"/>
        <w:rPr>
          <w:rFonts w:ascii="Times New Roman" w:hAnsi="Times New Roman" w:cs="Times New Roman"/>
          <w:color w:val="auto"/>
          <w:sz w:val="22"/>
          <w:szCs w:val="22"/>
        </w:rPr>
      </w:pPr>
      <w:bookmarkStart w:id="0" w:name="sub_100"/>
      <w:r w:rsidRPr="003F3F6E">
        <w:rPr>
          <w:rFonts w:ascii="Times New Roman" w:hAnsi="Times New Roman" w:cs="Times New Roman"/>
          <w:color w:val="auto"/>
          <w:sz w:val="22"/>
          <w:szCs w:val="22"/>
        </w:rPr>
        <w:t>Раздел 1. Общие положения</w:t>
      </w:r>
      <w:bookmarkEnd w:id="0"/>
    </w:p>
    <w:p w:rsidR="00946759" w:rsidRPr="00946759" w:rsidRDefault="00946759" w:rsidP="00946759">
      <w:pPr>
        <w:ind w:firstLine="709"/>
        <w:jc w:val="center"/>
        <w:rPr>
          <w:rStyle w:val="a3"/>
          <w:rFonts w:ascii="Times New Roman" w:hAnsi="Times New Roman" w:cs="Times New Roman"/>
          <w:b/>
          <w:sz w:val="22"/>
          <w:szCs w:val="22"/>
        </w:rPr>
      </w:pPr>
      <w:r w:rsidRPr="003F3F6E">
        <w:rPr>
          <w:rStyle w:val="a3"/>
          <w:rFonts w:ascii="Times New Roman" w:hAnsi="Times New Roman" w:cs="Times New Roman"/>
          <w:sz w:val="22"/>
          <w:szCs w:val="22"/>
        </w:rPr>
        <w:t>Подраздел 1. Предмет регулирования административного регламента.</w:t>
      </w:r>
    </w:p>
    <w:p w:rsidR="00946759" w:rsidRPr="003F3F6E" w:rsidRDefault="00946759" w:rsidP="00946759">
      <w:pPr>
        <w:pStyle w:val="af"/>
        <w:ind w:left="0" w:firstLine="709"/>
        <w:jc w:val="both"/>
        <w:rPr>
          <w:rStyle w:val="a3"/>
          <w:rFonts w:ascii="Times New Roman" w:hAnsi="Times New Roman" w:cs="Times New Roman"/>
          <w:sz w:val="22"/>
          <w:szCs w:val="22"/>
        </w:rPr>
      </w:pPr>
      <w:bookmarkStart w:id="1" w:name="sub_1001"/>
      <w:bookmarkStart w:id="2" w:name="sub_11"/>
      <w:bookmarkEnd w:id="1"/>
      <w:r w:rsidRPr="003F3F6E">
        <w:rPr>
          <w:rStyle w:val="a3"/>
          <w:rFonts w:ascii="Times New Roman" w:hAnsi="Times New Roman" w:cs="Times New Roman"/>
          <w:sz w:val="22"/>
          <w:szCs w:val="22"/>
        </w:rPr>
        <w:t>1. Настоящий Административный регламент предоставления Администрацией Большеигнатовского муниципального района муниципальной услуги «</w:t>
      </w:r>
      <w:r w:rsidRPr="003F3F6E">
        <w:rPr>
          <w:rFonts w:ascii="Times New Roman" w:hAnsi="Times New Roman" w:cs="Times New Roman"/>
          <w:sz w:val="22"/>
          <w:szCs w:val="22"/>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r w:rsidRPr="003F3F6E">
        <w:rPr>
          <w:rStyle w:val="a3"/>
          <w:rFonts w:ascii="Times New Roman" w:hAnsi="Times New Roman" w:cs="Times New Roman"/>
          <w:sz w:val="22"/>
          <w:szCs w:val="22"/>
        </w:rPr>
        <w:t>» (далее - Административный регламент) разработан в целях повышения качества предоставления и доступности муниципальной услуги «Постановка на учет и направление детей в образовательные учреждения, реализующие образовательную программу дошкольного образования» (далее - муниципальная услуга), создания комфортных условий для получателей муниципальной услуги, определяет сроки и последовательность действий (административных процедур) при осуществлении полномочий по предоставлению муниципальной услуги</w:t>
      </w:r>
      <w:bookmarkEnd w:id="2"/>
      <w:r w:rsidRPr="003F3F6E">
        <w:rPr>
          <w:rStyle w:val="a3"/>
          <w:rFonts w:ascii="Times New Roman" w:hAnsi="Times New Roman" w:cs="Times New Roman"/>
          <w:sz w:val="22"/>
          <w:szCs w:val="22"/>
        </w:rPr>
        <w:t xml:space="preserve"> </w:t>
      </w:r>
      <w:r w:rsidRPr="003F3F6E">
        <w:rPr>
          <w:rFonts w:ascii="Times New Roman" w:hAnsi="Times New Roman" w:cs="Times New Roman"/>
          <w:sz w:val="22"/>
          <w:szCs w:val="22"/>
        </w:rPr>
        <w:t>в Большеигнатовском  муниципальном районе Республики Мордовия</w:t>
      </w:r>
      <w:r w:rsidRPr="003F3F6E">
        <w:rPr>
          <w:rStyle w:val="a3"/>
          <w:rFonts w:ascii="Times New Roman" w:hAnsi="Times New Roman" w:cs="Times New Roman"/>
          <w:sz w:val="22"/>
          <w:szCs w:val="22"/>
        </w:rPr>
        <w:t xml:space="preserve">. </w:t>
      </w:r>
      <w:r w:rsidRPr="003F3F6E">
        <w:rPr>
          <w:rFonts w:ascii="Times New Roman" w:hAnsi="Times New Roman" w:cs="Times New Roman"/>
          <w:sz w:val="22"/>
          <w:szCs w:val="22"/>
        </w:rPr>
        <w:t>Настоящий Административный регламент регулирует отношения, возникающие на основании пункта 6 части 1, части 2 статьи 9, части 4.1 статьи 67 Федерального закона от 29 декабря 2012 г. № 273-ФЗ «Об образовании в Российской Федерации».</w:t>
      </w:r>
    </w:p>
    <w:p w:rsidR="00946759" w:rsidRPr="003F3F6E" w:rsidRDefault="00946759" w:rsidP="00946759">
      <w:pPr>
        <w:ind w:firstLine="720"/>
        <w:jc w:val="center"/>
        <w:rPr>
          <w:rStyle w:val="a3"/>
          <w:rFonts w:ascii="Times New Roman" w:hAnsi="Times New Roman" w:cs="Times New Roman"/>
          <w:b/>
          <w:sz w:val="22"/>
          <w:szCs w:val="22"/>
        </w:rPr>
      </w:pPr>
      <w:bookmarkStart w:id="3" w:name="sub_1002"/>
      <w:bookmarkEnd w:id="3"/>
    </w:p>
    <w:p w:rsidR="00946759" w:rsidRPr="003F3F6E" w:rsidRDefault="00946759" w:rsidP="00946759">
      <w:pPr>
        <w:ind w:firstLine="720"/>
        <w:jc w:val="center"/>
        <w:rPr>
          <w:rFonts w:ascii="Times New Roman" w:hAnsi="Times New Roman" w:cs="Times New Roman"/>
          <w:b/>
          <w:sz w:val="22"/>
          <w:szCs w:val="22"/>
        </w:rPr>
      </w:pPr>
      <w:r w:rsidRPr="003F3F6E">
        <w:rPr>
          <w:rStyle w:val="a3"/>
          <w:rFonts w:ascii="Times New Roman" w:hAnsi="Times New Roman" w:cs="Times New Roman"/>
          <w:sz w:val="22"/>
          <w:szCs w:val="22"/>
        </w:rPr>
        <w:t>Подраздел 2. Круг заявителей.</w:t>
      </w:r>
    </w:p>
    <w:p w:rsidR="00946759" w:rsidRPr="003F3F6E" w:rsidRDefault="00946759" w:rsidP="00946759">
      <w:pPr>
        <w:pStyle w:val="af"/>
        <w:ind w:left="0" w:firstLine="709"/>
        <w:jc w:val="both"/>
        <w:rPr>
          <w:rStyle w:val="a3"/>
          <w:rFonts w:ascii="Times New Roman" w:hAnsi="Times New Roman" w:cs="Times New Roman"/>
          <w:sz w:val="22"/>
          <w:szCs w:val="22"/>
        </w:rPr>
      </w:pPr>
      <w:bookmarkStart w:id="4" w:name="sub_21"/>
      <w:bookmarkStart w:id="5" w:name="sub_10021"/>
      <w:bookmarkEnd w:id="4"/>
      <w:bookmarkEnd w:id="5"/>
      <w:r w:rsidRPr="003F3F6E">
        <w:rPr>
          <w:rStyle w:val="a3"/>
          <w:rFonts w:ascii="Times New Roman" w:hAnsi="Times New Roman" w:cs="Times New Roman"/>
          <w:sz w:val="22"/>
          <w:szCs w:val="22"/>
        </w:rPr>
        <w:t>2.</w:t>
      </w:r>
      <w:bookmarkStart w:id="6" w:name="sub_22"/>
      <w:bookmarkStart w:id="7" w:name="sub_211"/>
      <w:bookmarkEnd w:id="6"/>
      <w:bookmarkEnd w:id="7"/>
      <w:r w:rsidRPr="003F3F6E">
        <w:rPr>
          <w:rStyle w:val="a3"/>
          <w:rFonts w:ascii="Times New Roman" w:hAnsi="Times New Roman" w:cs="Times New Roman"/>
          <w:sz w:val="22"/>
          <w:szCs w:val="22"/>
        </w:rPr>
        <w:t>Услуга предоставляется физическим лицам, являющимися родителями (законными представителями) детей, проживающих на территории Большеигнатовского  муниципального района Республики Мордовия.</w:t>
      </w:r>
    </w:p>
    <w:p w:rsidR="00946759" w:rsidRPr="003F3F6E" w:rsidRDefault="00946759" w:rsidP="00946759">
      <w:pPr>
        <w:pStyle w:val="af"/>
        <w:ind w:left="0" w:firstLine="709"/>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3. От имени заявителя может выступать его представитель, полномочия которого оформляются в порядке, установленном законодательством Российской Федерации.</w:t>
      </w:r>
      <w:bookmarkStart w:id="8" w:name="sub_221"/>
      <w:bookmarkStart w:id="9" w:name="sub_1003"/>
      <w:bookmarkEnd w:id="8"/>
    </w:p>
    <w:p w:rsidR="00946759" w:rsidRPr="003F3F6E" w:rsidRDefault="00946759" w:rsidP="00946759">
      <w:pPr>
        <w:pStyle w:val="af"/>
        <w:ind w:left="0" w:firstLine="709"/>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4. 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w:t>
      </w:r>
      <w:hyperlink r:id="rId9" w:history="1">
        <w:r w:rsidRPr="003F3F6E">
          <w:rPr>
            <w:rFonts w:ascii="Times New Roman" w:eastAsia="Times New Roman" w:hAnsi="Times New Roman" w:cs="Times New Roman"/>
            <w:color w:val="000080"/>
            <w:kern w:val="1"/>
            <w:sz w:val="22"/>
            <w:szCs w:val="22"/>
            <w:u w:val="single"/>
          </w:rPr>
          <w:t>https://www.gosuslugi.ru/</w:t>
        </w:r>
      </w:hyperlink>
      <w:r w:rsidRPr="003F3F6E">
        <w:rPr>
          <w:rStyle w:val="a3"/>
          <w:rFonts w:ascii="Times New Roman" w:hAnsi="Times New Roman" w:cs="Times New Roman"/>
          <w:sz w:val="22"/>
          <w:szCs w:val="22"/>
        </w:rPr>
        <w:t>) и/ или регионального порталов государственных и муниципальных услуг (функций) (далее - РПГУ)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r w:rsidRPr="003F3F6E">
        <w:rPr>
          <w:rStyle w:val="a3"/>
          <w:rFonts w:ascii="Times New Roman" w:hAnsi="Times New Roman" w:cs="Times New Roman"/>
          <w:sz w:val="22"/>
          <w:szCs w:val="22"/>
        </w:rPr>
        <w:t>Подраздел 3. Требования, предъявляемые к вариантам предоставления муниципальной услуги.</w:t>
      </w:r>
    </w:p>
    <w:p w:rsidR="00946759" w:rsidRPr="003F3F6E" w:rsidRDefault="00946759" w:rsidP="00946759">
      <w:pPr>
        <w:ind w:firstLine="720"/>
        <w:jc w:val="both"/>
        <w:rPr>
          <w:rFonts w:ascii="Times New Roman" w:hAnsi="Times New Roman" w:cs="Times New Roman"/>
          <w:sz w:val="22"/>
          <w:szCs w:val="22"/>
        </w:rPr>
      </w:pPr>
      <w:bookmarkStart w:id="10" w:name="sub_31"/>
      <w:bookmarkEnd w:id="9"/>
      <w:bookmarkEnd w:id="10"/>
      <w:r w:rsidRPr="003F3F6E">
        <w:rPr>
          <w:rStyle w:val="a3"/>
          <w:rFonts w:ascii="Times New Roman" w:hAnsi="Times New Roman" w:cs="Times New Roman"/>
          <w:sz w:val="22"/>
          <w:szCs w:val="22"/>
        </w:rPr>
        <w:t>5. Порядок получения информации по вопросам предоставления муниципальной услуги.</w:t>
      </w:r>
    </w:p>
    <w:p w:rsidR="00946759" w:rsidRPr="003F3F6E" w:rsidRDefault="00946759" w:rsidP="00946759">
      <w:pPr>
        <w:jc w:val="both"/>
        <w:rPr>
          <w:rStyle w:val="a3"/>
          <w:rFonts w:ascii="Times New Roman" w:hAnsi="Times New Roman" w:cs="Times New Roman"/>
          <w:sz w:val="22"/>
          <w:szCs w:val="22"/>
        </w:rPr>
      </w:pPr>
      <w:bookmarkStart w:id="11" w:name="sub_311"/>
      <w:bookmarkEnd w:id="11"/>
      <w:r w:rsidRPr="003F3F6E">
        <w:rPr>
          <w:rStyle w:val="a3"/>
          <w:rFonts w:ascii="Times New Roman" w:hAnsi="Times New Roman" w:cs="Times New Roman"/>
          <w:sz w:val="22"/>
          <w:szCs w:val="22"/>
        </w:rPr>
        <w:t>Информирование о порядке предоставления муниципальной услуги осуществляется:</w:t>
      </w:r>
    </w:p>
    <w:p w:rsidR="00946759" w:rsidRPr="003F3F6E" w:rsidRDefault="00946759" w:rsidP="00946759">
      <w:pPr>
        <w:jc w:val="both"/>
        <w:rPr>
          <w:rFonts w:ascii="Times New Roman" w:eastAsiaTheme="minorHAnsi" w:hAnsi="Times New Roman" w:cs="Times New Roman"/>
          <w:kern w:val="0"/>
          <w:sz w:val="22"/>
          <w:szCs w:val="22"/>
          <w:lang w:eastAsia="en-US" w:bidi="ar-SA"/>
        </w:rPr>
      </w:pPr>
      <w:r w:rsidRPr="003F3F6E">
        <w:rPr>
          <w:rFonts w:ascii="Times New Roman" w:hAnsi="Times New Roman" w:cs="Times New Roman"/>
          <w:sz w:val="22"/>
          <w:szCs w:val="22"/>
        </w:rPr>
        <w:t xml:space="preserve">а) непосредственно при личном приеме заявителя в </w:t>
      </w:r>
      <w:r w:rsidRPr="003F3F6E">
        <w:rPr>
          <w:rStyle w:val="a3"/>
          <w:rFonts w:ascii="Times New Roman" w:hAnsi="Times New Roman" w:cs="Times New Roman"/>
          <w:sz w:val="22"/>
          <w:szCs w:val="22"/>
        </w:rPr>
        <w:t>муниципальном казенном учреждении «Центр информационно-методического и технического обеспечения муниципальных учреждений» Большеигнатовского муниципального района Республики Мордовия</w:t>
      </w:r>
      <w:r w:rsidRPr="003F3F6E">
        <w:rPr>
          <w:rStyle w:val="23"/>
          <w:rFonts w:eastAsia="NSimSun"/>
          <w:sz w:val="22"/>
          <w:szCs w:val="22"/>
        </w:rPr>
        <w:t xml:space="preserve"> (далее – МКУ «ЦИМ и ТОМу» Большеигнатовского муниципального района РМ, Уполномоченный орган), ответственный за предоставление муниципальной услуги, при непосредственном обращении заявителя в Администрацию Большеигнатовского муниципального района (далее - Администрация района),</w:t>
      </w:r>
      <w:r w:rsidRPr="003F3F6E">
        <w:rPr>
          <w:rFonts w:ascii="Times New Roman" w:hAnsi="Times New Roman" w:cs="Times New Roman"/>
          <w:sz w:val="22"/>
          <w:szCs w:val="22"/>
        </w:rPr>
        <w:t xml:space="preserve"> или многофункциональный центр предоставления муниципальных услуг (далее - многофункциональный центр, МФЦ)</w:t>
      </w:r>
      <w:r w:rsidRPr="003F3F6E">
        <w:rPr>
          <w:rStyle w:val="a3"/>
          <w:rFonts w:ascii="Times New Roman" w:hAnsi="Times New Roman" w:cs="Times New Roman"/>
          <w:sz w:val="22"/>
          <w:szCs w:val="22"/>
        </w:rPr>
        <w:t xml:space="preserve">, расположенных на территории Большеигнатовского муниципального района Республики Мордовия, информация о котором размещена в информационно-телекоммуникационной сети «Интернет» на официальном сайте </w:t>
      </w:r>
      <w:hyperlink r:id="rId10" w:history="1">
        <w:r w:rsidRPr="003F3F6E">
          <w:rPr>
            <w:rFonts w:ascii="Times New Roman" w:eastAsiaTheme="minorHAnsi" w:hAnsi="Times New Roman" w:cs="Times New Roman"/>
            <w:color w:val="0000FF" w:themeColor="hyperlink"/>
            <w:kern w:val="0"/>
            <w:sz w:val="22"/>
            <w:szCs w:val="22"/>
            <w:u w:val="single"/>
            <w:lang w:eastAsia="en-US" w:bidi="ar-SA"/>
          </w:rPr>
          <w:t>https://bolsheignatovskoe-r13.gosweb.gosuslugi.ru/</w:t>
        </w:r>
      </w:hyperlink>
      <w:r w:rsidRPr="003F3F6E">
        <w:rPr>
          <w:rStyle w:val="a3"/>
          <w:rFonts w:ascii="Times New Roman" w:hAnsi="Times New Roman" w:cs="Times New Roman"/>
          <w:sz w:val="22"/>
          <w:szCs w:val="22"/>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 района;</w:t>
      </w:r>
    </w:p>
    <w:p w:rsidR="00946759" w:rsidRPr="003F3F6E" w:rsidRDefault="00946759" w:rsidP="00946759">
      <w:pPr>
        <w:pStyle w:val="22"/>
        <w:shd w:val="clear" w:color="auto" w:fill="auto"/>
        <w:tabs>
          <w:tab w:val="left" w:pos="426"/>
        </w:tabs>
        <w:spacing w:before="0" w:after="0" w:line="240" w:lineRule="auto"/>
        <w:rPr>
          <w:sz w:val="22"/>
          <w:szCs w:val="22"/>
        </w:rPr>
      </w:pPr>
      <w:r w:rsidRPr="003F3F6E">
        <w:rPr>
          <w:sz w:val="22"/>
          <w:szCs w:val="22"/>
        </w:rPr>
        <w:t>б) по телефону в Уполномоченном органе или МФЦ;</w:t>
      </w:r>
    </w:p>
    <w:p w:rsidR="00946759" w:rsidRPr="003F3F6E" w:rsidRDefault="00946759" w:rsidP="00946759">
      <w:pPr>
        <w:pStyle w:val="22"/>
        <w:shd w:val="clear" w:color="auto" w:fill="auto"/>
        <w:tabs>
          <w:tab w:val="left" w:pos="1141"/>
        </w:tabs>
        <w:spacing w:before="0" w:after="0" w:line="240" w:lineRule="auto"/>
        <w:rPr>
          <w:sz w:val="22"/>
          <w:szCs w:val="22"/>
        </w:rPr>
      </w:pPr>
      <w:r w:rsidRPr="003F3F6E">
        <w:rPr>
          <w:sz w:val="22"/>
          <w:szCs w:val="22"/>
        </w:rPr>
        <w:t>в) письменно, в том числе посредством электронной почты, почтовой связи общего пользования (д</w:t>
      </w:r>
      <w:r w:rsidRPr="003F3F6E">
        <w:rPr>
          <w:sz w:val="22"/>
          <w:szCs w:val="22"/>
        </w:rPr>
        <w:t>а</w:t>
      </w:r>
      <w:r w:rsidRPr="003F3F6E">
        <w:rPr>
          <w:sz w:val="22"/>
          <w:szCs w:val="22"/>
        </w:rPr>
        <w:t>лее - почтовой связи);</w:t>
      </w:r>
    </w:p>
    <w:p w:rsidR="00946759" w:rsidRPr="003F3F6E" w:rsidRDefault="00946759" w:rsidP="00946759">
      <w:pPr>
        <w:pStyle w:val="22"/>
        <w:shd w:val="clear" w:color="auto" w:fill="auto"/>
        <w:tabs>
          <w:tab w:val="left" w:pos="142"/>
        </w:tabs>
        <w:spacing w:before="0" w:after="0" w:line="240" w:lineRule="auto"/>
        <w:rPr>
          <w:sz w:val="22"/>
          <w:szCs w:val="22"/>
        </w:rPr>
      </w:pPr>
      <w:r w:rsidRPr="003F3F6E">
        <w:rPr>
          <w:sz w:val="22"/>
          <w:szCs w:val="22"/>
        </w:rPr>
        <w:t>г) посредством размещения в открытой и доступной форме информации в и</w:t>
      </w:r>
      <w:r w:rsidRPr="003F3F6E">
        <w:rPr>
          <w:sz w:val="22"/>
          <w:szCs w:val="22"/>
        </w:rPr>
        <w:t>н</w:t>
      </w:r>
      <w:r w:rsidRPr="003F3F6E">
        <w:rPr>
          <w:sz w:val="22"/>
          <w:szCs w:val="22"/>
        </w:rPr>
        <w:t>формационно-телекоммуникационной сети «Интернет»: на ЕПГУ и/ или РПГУ;</w:t>
      </w:r>
    </w:p>
    <w:p w:rsidR="00946759" w:rsidRPr="003F3F6E" w:rsidRDefault="00946759" w:rsidP="00946759">
      <w:pPr>
        <w:jc w:val="both"/>
        <w:rPr>
          <w:rFonts w:ascii="Times New Roman" w:eastAsiaTheme="minorHAnsi" w:hAnsi="Times New Roman" w:cs="Times New Roman"/>
          <w:kern w:val="0"/>
          <w:sz w:val="22"/>
          <w:szCs w:val="22"/>
          <w:lang w:eastAsia="en-US" w:bidi="ar-SA"/>
        </w:rPr>
      </w:pPr>
      <w:r w:rsidRPr="003F3F6E">
        <w:rPr>
          <w:rFonts w:ascii="Times New Roman" w:hAnsi="Times New Roman" w:cs="Times New Roman"/>
          <w:sz w:val="22"/>
          <w:szCs w:val="22"/>
        </w:rPr>
        <w:t xml:space="preserve">д) на официальном сайте Администрации Большеигнатовского  муниципального района </w:t>
      </w:r>
      <w:hyperlink r:id="rId11" w:history="1">
        <w:r w:rsidRPr="003F3F6E">
          <w:rPr>
            <w:rFonts w:ascii="Times New Roman" w:eastAsiaTheme="minorHAnsi" w:hAnsi="Times New Roman" w:cs="Times New Roman"/>
            <w:color w:val="0000FF" w:themeColor="hyperlink"/>
            <w:kern w:val="0"/>
            <w:sz w:val="22"/>
            <w:szCs w:val="22"/>
            <w:u w:val="single"/>
            <w:lang w:eastAsia="en-US" w:bidi="ar-SA"/>
          </w:rPr>
          <w:t>https://bolsheignatovskoe-r13.gosweb.gosuslugi.ru/</w:t>
        </w:r>
      </w:hyperlink>
      <w:r w:rsidRPr="003F3F6E">
        <w:rPr>
          <w:rStyle w:val="23"/>
          <w:rFonts w:eastAsia="NSimSun"/>
          <w:sz w:val="22"/>
          <w:szCs w:val="22"/>
        </w:rPr>
        <w:t>;</w:t>
      </w:r>
    </w:p>
    <w:p w:rsidR="00946759" w:rsidRPr="003F3F6E" w:rsidRDefault="00946759" w:rsidP="00946759">
      <w:pPr>
        <w:pStyle w:val="22"/>
        <w:shd w:val="clear" w:color="auto" w:fill="auto"/>
        <w:tabs>
          <w:tab w:val="left" w:pos="0"/>
          <w:tab w:val="left" w:pos="142"/>
        </w:tabs>
        <w:spacing w:before="0" w:after="0" w:line="240" w:lineRule="auto"/>
        <w:rPr>
          <w:sz w:val="22"/>
          <w:szCs w:val="22"/>
        </w:rPr>
      </w:pPr>
      <w:r w:rsidRPr="003F3F6E">
        <w:rPr>
          <w:sz w:val="22"/>
          <w:szCs w:val="22"/>
        </w:rPr>
        <w:t>е) посредством размещения информации на информационных стендах Уполн</w:t>
      </w:r>
      <w:r w:rsidRPr="003F3F6E">
        <w:rPr>
          <w:sz w:val="22"/>
          <w:szCs w:val="22"/>
        </w:rPr>
        <w:t>о</w:t>
      </w:r>
      <w:r w:rsidRPr="003F3F6E">
        <w:rPr>
          <w:sz w:val="22"/>
          <w:szCs w:val="22"/>
        </w:rPr>
        <w:t>моченного органа или МФЦ.</w:t>
      </w:r>
    </w:p>
    <w:p w:rsidR="00946759" w:rsidRPr="003F3F6E" w:rsidRDefault="00946759" w:rsidP="00946759">
      <w:pPr>
        <w:pStyle w:val="22"/>
        <w:shd w:val="clear" w:color="auto" w:fill="auto"/>
        <w:tabs>
          <w:tab w:val="left" w:pos="0"/>
        </w:tabs>
        <w:spacing w:before="0" w:after="0" w:line="240" w:lineRule="auto"/>
        <w:ind w:firstLine="567"/>
        <w:rPr>
          <w:sz w:val="22"/>
          <w:szCs w:val="22"/>
        </w:rPr>
      </w:pPr>
      <w:r w:rsidRPr="003F3F6E">
        <w:rPr>
          <w:sz w:val="22"/>
          <w:szCs w:val="22"/>
        </w:rPr>
        <w:t>6. Информирование осуществляется по вопросам, касающимся:</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а) способов подачи заявления о предоставлении муниципальной услуги;</w:t>
      </w:r>
    </w:p>
    <w:p w:rsidR="00946759" w:rsidRPr="003F3F6E" w:rsidRDefault="00946759" w:rsidP="00946759">
      <w:pPr>
        <w:pStyle w:val="22"/>
        <w:shd w:val="clear" w:color="auto" w:fill="auto"/>
        <w:tabs>
          <w:tab w:val="left" w:pos="5646"/>
          <w:tab w:val="right" w:pos="10104"/>
        </w:tabs>
        <w:spacing w:before="0" w:after="0" w:line="240" w:lineRule="auto"/>
        <w:rPr>
          <w:sz w:val="22"/>
          <w:szCs w:val="22"/>
        </w:rPr>
      </w:pPr>
      <w:r w:rsidRPr="003F3F6E">
        <w:rPr>
          <w:sz w:val="22"/>
          <w:szCs w:val="22"/>
        </w:rPr>
        <w:t>б) адреса Уполномоченного органа и многофункционального центра, обращаться в которые необх</w:t>
      </w:r>
      <w:r w:rsidRPr="003F3F6E">
        <w:rPr>
          <w:sz w:val="22"/>
          <w:szCs w:val="22"/>
        </w:rPr>
        <w:t>о</w:t>
      </w:r>
      <w:r w:rsidRPr="003F3F6E">
        <w:rPr>
          <w:sz w:val="22"/>
          <w:szCs w:val="22"/>
        </w:rPr>
        <w:t>димо для предоставления муниципальной услуги;</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в) справочной информации о работе Уполномоченного органа (структурных подразделений Уполн</w:t>
      </w:r>
      <w:r w:rsidRPr="003F3F6E">
        <w:rPr>
          <w:sz w:val="22"/>
          <w:szCs w:val="22"/>
        </w:rPr>
        <w:t>о</w:t>
      </w:r>
      <w:r w:rsidRPr="003F3F6E">
        <w:rPr>
          <w:sz w:val="22"/>
          <w:szCs w:val="22"/>
        </w:rPr>
        <w:t>моченного органа) и МФЦ;</w:t>
      </w:r>
    </w:p>
    <w:p w:rsidR="00946759" w:rsidRPr="003F3F6E" w:rsidRDefault="00946759" w:rsidP="00946759">
      <w:pPr>
        <w:pStyle w:val="22"/>
        <w:shd w:val="clear" w:color="auto" w:fill="auto"/>
        <w:tabs>
          <w:tab w:val="left" w:pos="5646"/>
          <w:tab w:val="right" w:pos="10104"/>
        </w:tabs>
        <w:spacing w:before="0" w:after="0" w:line="240" w:lineRule="auto"/>
        <w:rPr>
          <w:sz w:val="22"/>
          <w:szCs w:val="22"/>
        </w:rPr>
      </w:pPr>
      <w:r w:rsidRPr="003F3F6E">
        <w:rPr>
          <w:sz w:val="22"/>
          <w:szCs w:val="22"/>
        </w:rPr>
        <w:t>г) документов, необходимых для предоставления муниципальной услуги и услуг, которые включены в перечень услуг, необходимых и обязательных для предоставления муниципальной услуги;</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д) порядка и сроков предоставления муниципальной услуги;</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е)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ж) порядка досудебного (внесудебного) обжалования действий (бездействия) должностных лиц, и принимаемых ими решений при предоставлении муниц</w:t>
      </w:r>
      <w:r w:rsidRPr="003F3F6E">
        <w:rPr>
          <w:sz w:val="22"/>
          <w:szCs w:val="22"/>
        </w:rPr>
        <w:t>и</w:t>
      </w:r>
      <w:r w:rsidRPr="003F3F6E">
        <w:rPr>
          <w:sz w:val="22"/>
          <w:szCs w:val="22"/>
        </w:rPr>
        <w:t>пальной услуги.</w:t>
      </w:r>
    </w:p>
    <w:p w:rsidR="00946759" w:rsidRPr="003F3F6E" w:rsidRDefault="00946759" w:rsidP="00946759">
      <w:pPr>
        <w:pStyle w:val="22"/>
        <w:shd w:val="clear" w:color="auto" w:fill="auto"/>
        <w:spacing w:before="0" w:after="0" w:line="240" w:lineRule="auto"/>
        <w:ind w:firstLine="740"/>
        <w:rPr>
          <w:sz w:val="22"/>
          <w:szCs w:val="22"/>
        </w:rPr>
      </w:pPr>
      <w:r w:rsidRPr="003F3F6E">
        <w:rPr>
          <w:sz w:val="22"/>
          <w:szCs w:val="22"/>
        </w:rPr>
        <w:t>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w:t>
      </w:r>
      <w:r w:rsidRPr="003F3F6E">
        <w:rPr>
          <w:sz w:val="22"/>
          <w:szCs w:val="22"/>
        </w:rPr>
        <w:t>у</w:t>
      </w:r>
      <w:r w:rsidRPr="003F3F6E">
        <w:rPr>
          <w:sz w:val="22"/>
          <w:szCs w:val="22"/>
        </w:rPr>
        <w:t>ги, осуществляется бесплатно.</w:t>
      </w:r>
    </w:p>
    <w:p w:rsidR="00946759" w:rsidRPr="003F3F6E" w:rsidRDefault="00946759" w:rsidP="00946759">
      <w:pPr>
        <w:pStyle w:val="22"/>
        <w:shd w:val="clear" w:color="auto" w:fill="auto"/>
        <w:spacing w:before="0" w:after="0" w:line="240" w:lineRule="auto"/>
        <w:ind w:firstLine="740"/>
        <w:rPr>
          <w:sz w:val="22"/>
          <w:szCs w:val="22"/>
        </w:rPr>
      </w:pPr>
      <w:r w:rsidRPr="003F3F6E">
        <w:rPr>
          <w:sz w:val="22"/>
          <w:szCs w:val="22"/>
        </w:rPr>
        <w:t>При устном обращении заявителя (лично или по телефону) должностное лицо Уполномоче</w:t>
      </w:r>
      <w:r w:rsidRPr="003F3F6E">
        <w:rPr>
          <w:sz w:val="22"/>
          <w:szCs w:val="22"/>
        </w:rPr>
        <w:t>н</w:t>
      </w:r>
      <w:r w:rsidRPr="003F3F6E">
        <w:rPr>
          <w:sz w:val="22"/>
          <w:szCs w:val="22"/>
        </w:rPr>
        <w:t>ного органа, работник МФЦ, осуществляющий консультирование, подробно и в вежливой (коррек</w:t>
      </w:r>
      <w:r w:rsidRPr="003F3F6E">
        <w:rPr>
          <w:sz w:val="22"/>
          <w:szCs w:val="22"/>
        </w:rPr>
        <w:t>т</w:t>
      </w:r>
      <w:r w:rsidRPr="003F3F6E">
        <w:rPr>
          <w:sz w:val="22"/>
          <w:szCs w:val="22"/>
        </w:rPr>
        <w:t>ной) форме информирует обратившихся по интересующим вопросам.</w:t>
      </w:r>
    </w:p>
    <w:p w:rsidR="00946759" w:rsidRPr="003F3F6E" w:rsidRDefault="00946759" w:rsidP="00946759">
      <w:pPr>
        <w:pStyle w:val="22"/>
        <w:shd w:val="clear" w:color="auto" w:fill="auto"/>
        <w:spacing w:before="0" w:after="0" w:line="240" w:lineRule="auto"/>
        <w:ind w:firstLine="740"/>
        <w:rPr>
          <w:sz w:val="22"/>
          <w:szCs w:val="22"/>
        </w:rPr>
      </w:pPr>
      <w:r w:rsidRPr="003F3F6E">
        <w:rPr>
          <w:sz w:val="22"/>
          <w:szCs w:val="22"/>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w:t>
      </w:r>
      <w:r w:rsidRPr="003F3F6E">
        <w:rPr>
          <w:sz w:val="22"/>
          <w:szCs w:val="22"/>
        </w:rPr>
        <w:t>и</w:t>
      </w:r>
      <w:r w:rsidRPr="003F3F6E">
        <w:rPr>
          <w:sz w:val="22"/>
          <w:szCs w:val="22"/>
        </w:rPr>
        <w:t>алиста, принявшего телефонный звонок.</w:t>
      </w:r>
    </w:p>
    <w:p w:rsidR="00946759" w:rsidRPr="003F3F6E" w:rsidRDefault="00946759" w:rsidP="00946759">
      <w:pPr>
        <w:pStyle w:val="22"/>
        <w:shd w:val="clear" w:color="auto" w:fill="auto"/>
        <w:spacing w:before="0" w:after="0" w:line="240" w:lineRule="auto"/>
        <w:ind w:firstLine="740"/>
        <w:rPr>
          <w:sz w:val="22"/>
          <w:szCs w:val="22"/>
        </w:rPr>
      </w:pPr>
      <w:r w:rsidRPr="003F3F6E">
        <w:rPr>
          <w:sz w:val="22"/>
          <w:szCs w:val="22"/>
        </w:rPr>
        <w:t>Если должностное лицо Уполномоченного органа, работник МФЦ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w:t>
      </w:r>
      <w:r w:rsidRPr="003F3F6E">
        <w:rPr>
          <w:sz w:val="22"/>
          <w:szCs w:val="22"/>
        </w:rPr>
        <w:t>о</w:t>
      </w:r>
      <w:r w:rsidRPr="003F3F6E">
        <w:rPr>
          <w:sz w:val="22"/>
          <w:szCs w:val="22"/>
        </w:rPr>
        <w:t>димую информацию.</w:t>
      </w:r>
    </w:p>
    <w:p w:rsidR="00946759" w:rsidRPr="003F3F6E" w:rsidRDefault="00946759" w:rsidP="00946759">
      <w:pPr>
        <w:pStyle w:val="22"/>
        <w:shd w:val="clear" w:color="auto" w:fill="auto"/>
        <w:spacing w:before="0" w:after="0" w:line="240" w:lineRule="auto"/>
        <w:ind w:firstLine="740"/>
        <w:rPr>
          <w:sz w:val="22"/>
          <w:szCs w:val="22"/>
        </w:rPr>
      </w:pPr>
      <w:r w:rsidRPr="003F3F6E">
        <w:rPr>
          <w:sz w:val="22"/>
          <w:szCs w:val="22"/>
        </w:rPr>
        <w:t>Если подготовка ответа требует продолжительного времени, он предлаг</w:t>
      </w:r>
      <w:r w:rsidRPr="003F3F6E">
        <w:rPr>
          <w:sz w:val="22"/>
          <w:szCs w:val="22"/>
        </w:rPr>
        <w:t>а</w:t>
      </w:r>
      <w:r w:rsidRPr="003F3F6E">
        <w:rPr>
          <w:sz w:val="22"/>
          <w:szCs w:val="22"/>
        </w:rPr>
        <w:t>ет заявителю один из следующих вариантов дальнейших действий:</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а) изложить обращение в письменной форме и направить по электронной почте Уполномоченного о</w:t>
      </w:r>
      <w:r w:rsidRPr="003F3F6E">
        <w:rPr>
          <w:sz w:val="22"/>
          <w:szCs w:val="22"/>
        </w:rPr>
        <w:t>р</w:t>
      </w:r>
      <w:r w:rsidRPr="003F3F6E">
        <w:rPr>
          <w:sz w:val="22"/>
          <w:szCs w:val="22"/>
        </w:rPr>
        <w:t>гана, МФЦ или посредством почтовой связи;</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б) назначить другое время для консультаций;</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в) прийти лично.</w:t>
      </w:r>
    </w:p>
    <w:p w:rsidR="00946759" w:rsidRPr="003F3F6E" w:rsidRDefault="00946759" w:rsidP="00946759">
      <w:pPr>
        <w:pStyle w:val="22"/>
        <w:shd w:val="clear" w:color="auto" w:fill="auto"/>
        <w:spacing w:before="0" w:after="0" w:line="240" w:lineRule="auto"/>
        <w:ind w:firstLine="740"/>
        <w:rPr>
          <w:sz w:val="22"/>
          <w:szCs w:val="22"/>
        </w:rPr>
      </w:pPr>
      <w:r w:rsidRPr="003F3F6E">
        <w:rPr>
          <w:sz w:val="22"/>
          <w:szCs w:val="22"/>
        </w:rPr>
        <w:t>Должностное лицо Уполномоченного органа, работник МФЦ не вправе осуществлять инфо</w:t>
      </w:r>
      <w:r w:rsidRPr="003F3F6E">
        <w:rPr>
          <w:sz w:val="22"/>
          <w:szCs w:val="22"/>
        </w:rPr>
        <w:t>р</w:t>
      </w:r>
      <w:r w:rsidRPr="003F3F6E">
        <w:rPr>
          <w:sz w:val="22"/>
          <w:szCs w:val="22"/>
        </w:rPr>
        <w:t>мирование, выходящее за рамки стандартных процедур и условий предоставления муниципальной услуги, и влияющее прямо или ко</w:t>
      </w:r>
      <w:r w:rsidRPr="003F3F6E">
        <w:rPr>
          <w:sz w:val="22"/>
          <w:szCs w:val="22"/>
        </w:rPr>
        <w:t>с</w:t>
      </w:r>
      <w:r w:rsidRPr="003F3F6E">
        <w:rPr>
          <w:sz w:val="22"/>
          <w:szCs w:val="22"/>
        </w:rPr>
        <w:t>венно на принимаемое решение.</w:t>
      </w:r>
    </w:p>
    <w:p w:rsidR="00946759" w:rsidRPr="003F3F6E" w:rsidRDefault="00946759" w:rsidP="00946759">
      <w:pPr>
        <w:pStyle w:val="22"/>
        <w:shd w:val="clear" w:color="auto" w:fill="auto"/>
        <w:spacing w:before="0" w:after="0" w:line="240" w:lineRule="auto"/>
        <w:ind w:firstLine="740"/>
        <w:rPr>
          <w:sz w:val="22"/>
          <w:szCs w:val="22"/>
        </w:rPr>
      </w:pPr>
      <w:r w:rsidRPr="003F3F6E">
        <w:rPr>
          <w:sz w:val="22"/>
          <w:szCs w:val="22"/>
        </w:rPr>
        <w:t>Продолжительность информирования по телефону не должна превышать 10 минут.</w:t>
      </w:r>
    </w:p>
    <w:p w:rsidR="00946759" w:rsidRPr="003F3F6E" w:rsidRDefault="00946759" w:rsidP="00946759">
      <w:pPr>
        <w:pStyle w:val="22"/>
        <w:shd w:val="clear" w:color="auto" w:fill="auto"/>
        <w:spacing w:before="0" w:after="0" w:line="240" w:lineRule="auto"/>
        <w:ind w:firstLine="740"/>
        <w:rPr>
          <w:sz w:val="22"/>
          <w:szCs w:val="22"/>
        </w:rPr>
      </w:pPr>
      <w:r w:rsidRPr="003F3F6E">
        <w:rPr>
          <w:sz w:val="22"/>
          <w:szCs w:val="22"/>
        </w:rPr>
        <w:t>Информирование осуществляется в соответствии с графиком приема граждан.</w:t>
      </w:r>
    </w:p>
    <w:p w:rsidR="00946759" w:rsidRPr="003F3F6E" w:rsidRDefault="00946759" w:rsidP="00946759">
      <w:pPr>
        <w:pStyle w:val="22"/>
        <w:shd w:val="clear" w:color="auto" w:fill="auto"/>
        <w:spacing w:before="0" w:after="0" w:line="240" w:lineRule="auto"/>
        <w:ind w:firstLine="740"/>
        <w:rPr>
          <w:sz w:val="22"/>
          <w:szCs w:val="22"/>
        </w:rPr>
      </w:pPr>
      <w:r w:rsidRPr="003F3F6E">
        <w:rPr>
          <w:sz w:val="22"/>
          <w:szCs w:val="22"/>
        </w:rPr>
        <w:t>По письменному обращению должностное лицо Уполномоченного органа, ответственное за предоставление муниципальной услуги, работник МФЦ подробно в письменной форме разъясняет гражданину сведения по вопросам, указанным в пункте 5 настоящего Административного регламента в порядке, установленном Федеральным законом от 2 мая 2006 г. № 59-ФЗ «О порядке ра</w:t>
      </w:r>
      <w:r w:rsidRPr="003F3F6E">
        <w:rPr>
          <w:sz w:val="22"/>
          <w:szCs w:val="22"/>
        </w:rPr>
        <w:t>с</w:t>
      </w:r>
      <w:r w:rsidRPr="003F3F6E">
        <w:rPr>
          <w:sz w:val="22"/>
          <w:szCs w:val="22"/>
        </w:rPr>
        <w:t>смотрения обращений граждан Российской Федерации».</w:t>
      </w:r>
    </w:p>
    <w:p w:rsidR="00946759" w:rsidRPr="003F3F6E" w:rsidRDefault="00946759" w:rsidP="00946759">
      <w:pPr>
        <w:pStyle w:val="22"/>
        <w:shd w:val="clear" w:color="auto" w:fill="auto"/>
        <w:spacing w:before="0" w:after="0" w:line="240" w:lineRule="auto"/>
        <w:ind w:firstLine="740"/>
        <w:rPr>
          <w:sz w:val="22"/>
          <w:szCs w:val="22"/>
        </w:rPr>
      </w:pPr>
      <w:r w:rsidRPr="003F3F6E">
        <w:rPr>
          <w:sz w:val="22"/>
          <w:szCs w:val="22"/>
        </w:rPr>
        <w:t>На ЕПГУ размещаются сведения, предусмотренные Положением о федеральной государственной информационной системе «Федеральный реестр гос</w:t>
      </w:r>
      <w:r w:rsidRPr="003F3F6E">
        <w:rPr>
          <w:sz w:val="22"/>
          <w:szCs w:val="22"/>
        </w:rPr>
        <w:t>у</w:t>
      </w:r>
      <w:r w:rsidRPr="003F3F6E">
        <w:rPr>
          <w:sz w:val="22"/>
          <w:szCs w:val="22"/>
        </w:rPr>
        <w:t xml:space="preserve">дарственных и </w:t>
      </w:r>
      <w:r w:rsidRPr="003F3F6E">
        <w:rPr>
          <w:sz w:val="22"/>
          <w:szCs w:val="22"/>
        </w:rPr>
        <w:lastRenderedPageBreak/>
        <w:t>муниципальных услуг (функций)», утвержденным постановлением Правительства Российской Федерации от 24 октября 2011 г. № 861.</w:t>
      </w:r>
    </w:p>
    <w:p w:rsidR="00946759" w:rsidRPr="003F3F6E" w:rsidRDefault="00946759" w:rsidP="00946759">
      <w:pPr>
        <w:pStyle w:val="22"/>
        <w:shd w:val="clear" w:color="auto" w:fill="auto"/>
        <w:spacing w:before="0" w:after="0" w:line="240" w:lineRule="auto"/>
        <w:ind w:firstLine="760"/>
        <w:rPr>
          <w:sz w:val="22"/>
          <w:szCs w:val="22"/>
        </w:rPr>
      </w:pPr>
      <w:r w:rsidRPr="003F3F6E">
        <w:rPr>
          <w:sz w:val="22"/>
          <w:szCs w:val="22"/>
        </w:rPr>
        <w:t>Доступ к информации о сроках, порядке предоставления муниципальной услуги и докуме</w:t>
      </w:r>
      <w:r w:rsidRPr="003F3F6E">
        <w:rPr>
          <w:sz w:val="22"/>
          <w:szCs w:val="22"/>
        </w:rPr>
        <w:t>н</w:t>
      </w:r>
      <w:r w:rsidRPr="003F3F6E">
        <w:rPr>
          <w:sz w:val="22"/>
          <w:szCs w:val="22"/>
        </w:rPr>
        <w:t>тах, необходимых для предоставления муниципальной услуги, осуществляется без выполнения з</w:t>
      </w:r>
      <w:r w:rsidRPr="003F3F6E">
        <w:rPr>
          <w:sz w:val="22"/>
          <w:szCs w:val="22"/>
        </w:rPr>
        <w:t>а</w:t>
      </w:r>
      <w:r w:rsidRPr="003F3F6E">
        <w:rPr>
          <w:sz w:val="22"/>
          <w:szCs w:val="22"/>
        </w:rPr>
        <w:t>явителем каких-либо требований, в том числе без использования программного обеспечения, уст</w:t>
      </w:r>
      <w:r w:rsidRPr="003F3F6E">
        <w:rPr>
          <w:sz w:val="22"/>
          <w:szCs w:val="22"/>
        </w:rPr>
        <w:t>а</w:t>
      </w:r>
      <w:r w:rsidRPr="003F3F6E">
        <w:rPr>
          <w:sz w:val="22"/>
          <w:szCs w:val="22"/>
        </w:rPr>
        <w:t>новка которого на технические средства заявителя требует заключения лицензионного или иного с</w:t>
      </w:r>
      <w:r w:rsidRPr="003F3F6E">
        <w:rPr>
          <w:sz w:val="22"/>
          <w:szCs w:val="22"/>
        </w:rPr>
        <w:t>о</w:t>
      </w:r>
      <w:r w:rsidRPr="003F3F6E">
        <w:rPr>
          <w:sz w:val="22"/>
          <w:szCs w:val="22"/>
        </w:rPr>
        <w:t>глашения с правообладателем программного обеспечения, предусматривающего взимание платы, р</w:t>
      </w:r>
      <w:r w:rsidRPr="003F3F6E">
        <w:rPr>
          <w:sz w:val="22"/>
          <w:szCs w:val="22"/>
        </w:rPr>
        <w:t>е</w:t>
      </w:r>
      <w:r w:rsidRPr="003F3F6E">
        <w:rPr>
          <w:sz w:val="22"/>
          <w:szCs w:val="22"/>
        </w:rPr>
        <w:t>гистрацию или авторизацию заявителя или предоставление им персональных данных.</w:t>
      </w:r>
    </w:p>
    <w:p w:rsidR="00946759" w:rsidRPr="003F3F6E" w:rsidRDefault="00946759" w:rsidP="00946759">
      <w:pPr>
        <w:pStyle w:val="22"/>
        <w:shd w:val="clear" w:color="auto" w:fill="auto"/>
        <w:spacing w:before="0" w:after="0" w:line="240" w:lineRule="auto"/>
        <w:ind w:firstLine="760"/>
        <w:rPr>
          <w:sz w:val="22"/>
          <w:szCs w:val="22"/>
        </w:rPr>
      </w:pPr>
      <w:r w:rsidRPr="003F3F6E">
        <w:rPr>
          <w:sz w:val="22"/>
          <w:szCs w:val="22"/>
        </w:rPr>
        <w:t>На официальном сайте Уполномоченного органа, на стендах в местах предоставления муниципальной услуги и услуг, которые являются необход</w:t>
      </w:r>
      <w:r w:rsidRPr="003F3F6E">
        <w:rPr>
          <w:sz w:val="22"/>
          <w:szCs w:val="22"/>
        </w:rPr>
        <w:t>и</w:t>
      </w:r>
      <w:r w:rsidRPr="003F3F6E">
        <w:rPr>
          <w:sz w:val="22"/>
          <w:szCs w:val="22"/>
        </w:rPr>
        <w:t>мыми и обязательными для предоставления муниципальной услуги, и в МФЦ размещается следующая справочная информация:</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а) о месте нахождения и графике работы Уполномоченного органа и его стру</w:t>
      </w:r>
      <w:r w:rsidRPr="003F3F6E">
        <w:rPr>
          <w:sz w:val="22"/>
          <w:szCs w:val="22"/>
        </w:rPr>
        <w:t>к</w:t>
      </w:r>
      <w:r w:rsidRPr="003F3F6E">
        <w:rPr>
          <w:sz w:val="22"/>
          <w:szCs w:val="22"/>
        </w:rPr>
        <w:t>турных подразделений, ответственных за предоставление муниципальной усл</w:t>
      </w:r>
      <w:r w:rsidRPr="003F3F6E">
        <w:rPr>
          <w:sz w:val="22"/>
          <w:szCs w:val="22"/>
        </w:rPr>
        <w:t>у</w:t>
      </w:r>
      <w:r w:rsidRPr="003F3F6E">
        <w:rPr>
          <w:sz w:val="22"/>
          <w:szCs w:val="22"/>
        </w:rPr>
        <w:t>ги, а также МФЦ;</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б) справочные телефоны структурных подразделений Уполномоченного органа, ответственных за предоставление муниципальной услуги, а также МФЦ, в том числе номер телефона - автоинформат</w:t>
      </w:r>
      <w:r w:rsidRPr="003F3F6E">
        <w:rPr>
          <w:sz w:val="22"/>
          <w:szCs w:val="22"/>
        </w:rPr>
        <w:t>о</w:t>
      </w:r>
      <w:r w:rsidRPr="003F3F6E">
        <w:rPr>
          <w:sz w:val="22"/>
          <w:szCs w:val="22"/>
        </w:rPr>
        <w:t>ра (при наличии);</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в) адрес официального сайта, а также электронной почты и (или) формы обратной связи Уполном</w:t>
      </w:r>
      <w:r w:rsidRPr="003F3F6E">
        <w:rPr>
          <w:sz w:val="22"/>
          <w:szCs w:val="22"/>
        </w:rPr>
        <w:t>о</w:t>
      </w:r>
      <w:r w:rsidRPr="003F3F6E">
        <w:rPr>
          <w:sz w:val="22"/>
          <w:szCs w:val="22"/>
        </w:rPr>
        <w:t>ченного органа в информационно</w:t>
      </w:r>
      <w:r w:rsidRPr="003F3F6E">
        <w:rPr>
          <w:sz w:val="22"/>
          <w:szCs w:val="22"/>
        </w:rPr>
        <w:softHyphen/>
        <w:t>-телекоммуникационной сети «Интернет».</w:t>
      </w:r>
    </w:p>
    <w:p w:rsidR="00946759" w:rsidRPr="003F3F6E" w:rsidRDefault="00946759" w:rsidP="00946759">
      <w:pPr>
        <w:pStyle w:val="22"/>
        <w:shd w:val="clear" w:color="auto" w:fill="auto"/>
        <w:spacing w:before="0" w:after="0" w:line="240" w:lineRule="auto"/>
        <w:ind w:firstLine="760"/>
        <w:rPr>
          <w:sz w:val="22"/>
          <w:szCs w:val="22"/>
        </w:rPr>
      </w:pPr>
      <w:r w:rsidRPr="003F3F6E">
        <w:rPr>
          <w:sz w:val="22"/>
          <w:szCs w:val="22"/>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w:t>
      </w:r>
      <w:r w:rsidRPr="003F3F6E">
        <w:rPr>
          <w:sz w:val="22"/>
          <w:szCs w:val="22"/>
        </w:rPr>
        <w:t>а</w:t>
      </w:r>
      <w:r w:rsidRPr="003F3F6E">
        <w:rPr>
          <w:sz w:val="22"/>
          <w:szCs w:val="22"/>
        </w:rPr>
        <w:t>мент, которые по требованию заявителя предоставляются ему для ознакомления.</w:t>
      </w:r>
    </w:p>
    <w:p w:rsidR="00946759" w:rsidRPr="003F3F6E" w:rsidRDefault="00946759" w:rsidP="00946759">
      <w:pPr>
        <w:pStyle w:val="22"/>
        <w:shd w:val="clear" w:color="auto" w:fill="auto"/>
        <w:spacing w:before="0" w:after="0" w:line="240" w:lineRule="auto"/>
        <w:ind w:firstLine="760"/>
        <w:rPr>
          <w:sz w:val="22"/>
          <w:szCs w:val="22"/>
        </w:rPr>
      </w:pPr>
      <w:r w:rsidRPr="003F3F6E">
        <w:rPr>
          <w:sz w:val="22"/>
          <w:szCs w:val="22"/>
        </w:rPr>
        <w:t>Размещение информации о порядке предоставления муниципальной услуги на информационных стендах в помещении МФЦ осуществляется в соо</w:t>
      </w:r>
      <w:r w:rsidRPr="003F3F6E">
        <w:rPr>
          <w:sz w:val="22"/>
          <w:szCs w:val="22"/>
        </w:rPr>
        <w:t>т</w:t>
      </w:r>
      <w:r w:rsidRPr="003F3F6E">
        <w:rPr>
          <w:sz w:val="22"/>
          <w:szCs w:val="22"/>
        </w:rPr>
        <w:t>ветствии с соглашением, заключенным между многофункциональным центром и Уполномоченным органом, с учетом требований к информированию, устано</w:t>
      </w:r>
      <w:r w:rsidRPr="003F3F6E">
        <w:rPr>
          <w:sz w:val="22"/>
          <w:szCs w:val="22"/>
        </w:rPr>
        <w:t>в</w:t>
      </w:r>
      <w:r w:rsidRPr="003F3F6E">
        <w:rPr>
          <w:sz w:val="22"/>
          <w:szCs w:val="22"/>
        </w:rPr>
        <w:t>ленных Административным регламентом.</w:t>
      </w:r>
    </w:p>
    <w:p w:rsidR="00946759" w:rsidRPr="003F3F6E" w:rsidRDefault="00946759" w:rsidP="00946759">
      <w:pPr>
        <w:pStyle w:val="22"/>
        <w:shd w:val="clear" w:color="auto" w:fill="auto"/>
        <w:spacing w:before="0" w:after="0" w:line="240" w:lineRule="auto"/>
        <w:ind w:firstLine="760"/>
        <w:rPr>
          <w:sz w:val="22"/>
          <w:szCs w:val="22"/>
        </w:rPr>
      </w:pPr>
      <w:r w:rsidRPr="003F3F6E">
        <w:rPr>
          <w:sz w:val="22"/>
          <w:szCs w:val="22"/>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w:t>
      </w:r>
      <w:r w:rsidRPr="003F3F6E">
        <w:rPr>
          <w:sz w:val="22"/>
          <w:szCs w:val="22"/>
        </w:rPr>
        <w:t>е</w:t>
      </w:r>
      <w:r w:rsidRPr="003F3F6E">
        <w:rPr>
          <w:sz w:val="22"/>
          <w:szCs w:val="22"/>
        </w:rPr>
        <w:t>те на ЕПГУ и/или РПГУ, а также в соответствующем структурном подразделении Уполномоченного органа, многофункционального центра при обращении заявителя лично, по телефону, п</w:t>
      </w:r>
      <w:r w:rsidRPr="003F3F6E">
        <w:rPr>
          <w:sz w:val="22"/>
          <w:szCs w:val="22"/>
        </w:rPr>
        <w:t>о</w:t>
      </w:r>
      <w:r w:rsidRPr="003F3F6E">
        <w:rPr>
          <w:sz w:val="22"/>
          <w:szCs w:val="22"/>
        </w:rPr>
        <w:t>средством электронной почты или почтовой связи.</w:t>
      </w:r>
    </w:p>
    <w:p w:rsidR="00946759" w:rsidRPr="003F3F6E" w:rsidRDefault="00946759" w:rsidP="00946759">
      <w:pPr>
        <w:ind w:firstLine="720"/>
        <w:jc w:val="both"/>
        <w:rPr>
          <w:rStyle w:val="a3"/>
          <w:rFonts w:ascii="Times New Roman" w:hAnsi="Times New Roman" w:cs="Times New Roman"/>
          <w:sz w:val="22"/>
          <w:szCs w:val="22"/>
        </w:rPr>
      </w:pPr>
    </w:p>
    <w:p w:rsidR="00946759" w:rsidRPr="003F3F6E" w:rsidRDefault="00946759" w:rsidP="00946759">
      <w:pPr>
        <w:pStyle w:val="1"/>
        <w:spacing w:before="0" w:after="0"/>
        <w:rPr>
          <w:rFonts w:ascii="Times New Roman" w:hAnsi="Times New Roman" w:cs="Times New Roman"/>
          <w:color w:val="auto"/>
          <w:sz w:val="22"/>
          <w:szCs w:val="22"/>
        </w:rPr>
      </w:pPr>
      <w:bookmarkStart w:id="12" w:name="sub_200"/>
      <w:r w:rsidRPr="003F3F6E">
        <w:rPr>
          <w:rFonts w:ascii="Times New Roman" w:hAnsi="Times New Roman" w:cs="Times New Roman"/>
          <w:color w:val="auto"/>
          <w:sz w:val="22"/>
          <w:szCs w:val="22"/>
        </w:rPr>
        <w:t>Раздел 2. Стандарт предоставления муниципальной услуги</w:t>
      </w:r>
      <w:bookmarkEnd w:id="12"/>
      <w:r w:rsidRPr="003F3F6E">
        <w:rPr>
          <w:rFonts w:ascii="Times New Roman" w:hAnsi="Times New Roman" w:cs="Times New Roman"/>
          <w:color w:val="auto"/>
          <w:sz w:val="22"/>
          <w:szCs w:val="22"/>
        </w:rPr>
        <w:t>.</w:t>
      </w:r>
    </w:p>
    <w:p w:rsidR="00946759" w:rsidRPr="003F3F6E" w:rsidRDefault="00946759" w:rsidP="00946759">
      <w:pPr>
        <w:ind w:firstLine="720"/>
        <w:jc w:val="center"/>
        <w:rPr>
          <w:rStyle w:val="a3"/>
          <w:rFonts w:ascii="Times New Roman" w:hAnsi="Times New Roman" w:cs="Times New Roman"/>
          <w:b/>
          <w:sz w:val="22"/>
          <w:szCs w:val="22"/>
        </w:rPr>
      </w:pPr>
      <w:bookmarkStart w:id="13" w:name="sub_1004"/>
      <w:bookmarkEnd w:id="13"/>
      <w:r w:rsidRPr="003F3F6E">
        <w:rPr>
          <w:rStyle w:val="a3"/>
          <w:rFonts w:ascii="Times New Roman" w:hAnsi="Times New Roman" w:cs="Times New Roman"/>
          <w:sz w:val="22"/>
          <w:szCs w:val="22"/>
        </w:rPr>
        <w:t>Подраздел 1. Наименование муниципальной услуги.</w:t>
      </w:r>
    </w:p>
    <w:p w:rsidR="00946759" w:rsidRPr="003F3F6E" w:rsidRDefault="00946759" w:rsidP="00946759">
      <w:pPr>
        <w:ind w:firstLine="720"/>
        <w:jc w:val="center"/>
        <w:rPr>
          <w:rFonts w:ascii="Times New Roman" w:hAnsi="Times New Roman" w:cs="Times New Roman"/>
          <w:b/>
          <w:sz w:val="22"/>
          <w:szCs w:val="22"/>
        </w:rPr>
      </w:pPr>
    </w:p>
    <w:p w:rsidR="00946759" w:rsidRPr="003F3F6E" w:rsidRDefault="00946759" w:rsidP="00946759">
      <w:pPr>
        <w:ind w:firstLine="720"/>
        <w:jc w:val="both"/>
        <w:rPr>
          <w:rStyle w:val="a3"/>
          <w:rFonts w:ascii="Times New Roman" w:hAnsi="Times New Roman" w:cs="Times New Roman"/>
          <w:sz w:val="22"/>
          <w:szCs w:val="22"/>
        </w:rPr>
      </w:pPr>
      <w:bookmarkStart w:id="14" w:name="sub_10041"/>
      <w:bookmarkEnd w:id="14"/>
      <w:r w:rsidRPr="003F3F6E">
        <w:rPr>
          <w:rStyle w:val="a3"/>
          <w:rFonts w:ascii="Times New Roman" w:hAnsi="Times New Roman" w:cs="Times New Roman"/>
          <w:sz w:val="22"/>
          <w:szCs w:val="22"/>
        </w:rPr>
        <w:t>7. Постановка на учет и направление детей в образовательные учреждения, реализующие образовательную программу дошкольного образования.</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bookmarkStart w:id="15" w:name="sub_1005"/>
      <w:bookmarkEnd w:id="15"/>
      <w:r w:rsidRPr="003F3F6E">
        <w:rPr>
          <w:rStyle w:val="a3"/>
          <w:rFonts w:ascii="Times New Roman" w:hAnsi="Times New Roman" w:cs="Times New Roman"/>
          <w:sz w:val="22"/>
          <w:szCs w:val="22"/>
        </w:rPr>
        <w:t>Подраздел 2. Наименование органа, предоставляющего муниципальную услугу.</w:t>
      </w:r>
    </w:p>
    <w:p w:rsidR="00946759" w:rsidRPr="003F3F6E" w:rsidRDefault="00946759" w:rsidP="00946759">
      <w:pPr>
        <w:ind w:firstLine="720"/>
        <w:jc w:val="both"/>
        <w:rPr>
          <w:rFonts w:ascii="Times New Roman" w:hAnsi="Times New Roman" w:cs="Times New Roman"/>
          <w:sz w:val="22"/>
          <w:szCs w:val="22"/>
        </w:rPr>
      </w:pPr>
      <w:bookmarkStart w:id="16" w:name="sub_51"/>
      <w:bookmarkStart w:id="17" w:name="sub_10051"/>
      <w:bookmarkEnd w:id="16"/>
      <w:bookmarkEnd w:id="17"/>
      <w:r w:rsidRPr="003F3F6E">
        <w:rPr>
          <w:rStyle w:val="a3"/>
          <w:rFonts w:ascii="Times New Roman" w:hAnsi="Times New Roman" w:cs="Times New Roman"/>
          <w:sz w:val="22"/>
          <w:szCs w:val="22"/>
        </w:rPr>
        <w:t xml:space="preserve">8. </w:t>
      </w:r>
      <w:r w:rsidRPr="003F3F6E">
        <w:rPr>
          <w:rFonts w:ascii="Times New Roman" w:hAnsi="Times New Roman" w:cs="Times New Roman"/>
          <w:sz w:val="22"/>
          <w:szCs w:val="22"/>
        </w:rPr>
        <w:t>Предоставление муниципальной услуги осуществляется Администрацией района в лице МКУ «ЦИМ и ТОМУ» Большеигнатовского  муниципального района РМ, действующего от имени Администрации района.</w:t>
      </w:r>
    </w:p>
    <w:p w:rsidR="00946759" w:rsidRPr="003F3F6E" w:rsidRDefault="00946759" w:rsidP="00946759">
      <w:pPr>
        <w:ind w:firstLine="720"/>
        <w:jc w:val="both"/>
        <w:rPr>
          <w:rFonts w:ascii="Times New Roman" w:hAnsi="Times New Roman" w:cs="Times New Roman"/>
          <w:sz w:val="22"/>
          <w:szCs w:val="22"/>
        </w:rPr>
      </w:pPr>
      <w:bookmarkStart w:id="18" w:name="sub_52"/>
      <w:bookmarkStart w:id="19" w:name="sub_511"/>
      <w:bookmarkEnd w:id="18"/>
      <w:bookmarkEnd w:id="19"/>
      <w:r w:rsidRPr="003F3F6E">
        <w:rPr>
          <w:rFonts w:ascii="Times New Roman" w:hAnsi="Times New Roman" w:cs="Times New Roman"/>
          <w:sz w:val="22"/>
          <w:szCs w:val="22"/>
        </w:rPr>
        <w:t>9. Организация предоставления муниципальной услуги осуществляется, в том числе в электронном виде через ЕПГУ и/ или РПГУ, а также через МФЦ в соответствии с соглашением о взаимодействии по предоставлению муниципальной услуги, заключенным между МФЦ и Администрацией района.</w:t>
      </w:r>
    </w:p>
    <w:p w:rsidR="00946759" w:rsidRPr="003F3F6E" w:rsidRDefault="00946759" w:rsidP="00946759">
      <w:pPr>
        <w:ind w:firstLine="720"/>
        <w:jc w:val="both"/>
        <w:rPr>
          <w:rStyle w:val="a3"/>
          <w:rFonts w:ascii="Times New Roman" w:hAnsi="Times New Roman" w:cs="Times New Roman"/>
          <w:sz w:val="22"/>
          <w:szCs w:val="22"/>
        </w:rPr>
      </w:pPr>
      <w:bookmarkStart w:id="20" w:name="sub_53"/>
      <w:bookmarkStart w:id="21" w:name="sub_521"/>
      <w:bookmarkEnd w:id="20"/>
      <w:bookmarkEnd w:id="21"/>
      <w:r w:rsidRPr="003F3F6E">
        <w:rPr>
          <w:rFonts w:ascii="Times New Roman" w:hAnsi="Times New Roman" w:cs="Times New Roman"/>
          <w:sz w:val="22"/>
          <w:szCs w:val="22"/>
        </w:rPr>
        <w:t xml:space="preserve">10. Запрещается требовать у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w:t>
      </w:r>
      <w:r w:rsidRPr="003F3F6E">
        <w:rPr>
          <w:rStyle w:val="a3"/>
          <w:rFonts w:ascii="Times New Roman" w:hAnsi="Times New Roman" w:cs="Times New Roman"/>
          <w:sz w:val="22"/>
          <w:szCs w:val="22"/>
        </w:rPr>
        <w:t xml:space="preserve">предоставления таких услуг, включенных в перечень таких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указанные в </w:t>
      </w:r>
      <w:hyperlink r:id="rId12">
        <w:r w:rsidRPr="003F3F6E">
          <w:rPr>
            <w:rFonts w:ascii="Times New Roman" w:hAnsi="Times New Roman" w:cs="Times New Roman"/>
            <w:sz w:val="22"/>
            <w:szCs w:val="22"/>
          </w:rPr>
          <w:t>части 1 статьи 9</w:t>
        </w:r>
      </w:hyperlink>
      <w:r w:rsidRPr="003F3F6E">
        <w:rPr>
          <w:rStyle w:val="a3"/>
          <w:rFonts w:ascii="Times New Roman" w:hAnsi="Times New Roman" w:cs="Times New Roman"/>
          <w:sz w:val="22"/>
          <w:szCs w:val="22"/>
        </w:rPr>
        <w:t xml:space="preserve"> Федерального закона от 27 июня 2010 года N 210-ФЗ "Об организации предоставления государственных и муниципальных услуг".</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bookmarkStart w:id="22" w:name="sub_1006"/>
      <w:bookmarkStart w:id="23" w:name="sub_531"/>
      <w:bookmarkEnd w:id="22"/>
      <w:bookmarkEnd w:id="23"/>
      <w:r w:rsidRPr="003F3F6E">
        <w:rPr>
          <w:rStyle w:val="a3"/>
          <w:rFonts w:ascii="Times New Roman" w:hAnsi="Times New Roman" w:cs="Times New Roman"/>
          <w:sz w:val="22"/>
          <w:szCs w:val="22"/>
        </w:rPr>
        <w:t>Подраздел 3. Результат предоставления муниципальной услуги.</w:t>
      </w:r>
    </w:p>
    <w:p w:rsidR="00946759" w:rsidRPr="003F3F6E" w:rsidRDefault="00946759" w:rsidP="00946759">
      <w:pPr>
        <w:ind w:firstLine="720"/>
        <w:jc w:val="both"/>
        <w:rPr>
          <w:rFonts w:ascii="Times New Roman" w:hAnsi="Times New Roman" w:cs="Times New Roman"/>
          <w:sz w:val="22"/>
          <w:szCs w:val="22"/>
        </w:rPr>
      </w:pPr>
      <w:bookmarkStart w:id="24" w:name="sub_10061"/>
      <w:bookmarkEnd w:id="24"/>
      <w:r w:rsidRPr="003F3F6E">
        <w:rPr>
          <w:rStyle w:val="a3"/>
          <w:rFonts w:ascii="Times New Roman" w:hAnsi="Times New Roman" w:cs="Times New Roman"/>
          <w:sz w:val="22"/>
          <w:szCs w:val="22"/>
        </w:rPr>
        <w:lastRenderedPageBreak/>
        <w:t>11. Результатом предоставления муниципальной услуги являются:</w:t>
      </w:r>
      <w:bookmarkStart w:id="25" w:name="sub_61"/>
      <w:bookmarkEnd w:id="25"/>
      <w:r w:rsidRPr="003F3F6E">
        <w:rPr>
          <w:rStyle w:val="a3"/>
          <w:rFonts w:ascii="Times New Roman" w:hAnsi="Times New Roman" w:cs="Times New Roman"/>
          <w:sz w:val="22"/>
          <w:szCs w:val="22"/>
        </w:rPr>
        <w:t xml:space="preserve"> </w:t>
      </w:r>
      <w:r w:rsidRPr="003F3F6E">
        <w:rPr>
          <w:rFonts w:ascii="Times New Roman" w:hAnsi="Times New Roman" w:cs="Times New Roman"/>
          <w:sz w:val="22"/>
          <w:szCs w:val="22"/>
        </w:rPr>
        <w:t>постановка на учет детей в образовательные учреждения, реализующие образовательные программы дошкольного образования (промежуточный результат) и направление детей в образовательные учреждения, реализующие образовательные программы дошкольного образования (основной результат).</w:t>
      </w:r>
      <w:bookmarkStart w:id="26" w:name="sub_1007"/>
      <w:bookmarkStart w:id="27" w:name="sub_631"/>
      <w:bookmarkEnd w:id="26"/>
      <w:bookmarkEnd w:id="27"/>
    </w:p>
    <w:p w:rsidR="00946759" w:rsidRPr="003F3F6E" w:rsidRDefault="00946759" w:rsidP="00946759">
      <w:pPr>
        <w:ind w:firstLine="720"/>
        <w:jc w:val="both"/>
        <w:rPr>
          <w:rFonts w:ascii="Times New Roman" w:hAnsi="Times New Roman" w:cs="Times New Roman"/>
          <w:sz w:val="22"/>
          <w:szCs w:val="22"/>
        </w:rPr>
      </w:pPr>
      <w:r w:rsidRPr="003F3F6E">
        <w:rPr>
          <w:rFonts w:ascii="Times New Roman" w:hAnsi="Times New Roman" w:cs="Times New Roman"/>
          <w:sz w:val="22"/>
          <w:szCs w:val="22"/>
        </w:rPr>
        <w:t>12. Решение о предоставлении муниципальной услуги в части промежуточного результата по форме, согласно Приложению 3 и Приложению 4 к настоящему Административному регламенту;</w:t>
      </w:r>
    </w:p>
    <w:p w:rsidR="00946759" w:rsidRPr="003F3F6E" w:rsidRDefault="00946759" w:rsidP="00946759">
      <w:pPr>
        <w:ind w:firstLine="720"/>
        <w:jc w:val="both"/>
        <w:rPr>
          <w:rFonts w:ascii="Times New Roman" w:hAnsi="Times New Roman" w:cs="Times New Roman"/>
          <w:sz w:val="22"/>
          <w:szCs w:val="22"/>
        </w:rPr>
      </w:pPr>
      <w:r w:rsidRPr="003F3F6E">
        <w:rPr>
          <w:rFonts w:ascii="Times New Roman" w:hAnsi="Times New Roman" w:cs="Times New Roman"/>
          <w:sz w:val="22"/>
          <w:szCs w:val="22"/>
        </w:rPr>
        <w:t>13. Решение о предоставлении муниципальной услуги в части основного результата по форме, согласно Приложению 5 и Приложению 6 к настоящему Административному регламенту;</w:t>
      </w:r>
    </w:p>
    <w:p w:rsidR="00946759" w:rsidRPr="003F3F6E" w:rsidRDefault="00946759" w:rsidP="00946759">
      <w:pPr>
        <w:ind w:firstLine="720"/>
        <w:jc w:val="both"/>
        <w:rPr>
          <w:rFonts w:ascii="Times New Roman" w:hAnsi="Times New Roman" w:cs="Times New Roman"/>
          <w:sz w:val="22"/>
          <w:szCs w:val="22"/>
        </w:rPr>
      </w:pPr>
      <w:r w:rsidRPr="003F3F6E">
        <w:rPr>
          <w:rFonts w:ascii="Times New Roman" w:hAnsi="Times New Roman" w:cs="Times New Roman"/>
          <w:sz w:val="22"/>
          <w:szCs w:val="22"/>
        </w:rPr>
        <w:t>14. Решение об отказе в предоставлении муниципальной услуги в части промежуточного результата по форме, согласно Приложению 7 и Приложению 8 к настоящему Административному регламенту.</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r w:rsidRPr="003F3F6E">
        <w:rPr>
          <w:rStyle w:val="a3"/>
          <w:rFonts w:ascii="Times New Roman" w:hAnsi="Times New Roman" w:cs="Times New Roman"/>
          <w:sz w:val="22"/>
          <w:szCs w:val="22"/>
        </w:rPr>
        <w:t>Подраздел 4. Срок предоставления муниципальной услуги.</w:t>
      </w:r>
    </w:p>
    <w:p w:rsidR="00946759" w:rsidRPr="003F3F6E" w:rsidRDefault="00946759" w:rsidP="00946759">
      <w:pPr>
        <w:ind w:firstLine="720"/>
        <w:jc w:val="both"/>
        <w:rPr>
          <w:rStyle w:val="a3"/>
          <w:rFonts w:ascii="Times New Roman" w:hAnsi="Times New Roman" w:cs="Times New Roman"/>
          <w:sz w:val="22"/>
          <w:szCs w:val="22"/>
        </w:rPr>
      </w:pPr>
      <w:bookmarkStart w:id="28" w:name="sub_71"/>
      <w:bookmarkStart w:id="29" w:name="sub_10071"/>
      <w:bookmarkEnd w:id="28"/>
      <w:bookmarkEnd w:id="29"/>
      <w:r w:rsidRPr="003F3F6E">
        <w:rPr>
          <w:rStyle w:val="a3"/>
          <w:rFonts w:ascii="Times New Roman" w:hAnsi="Times New Roman" w:cs="Times New Roman"/>
          <w:sz w:val="22"/>
          <w:szCs w:val="22"/>
        </w:rPr>
        <w:t>15. Уполномоченный орган в течение 7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и/или РПГУ, результаты, указанные в пунктах 13 или 14 Административного регламента.</w:t>
      </w:r>
    </w:p>
    <w:p w:rsidR="00946759" w:rsidRPr="003F3F6E" w:rsidRDefault="00946759" w:rsidP="00946759">
      <w:pPr>
        <w:ind w:firstLine="720"/>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Уполномоченный орган в течение 1 дня со дня утверждения документа о предоставлении места в образовательном учреждении, реализующем образовательные программы дошкольного образования, с учетом желаемой даты приема, указанной в заявлении, направляет заявителю результат, указанный в пункте 13 Административного регламента.</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bookmarkStart w:id="30" w:name="sub_1008"/>
      <w:bookmarkStart w:id="31" w:name="sub_741"/>
      <w:bookmarkStart w:id="32" w:name="sub_72"/>
      <w:bookmarkStart w:id="33" w:name="sub_711"/>
      <w:bookmarkEnd w:id="30"/>
      <w:bookmarkEnd w:id="31"/>
      <w:bookmarkEnd w:id="32"/>
      <w:bookmarkEnd w:id="33"/>
      <w:r w:rsidRPr="003F3F6E">
        <w:rPr>
          <w:rStyle w:val="a3"/>
          <w:rFonts w:ascii="Times New Roman" w:hAnsi="Times New Roman" w:cs="Times New Roman"/>
          <w:sz w:val="22"/>
          <w:szCs w:val="22"/>
        </w:rPr>
        <w:t>Подраздел 5. Правовые основания для предоставления муниципальной услуги.</w:t>
      </w:r>
    </w:p>
    <w:p w:rsidR="00946759" w:rsidRPr="003F3F6E" w:rsidRDefault="00946759" w:rsidP="00946759">
      <w:pPr>
        <w:ind w:firstLine="720"/>
        <w:jc w:val="both"/>
        <w:rPr>
          <w:rStyle w:val="a3"/>
          <w:rFonts w:ascii="Times New Roman" w:hAnsi="Times New Roman" w:cs="Times New Roman"/>
          <w:sz w:val="22"/>
          <w:szCs w:val="22"/>
        </w:rPr>
      </w:pPr>
      <w:bookmarkStart w:id="34" w:name="sub_10081"/>
      <w:bookmarkEnd w:id="34"/>
      <w:r w:rsidRPr="003F3F6E">
        <w:rPr>
          <w:rStyle w:val="a3"/>
          <w:rFonts w:ascii="Times New Roman" w:hAnsi="Times New Roman" w:cs="Times New Roman"/>
          <w:sz w:val="22"/>
          <w:szCs w:val="22"/>
        </w:rPr>
        <w:t xml:space="preserve">16. Список нормативных актов, в соответствии с которыми осуществляется оказание муниципальной услуги, приведен в Приложении № 2 к Административному регламенту размещен на официальном сайте Администрации района и </w:t>
      </w:r>
      <w:hyperlink r:id="rId13">
        <w:r w:rsidRPr="003F3F6E">
          <w:rPr>
            <w:rFonts w:ascii="Times New Roman" w:hAnsi="Times New Roman" w:cs="Times New Roman"/>
            <w:sz w:val="22"/>
            <w:szCs w:val="22"/>
          </w:rPr>
          <w:t>официальном сайте</w:t>
        </w:r>
      </w:hyperlink>
      <w:r w:rsidRPr="003F3F6E">
        <w:rPr>
          <w:rStyle w:val="a3"/>
          <w:rFonts w:ascii="Times New Roman" w:hAnsi="Times New Roman" w:cs="Times New Roman"/>
          <w:sz w:val="22"/>
          <w:szCs w:val="22"/>
        </w:rPr>
        <w:t xml:space="preserve"> Единого портала государственных и муниципальных услуг.</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Style w:val="a3"/>
          <w:rFonts w:ascii="Times New Roman" w:hAnsi="Times New Roman" w:cs="Times New Roman"/>
          <w:b/>
          <w:sz w:val="22"/>
          <w:szCs w:val="22"/>
        </w:rPr>
      </w:pPr>
      <w:bookmarkStart w:id="35" w:name="sub_1009"/>
      <w:bookmarkEnd w:id="35"/>
    </w:p>
    <w:p w:rsidR="00946759" w:rsidRPr="003F3F6E" w:rsidRDefault="00946759" w:rsidP="00946759">
      <w:pPr>
        <w:ind w:firstLine="720"/>
        <w:jc w:val="center"/>
        <w:rPr>
          <w:rStyle w:val="a3"/>
          <w:rFonts w:ascii="Times New Roman" w:hAnsi="Times New Roman" w:cs="Times New Roman"/>
          <w:b/>
          <w:sz w:val="22"/>
          <w:szCs w:val="22"/>
        </w:rPr>
      </w:pPr>
    </w:p>
    <w:p w:rsidR="00946759" w:rsidRPr="003F3F6E" w:rsidRDefault="00946759" w:rsidP="00946759">
      <w:pPr>
        <w:ind w:firstLine="720"/>
        <w:jc w:val="center"/>
        <w:rPr>
          <w:rFonts w:ascii="Times New Roman" w:hAnsi="Times New Roman" w:cs="Times New Roman"/>
          <w:b/>
          <w:sz w:val="22"/>
          <w:szCs w:val="22"/>
        </w:rPr>
      </w:pPr>
      <w:r w:rsidRPr="003F3F6E">
        <w:rPr>
          <w:rStyle w:val="a3"/>
          <w:rFonts w:ascii="Times New Roman" w:hAnsi="Times New Roman" w:cs="Times New Roman"/>
          <w:sz w:val="22"/>
          <w:szCs w:val="22"/>
        </w:rPr>
        <w:t>Подраздел 6. Исчерпывающий перечень документов, необходимых для предоставления муниципальной услуги.</w:t>
      </w:r>
    </w:p>
    <w:p w:rsidR="00946759" w:rsidRPr="003F3F6E" w:rsidRDefault="00946759" w:rsidP="00946759">
      <w:pPr>
        <w:ind w:firstLine="720"/>
        <w:jc w:val="both"/>
        <w:rPr>
          <w:rFonts w:ascii="Times New Roman" w:hAnsi="Times New Roman" w:cs="Times New Roman"/>
          <w:sz w:val="22"/>
          <w:szCs w:val="22"/>
        </w:rPr>
      </w:pPr>
      <w:bookmarkStart w:id="36" w:name="sub_92"/>
      <w:bookmarkStart w:id="37" w:name="sub_10091"/>
      <w:bookmarkEnd w:id="36"/>
      <w:bookmarkEnd w:id="37"/>
      <w:r w:rsidRPr="003F3F6E">
        <w:rPr>
          <w:rStyle w:val="a3"/>
          <w:rFonts w:ascii="Times New Roman" w:hAnsi="Times New Roman" w:cs="Times New Roman"/>
          <w:sz w:val="22"/>
          <w:szCs w:val="22"/>
        </w:rPr>
        <w:t>17. Для получения муниципальной услуги заявитель предоставляет:</w:t>
      </w:r>
    </w:p>
    <w:p w:rsidR="00946759" w:rsidRPr="003F3F6E" w:rsidRDefault="00946759" w:rsidP="00946759">
      <w:pPr>
        <w:jc w:val="both"/>
        <w:rPr>
          <w:rFonts w:ascii="Times New Roman" w:hAnsi="Times New Roman" w:cs="Times New Roman"/>
          <w:sz w:val="22"/>
          <w:szCs w:val="22"/>
        </w:rPr>
      </w:pPr>
      <w:r w:rsidRPr="003F3F6E">
        <w:rPr>
          <w:rFonts w:ascii="Times New Roman" w:hAnsi="Times New Roman" w:cs="Times New Roman"/>
          <w:sz w:val="22"/>
          <w:szCs w:val="22"/>
        </w:rPr>
        <w:t>а) заявление о предоставлении муниципальной услуги в электронном виде согласно Приложению 9 или на бумажном носителе к настоящему Административному регламенту и документы в соответствии с пунктами а -з  пункта 17 настоящего Административного регламента, в том числе в виде прилагаемых к заявлению электронных документов. В случае направления заявления посредством ЕПГУ и/или РПГУ формирование заявления осуществляется посредством заполнения интерактивной формы на ЕПГУ и/или РПГУ без необходимости дополнительной подачи заявления в какой-либо иной форме;</w:t>
      </w:r>
    </w:p>
    <w:p w:rsidR="00946759" w:rsidRPr="003F3F6E" w:rsidRDefault="00946759" w:rsidP="00946759">
      <w:pPr>
        <w:jc w:val="both"/>
        <w:rPr>
          <w:rFonts w:ascii="Times New Roman" w:hAnsi="Times New Roman" w:cs="Times New Roman"/>
          <w:sz w:val="22"/>
          <w:szCs w:val="22"/>
        </w:rPr>
      </w:pPr>
      <w:r w:rsidRPr="003F3F6E">
        <w:rPr>
          <w:rFonts w:ascii="Times New Roman" w:hAnsi="Times New Roman" w:cs="Times New Roman"/>
          <w:sz w:val="22"/>
          <w:szCs w:val="22"/>
        </w:rPr>
        <w:t>б) документ, удостоверяющий личность заявителя. При направлении заявления посредством ЕПГУ и/или РПГУ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СМЭВ;</w:t>
      </w:r>
    </w:p>
    <w:p w:rsidR="00946759" w:rsidRPr="003F3F6E" w:rsidRDefault="00946759" w:rsidP="00946759">
      <w:pPr>
        <w:pStyle w:val="22"/>
        <w:shd w:val="clear" w:color="auto" w:fill="auto"/>
        <w:tabs>
          <w:tab w:val="left" w:pos="0"/>
        </w:tabs>
        <w:spacing w:before="0" w:after="0" w:line="240" w:lineRule="auto"/>
        <w:rPr>
          <w:sz w:val="22"/>
          <w:szCs w:val="22"/>
        </w:rPr>
      </w:pPr>
      <w:r w:rsidRPr="003F3F6E">
        <w:rPr>
          <w:sz w:val="22"/>
          <w:szCs w:val="22"/>
        </w:rPr>
        <w:t>в) документ, подтверждающий право заявителя на пребывание в Российской Федерации, документ(-ы), удостоверяющий(е) личность ребенка и подтверждающий(е) законность представления прав р</w:t>
      </w:r>
      <w:r w:rsidRPr="003F3F6E">
        <w:rPr>
          <w:sz w:val="22"/>
          <w:szCs w:val="22"/>
        </w:rPr>
        <w:t>е</w:t>
      </w:r>
      <w:r w:rsidRPr="003F3F6E">
        <w:rPr>
          <w:sz w:val="22"/>
          <w:szCs w:val="22"/>
        </w:rPr>
        <w:t>бенка (для заявителя - иностранного гражданина либо лица без гражданства);</w:t>
      </w:r>
    </w:p>
    <w:p w:rsidR="00946759" w:rsidRPr="003F3F6E" w:rsidRDefault="00946759" w:rsidP="00946759">
      <w:pPr>
        <w:jc w:val="both"/>
        <w:rPr>
          <w:rFonts w:ascii="Times New Roman" w:hAnsi="Times New Roman" w:cs="Times New Roman"/>
          <w:sz w:val="22"/>
          <w:szCs w:val="22"/>
        </w:rPr>
      </w:pPr>
      <w:r w:rsidRPr="003F3F6E">
        <w:rPr>
          <w:rFonts w:ascii="Times New Roman" w:hAnsi="Times New Roman" w:cs="Times New Roman"/>
          <w:sz w:val="22"/>
          <w:szCs w:val="22"/>
        </w:rPr>
        <w:t>г) документ, подтверждающий установление опеки (при необходимости);</w:t>
      </w:r>
    </w:p>
    <w:p w:rsidR="00946759" w:rsidRPr="003F3F6E" w:rsidRDefault="00946759" w:rsidP="00946759">
      <w:pPr>
        <w:jc w:val="both"/>
        <w:rPr>
          <w:rFonts w:ascii="Times New Roman" w:hAnsi="Times New Roman" w:cs="Times New Roman"/>
          <w:sz w:val="22"/>
          <w:szCs w:val="22"/>
        </w:rPr>
      </w:pPr>
      <w:r w:rsidRPr="003F3F6E">
        <w:rPr>
          <w:rFonts w:ascii="Times New Roman" w:hAnsi="Times New Roman" w:cs="Times New Roman"/>
          <w:sz w:val="22"/>
          <w:szCs w:val="22"/>
        </w:rPr>
        <w:t>д) документ психолого-медико-педагогической комиссии (при необходимости);</w:t>
      </w:r>
    </w:p>
    <w:p w:rsidR="00946759" w:rsidRPr="003F3F6E" w:rsidRDefault="00946759" w:rsidP="00946759">
      <w:pPr>
        <w:jc w:val="both"/>
        <w:rPr>
          <w:rFonts w:ascii="Times New Roman" w:hAnsi="Times New Roman" w:cs="Times New Roman"/>
          <w:sz w:val="22"/>
          <w:szCs w:val="22"/>
        </w:rPr>
      </w:pPr>
      <w:r w:rsidRPr="003F3F6E">
        <w:rPr>
          <w:rFonts w:ascii="Times New Roman" w:hAnsi="Times New Roman" w:cs="Times New Roman"/>
          <w:sz w:val="22"/>
          <w:szCs w:val="22"/>
        </w:rPr>
        <w:t>е) документ, подтверждающий потребность в обучении в группе оздоровительной направленности (при необходимости);</w:t>
      </w:r>
    </w:p>
    <w:p w:rsidR="00946759" w:rsidRPr="003F3F6E" w:rsidRDefault="00946759" w:rsidP="00946759">
      <w:pPr>
        <w:pStyle w:val="22"/>
        <w:shd w:val="clear" w:color="auto" w:fill="auto"/>
        <w:tabs>
          <w:tab w:val="left" w:pos="1450"/>
        </w:tabs>
        <w:spacing w:before="0" w:after="0" w:line="240" w:lineRule="auto"/>
        <w:rPr>
          <w:sz w:val="22"/>
          <w:szCs w:val="22"/>
        </w:rPr>
      </w:pPr>
      <w:r w:rsidRPr="003F3F6E">
        <w:rPr>
          <w:sz w:val="22"/>
          <w:szCs w:val="22"/>
        </w:rPr>
        <w:t>ж) документ, подтверждающий наличие права на специальные меры поддержки (гарантии) отдельных категорий граждан и их семей (при необходимости);</w:t>
      </w:r>
    </w:p>
    <w:p w:rsidR="00946759" w:rsidRPr="003F3F6E" w:rsidRDefault="00946759" w:rsidP="00946759">
      <w:pPr>
        <w:pStyle w:val="22"/>
        <w:shd w:val="clear" w:color="auto" w:fill="auto"/>
        <w:spacing w:before="0" w:after="0" w:line="240" w:lineRule="auto"/>
        <w:rPr>
          <w:sz w:val="22"/>
          <w:szCs w:val="22"/>
        </w:rPr>
      </w:pPr>
      <w:r w:rsidRPr="003F3F6E">
        <w:rPr>
          <w:sz w:val="22"/>
          <w:szCs w:val="22"/>
        </w:rPr>
        <w:t xml:space="preserve">з) документ, содержащий сведения о месте пребывания, месте фактического проживания ребенка </w:t>
      </w:r>
      <w:r w:rsidRPr="003F3F6E">
        <w:rPr>
          <w:sz w:val="22"/>
          <w:szCs w:val="22"/>
        </w:rPr>
        <w:lastRenderedPageBreak/>
        <w:t>(при отсутствии свидетельства о регистрации ребенка по месту жительства или по месту пребывания на закрепленной территории).</w:t>
      </w:r>
    </w:p>
    <w:p w:rsidR="00946759" w:rsidRPr="003F3F6E" w:rsidRDefault="00946759" w:rsidP="00946759">
      <w:pPr>
        <w:widowControl w:val="0"/>
        <w:suppressAutoHyphens w:val="0"/>
        <w:ind w:firstLine="567"/>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В заявлении, поданном на бумажном носителе, также указывается один из следующих способов направления результата предоставления муниципальной услуги:</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а) в форме уведомления по телефону, электронной почте;</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б) на бумажном носителе в виде распечатанного экземпляра электронного документа в Уполномоченном органе, МФЦ и/или высланного по почтовому адр</w:t>
      </w:r>
      <w:r w:rsidRPr="003F3F6E">
        <w:rPr>
          <w:rFonts w:ascii="Times New Roman" w:eastAsia="Times New Roman" w:hAnsi="Times New Roman" w:cs="Times New Roman"/>
          <w:sz w:val="22"/>
          <w:szCs w:val="22"/>
        </w:rPr>
        <w:t>е</w:t>
      </w:r>
      <w:r w:rsidRPr="003F3F6E">
        <w:rPr>
          <w:rFonts w:ascii="Times New Roman" w:eastAsia="Times New Roman" w:hAnsi="Times New Roman" w:cs="Times New Roman"/>
          <w:sz w:val="22"/>
          <w:szCs w:val="22"/>
        </w:rPr>
        <w:t>су, указанному в заявлении.</w:t>
      </w:r>
    </w:p>
    <w:p w:rsidR="00946759" w:rsidRPr="003F3F6E" w:rsidRDefault="00946759" w:rsidP="00946759">
      <w:pPr>
        <w:widowControl w:val="0"/>
        <w:tabs>
          <w:tab w:val="left" w:pos="0"/>
        </w:tabs>
        <w:suppressAutoHyphens w:val="0"/>
        <w:jc w:val="both"/>
        <w:rPr>
          <w:rFonts w:ascii="Times New Roman" w:hAnsi="Times New Roman" w:cs="Times New Roman"/>
          <w:sz w:val="22"/>
          <w:szCs w:val="22"/>
        </w:rPr>
      </w:pPr>
      <w:r w:rsidRPr="003F3F6E">
        <w:rPr>
          <w:rFonts w:ascii="Times New Roman" w:hAnsi="Times New Roman" w:cs="Times New Roman"/>
          <w:sz w:val="22"/>
          <w:szCs w:val="22"/>
        </w:rPr>
        <w:t xml:space="preserve">           Дополнительно заявитель может получить результат предоставления м</w:t>
      </w:r>
      <w:r w:rsidRPr="003F3F6E">
        <w:rPr>
          <w:rFonts w:ascii="Times New Roman" w:hAnsi="Times New Roman" w:cs="Times New Roman"/>
          <w:sz w:val="22"/>
          <w:szCs w:val="22"/>
        </w:rPr>
        <w:t>у</w:t>
      </w:r>
      <w:r w:rsidRPr="003F3F6E">
        <w:rPr>
          <w:rFonts w:ascii="Times New Roman" w:hAnsi="Times New Roman" w:cs="Times New Roman"/>
          <w:sz w:val="22"/>
          <w:szCs w:val="22"/>
        </w:rPr>
        <w:t>ниципальной услуги на ЕПГУ при оформлении на ЕПГУ заявления о получении информирования по заявлению для напра</w:t>
      </w:r>
      <w:r w:rsidRPr="003F3F6E">
        <w:rPr>
          <w:rFonts w:ascii="Times New Roman" w:hAnsi="Times New Roman" w:cs="Times New Roman"/>
          <w:sz w:val="22"/>
          <w:szCs w:val="22"/>
        </w:rPr>
        <w:t>в</w:t>
      </w:r>
      <w:r w:rsidRPr="003F3F6E">
        <w:rPr>
          <w:rFonts w:ascii="Times New Roman" w:hAnsi="Times New Roman" w:cs="Times New Roman"/>
          <w:sz w:val="22"/>
          <w:szCs w:val="22"/>
        </w:rPr>
        <w:t>ления, поданному на бумажном носителе.</w:t>
      </w:r>
    </w:p>
    <w:p w:rsidR="00946759" w:rsidRPr="003F3F6E" w:rsidRDefault="00946759" w:rsidP="00946759">
      <w:pPr>
        <w:widowControl w:val="0"/>
        <w:tabs>
          <w:tab w:val="left" w:pos="0"/>
        </w:tabs>
        <w:suppressAutoHyphens w:val="0"/>
        <w:jc w:val="both"/>
        <w:rPr>
          <w:rFonts w:ascii="Times New Roman" w:hAnsi="Times New Roman" w:cs="Times New Roman"/>
          <w:sz w:val="22"/>
          <w:szCs w:val="22"/>
        </w:rPr>
      </w:pPr>
      <w:r w:rsidRPr="003F3F6E">
        <w:rPr>
          <w:rFonts w:ascii="Times New Roman" w:hAnsi="Times New Roman" w:cs="Times New Roman"/>
          <w:sz w:val="22"/>
          <w:szCs w:val="22"/>
        </w:rPr>
        <w:t xml:space="preserve">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w:t>
      </w:r>
      <w:r w:rsidRPr="003F3F6E">
        <w:rPr>
          <w:rFonts w:ascii="Times New Roman" w:hAnsi="Times New Roman" w:cs="Times New Roman"/>
          <w:sz w:val="22"/>
          <w:szCs w:val="22"/>
        </w:rPr>
        <w:t>н</w:t>
      </w:r>
      <w:r w:rsidRPr="003F3F6E">
        <w:rPr>
          <w:rFonts w:ascii="Times New Roman" w:hAnsi="Times New Roman" w:cs="Times New Roman"/>
          <w:sz w:val="22"/>
          <w:szCs w:val="22"/>
        </w:rPr>
        <w:t>ных органов, органов местного самоуправления и иных органов и организаций, участвующих в предоставлении муниципальных услуг в случае обращения:</w:t>
      </w:r>
    </w:p>
    <w:p w:rsidR="00946759" w:rsidRPr="003F3F6E" w:rsidRDefault="00946759" w:rsidP="00946759">
      <w:pPr>
        <w:widowControl w:val="0"/>
        <w:tabs>
          <w:tab w:val="left" w:pos="0"/>
        </w:tabs>
        <w:suppressAutoHyphens w:val="0"/>
        <w:jc w:val="both"/>
        <w:rPr>
          <w:rFonts w:ascii="Times New Roman" w:hAnsi="Times New Roman" w:cs="Times New Roman"/>
          <w:sz w:val="22"/>
          <w:szCs w:val="22"/>
        </w:rPr>
      </w:pPr>
      <w:r w:rsidRPr="003F3F6E">
        <w:rPr>
          <w:rFonts w:ascii="Times New Roman" w:hAnsi="Times New Roman" w:cs="Times New Roman"/>
          <w:sz w:val="22"/>
          <w:szCs w:val="22"/>
        </w:rPr>
        <w:t>а) свидетельство о рождении ребенка, выданное на территории   Российской Федерации;</w:t>
      </w:r>
    </w:p>
    <w:p w:rsidR="00946759" w:rsidRPr="003F3F6E" w:rsidRDefault="00946759" w:rsidP="00946759">
      <w:pPr>
        <w:widowControl w:val="0"/>
        <w:tabs>
          <w:tab w:val="left" w:pos="0"/>
        </w:tabs>
        <w:suppressAutoHyphens w:val="0"/>
        <w:jc w:val="both"/>
        <w:rPr>
          <w:rFonts w:ascii="Times New Roman" w:hAnsi="Times New Roman" w:cs="Times New Roman"/>
          <w:sz w:val="22"/>
          <w:szCs w:val="22"/>
        </w:rPr>
      </w:pPr>
      <w:r w:rsidRPr="003F3F6E">
        <w:rPr>
          <w:rFonts w:ascii="Times New Roman" w:hAnsi="Times New Roman" w:cs="Times New Roman"/>
          <w:sz w:val="22"/>
          <w:szCs w:val="22"/>
        </w:rPr>
        <w:t>б) свидетельство о регистрации ребенка по месту жительства или по месту пребывания на закрепле</w:t>
      </w:r>
      <w:r w:rsidRPr="003F3F6E">
        <w:rPr>
          <w:rFonts w:ascii="Times New Roman" w:hAnsi="Times New Roman" w:cs="Times New Roman"/>
          <w:sz w:val="22"/>
          <w:szCs w:val="22"/>
        </w:rPr>
        <w:t>н</w:t>
      </w:r>
      <w:r w:rsidRPr="003F3F6E">
        <w:rPr>
          <w:rFonts w:ascii="Times New Roman" w:hAnsi="Times New Roman" w:cs="Times New Roman"/>
          <w:sz w:val="22"/>
          <w:szCs w:val="22"/>
        </w:rPr>
        <w:t>ной территории или документы, содержащие сведения о месте пребывания, месте фактического пр</w:t>
      </w:r>
      <w:r w:rsidRPr="003F3F6E">
        <w:rPr>
          <w:rFonts w:ascii="Times New Roman" w:hAnsi="Times New Roman" w:cs="Times New Roman"/>
          <w:sz w:val="22"/>
          <w:szCs w:val="22"/>
        </w:rPr>
        <w:t>о</w:t>
      </w:r>
      <w:r w:rsidRPr="003F3F6E">
        <w:rPr>
          <w:rFonts w:ascii="Times New Roman" w:hAnsi="Times New Roman" w:cs="Times New Roman"/>
          <w:sz w:val="22"/>
          <w:szCs w:val="22"/>
        </w:rPr>
        <w:t>живания ребенка.</w:t>
      </w:r>
    </w:p>
    <w:p w:rsidR="00946759" w:rsidRPr="003F3F6E" w:rsidRDefault="00946759" w:rsidP="00946759">
      <w:pPr>
        <w:ind w:firstLine="720"/>
        <w:jc w:val="both"/>
        <w:rPr>
          <w:rFonts w:ascii="Times New Roman" w:hAnsi="Times New Roman" w:cs="Times New Roman"/>
          <w:sz w:val="22"/>
          <w:szCs w:val="22"/>
        </w:rPr>
      </w:pPr>
      <w:r w:rsidRPr="003F3F6E">
        <w:rPr>
          <w:rFonts w:ascii="Times New Roman" w:hAnsi="Times New Roman" w:cs="Times New Roman"/>
          <w:sz w:val="22"/>
          <w:szCs w:val="22"/>
        </w:rPr>
        <w:t>18. При предоставлении муниципальной услуги запрещается требовать от заявителя:</w:t>
      </w:r>
    </w:p>
    <w:p w:rsidR="00946759" w:rsidRPr="003F3F6E" w:rsidRDefault="00946759" w:rsidP="00946759">
      <w:pPr>
        <w:jc w:val="both"/>
        <w:rPr>
          <w:rFonts w:ascii="Times New Roman" w:hAnsi="Times New Roman" w:cs="Times New Roman"/>
          <w:sz w:val="22"/>
          <w:szCs w:val="22"/>
        </w:rPr>
      </w:pPr>
      <w:r w:rsidRPr="003F3F6E">
        <w:rPr>
          <w:rFonts w:ascii="Times New Roman" w:hAnsi="Times New Roman" w:cs="Times New Roman"/>
          <w:sz w:val="22"/>
          <w:szCs w:val="22"/>
        </w:rPr>
        <w:t>а) представления документов и информации, не предусмотренных нормативными правовыми актами, регулирующими отношения, возникающие в связи с предоставлением муниципальной услуги;</w:t>
      </w:r>
    </w:p>
    <w:p w:rsidR="00946759" w:rsidRPr="003F3F6E" w:rsidRDefault="00946759" w:rsidP="00946759">
      <w:pPr>
        <w:jc w:val="both"/>
        <w:rPr>
          <w:rFonts w:ascii="Times New Roman" w:hAnsi="Times New Roman" w:cs="Times New Roman"/>
          <w:sz w:val="22"/>
          <w:szCs w:val="22"/>
        </w:rPr>
      </w:pPr>
      <w:r w:rsidRPr="003F3F6E">
        <w:rPr>
          <w:rFonts w:ascii="Times New Roman" w:hAnsi="Times New Roman" w:cs="Times New Roman"/>
          <w:sz w:val="22"/>
          <w:szCs w:val="22"/>
        </w:rPr>
        <w:t>б) представления документов и информации, которые находятся в распоряжении органов, представляющих муниципальную услугу, за исключением документов, указанных в части 6 статьи 7 Федерального закона от 27 июля 2010 № 210-ФЗ «Об организации предоставления государственных и муниципальных услуг».</w:t>
      </w:r>
      <w:bookmarkStart w:id="38" w:name="sub_1010"/>
      <w:bookmarkStart w:id="39" w:name="sub_951"/>
      <w:bookmarkEnd w:id="38"/>
      <w:bookmarkEnd w:id="39"/>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both"/>
        <w:rPr>
          <w:rFonts w:ascii="Times New Roman" w:hAnsi="Times New Roman" w:cs="Times New Roman"/>
          <w:b/>
          <w:sz w:val="22"/>
          <w:szCs w:val="22"/>
        </w:rPr>
      </w:pPr>
      <w:r w:rsidRPr="003F3F6E">
        <w:rPr>
          <w:rStyle w:val="a3"/>
          <w:rFonts w:ascii="Times New Roman" w:hAnsi="Times New Roman" w:cs="Times New Roman"/>
          <w:sz w:val="22"/>
          <w:szCs w:val="22"/>
        </w:rPr>
        <w:t>Подраздел 7. Исчерпывающий перечень оснований для отказа в приеме документов, необходимых для предоставления муниципальной услуги.</w:t>
      </w:r>
      <w:bookmarkStart w:id="40" w:name="sub_10101"/>
      <w:bookmarkEnd w:id="40"/>
    </w:p>
    <w:p w:rsidR="00946759" w:rsidRPr="003F3F6E" w:rsidRDefault="00946759" w:rsidP="00946759">
      <w:pPr>
        <w:pStyle w:val="32"/>
        <w:shd w:val="clear" w:color="auto" w:fill="auto"/>
        <w:spacing w:after="0" w:line="240" w:lineRule="auto"/>
        <w:ind w:firstLine="851"/>
        <w:jc w:val="both"/>
        <w:rPr>
          <w:b w:val="0"/>
          <w:sz w:val="22"/>
          <w:szCs w:val="22"/>
        </w:rPr>
      </w:pPr>
      <w:r w:rsidRPr="003F3F6E">
        <w:rPr>
          <w:rStyle w:val="a3"/>
          <w:rFonts w:eastAsia="NSimSun"/>
          <w:sz w:val="22"/>
          <w:szCs w:val="22"/>
        </w:rPr>
        <w:t>19.</w:t>
      </w:r>
      <w:r w:rsidRPr="003F3F6E">
        <w:rPr>
          <w:b w:val="0"/>
          <w:sz w:val="22"/>
          <w:szCs w:val="22"/>
        </w:rPr>
        <w:t>Перечень оснований для отказа в приеме документов, необходимых для предоставления муниципальной услуги при предоставлении заявления на бумажном носителе.</w:t>
      </w:r>
    </w:p>
    <w:p w:rsidR="00946759" w:rsidRPr="003F3F6E" w:rsidRDefault="00946759" w:rsidP="00946759">
      <w:pPr>
        <w:ind w:firstLine="720"/>
        <w:jc w:val="both"/>
        <w:rPr>
          <w:rStyle w:val="a3"/>
          <w:rFonts w:ascii="Times New Roman" w:hAnsi="Times New Roman" w:cs="Times New Roman"/>
          <w:sz w:val="22"/>
          <w:szCs w:val="22"/>
        </w:rPr>
      </w:pPr>
      <w:r w:rsidRPr="003F3F6E">
        <w:rPr>
          <w:rFonts w:ascii="Times New Roman" w:hAnsi="Times New Roman" w:cs="Times New Roman"/>
          <w:sz w:val="22"/>
          <w:szCs w:val="22"/>
        </w:rPr>
        <w:t>При предоставлении заявления на бумажном носителе основаниями для отказа в приеме к рассмотрению документов, необходимых для предоставления   услуги, являются:</w:t>
      </w:r>
    </w:p>
    <w:p w:rsidR="00946759" w:rsidRPr="003F3F6E" w:rsidRDefault="00946759" w:rsidP="00946759">
      <w:pPr>
        <w:widowControl w:val="0"/>
        <w:tabs>
          <w:tab w:val="left" w:pos="943"/>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а) предоставление неполной информации (комплект документов от заявителя) согласно пункту 17 настоящего Административного регламента с учетом сроков исправления недостатков со стороны з</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явителя;</w:t>
      </w:r>
    </w:p>
    <w:p w:rsidR="00946759" w:rsidRPr="003F3F6E" w:rsidRDefault="00946759" w:rsidP="00946759">
      <w:pPr>
        <w:widowControl w:val="0"/>
        <w:tabs>
          <w:tab w:val="left" w:pos="947"/>
        </w:tabs>
        <w:suppressAutoHyphens w:val="0"/>
        <w:jc w:val="both"/>
        <w:rPr>
          <w:rFonts w:ascii="Times New Roman" w:hAnsi="Times New Roman" w:cs="Times New Roman"/>
          <w:sz w:val="22"/>
          <w:szCs w:val="22"/>
        </w:rPr>
      </w:pPr>
      <w:r w:rsidRPr="003F3F6E">
        <w:rPr>
          <w:rFonts w:ascii="Times New Roman" w:eastAsia="Times New Roman" w:hAnsi="Times New Roman" w:cs="Times New Roman"/>
          <w:sz w:val="22"/>
          <w:szCs w:val="22"/>
        </w:rPr>
        <w:t>б) представленные заявителем документы содержат повреждения, подчистки, исправления текста, не заверенные в порядке, установленном законодател</w:t>
      </w:r>
      <w:r w:rsidRPr="003F3F6E">
        <w:rPr>
          <w:rFonts w:ascii="Times New Roman" w:eastAsia="Times New Roman" w:hAnsi="Times New Roman" w:cs="Times New Roman"/>
          <w:sz w:val="22"/>
          <w:szCs w:val="22"/>
        </w:rPr>
        <w:t>ь</w:t>
      </w:r>
      <w:r w:rsidRPr="003F3F6E">
        <w:rPr>
          <w:rFonts w:ascii="Times New Roman" w:eastAsia="Times New Roman" w:hAnsi="Times New Roman" w:cs="Times New Roman"/>
          <w:sz w:val="22"/>
          <w:szCs w:val="22"/>
        </w:rPr>
        <w:t>ством Российской Федерации.</w:t>
      </w:r>
    </w:p>
    <w:p w:rsidR="00946759" w:rsidRPr="003F3F6E" w:rsidRDefault="00946759" w:rsidP="00946759">
      <w:pPr>
        <w:widowControl w:val="0"/>
        <w:tabs>
          <w:tab w:val="left" w:pos="947"/>
        </w:tabs>
        <w:suppressAutoHyphens w:val="0"/>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 xml:space="preserve">             Должностное лицо, уполномоченное на прием заявлений (запросов),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bookmarkStart w:id="41" w:name="sub_10111"/>
      <w:bookmarkEnd w:id="41"/>
      <w:r w:rsidRPr="003F3F6E">
        <w:rPr>
          <w:rStyle w:val="a3"/>
          <w:rFonts w:ascii="Times New Roman" w:hAnsi="Times New Roman" w:cs="Times New Roman"/>
          <w:sz w:val="22"/>
          <w:szCs w:val="22"/>
        </w:rPr>
        <w:t>Подраздел 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46759" w:rsidRPr="003F3F6E" w:rsidRDefault="00946759" w:rsidP="00946759">
      <w:pPr>
        <w:pStyle w:val="22"/>
        <w:shd w:val="clear" w:color="auto" w:fill="auto"/>
        <w:tabs>
          <w:tab w:val="left" w:pos="0"/>
        </w:tabs>
        <w:spacing w:before="0" w:after="0" w:line="240" w:lineRule="auto"/>
        <w:ind w:firstLine="709"/>
        <w:rPr>
          <w:sz w:val="22"/>
          <w:szCs w:val="22"/>
        </w:rPr>
      </w:pPr>
      <w:bookmarkStart w:id="42" w:name="sub_10112"/>
      <w:bookmarkEnd w:id="42"/>
      <w:r w:rsidRPr="003F3F6E">
        <w:rPr>
          <w:rStyle w:val="a3"/>
          <w:rFonts w:eastAsia="NSimSun"/>
          <w:sz w:val="22"/>
          <w:szCs w:val="22"/>
        </w:rPr>
        <w:t xml:space="preserve">20. </w:t>
      </w:r>
      <w:r w:rsidRPr="003F3F6E">
        <w:rPr>
          <w:sz w:val="22"/>
          <w:szCs w:val="22"/>
        </w:rPr>
        <w:t>Оснований для приостановления предоставления муниципальной услуги не предусмотр</w:t>
      </w:r>
      <w:r w:rsidRPr="003F3F6E">
        <w:rPr>
          <w:sz w:val="22"/>
          <w:szCs w:val="22"/>
        </w:rPr>
        <w:t>е</w:t>
      </w:r>
      <w:r w:rsidRPr="003F3F6E">
        <w:rPr>
          <w:sz w:val="22"/>
          <w:szCs w:val="22"/>
        </w:rPr>
        <w:t>но.</w:t>
      </w:r>
    </w:p>
    <w:p w:rsidR="00946759" w:rsidRPr="003F3F6E" w:rsidRDefault="00946759" w:rsidP="00946759">
      <w:pPr>
        <w:ind w:firstLine="709"/>
        <w:jc w:val="both"/>
        <w:rPr>
          <w:rFonts w:ascii="Times New Roman" w:hAnsi="Times New Roman" w:cs="Times New Roman"/>
          <w:sz w:val="22"/>
          <w:szCs w:val="22"/>
        </w:rPr>
      </w:pPr>
      <w:r w:rsidRPr="003F3F6E">
        <w:rPr>
          <w:rStyle w:val="a3"/>
          <w:rFonts w:ascii="Times New Roman" w:hAnsi="Times New Roman" w:cs="Times New Roman"/>
          <w:sz w:val="22"/>
          <w:szCs w:val="22"/>
        </w:rPr>
        <w:t xml:space="preserve">21. </w:t>
      </w:r>
      <w:r w:rsidRPr="003F3F6E">
        <w:rPr>
          <w:rFonts w:ascii="Times New Roman" w:hAnsi="Times New Roman" w:cs="Times New Roman"/>
          <w:sz w:val="22"/>
          <w:szCs w:val="22"/>
        </w:rPr>
        <w:t>Основания для отказа в предоставлении муниципальной услуги в части промежуточного результата постановки на учет</w:t>
      </w:r>
      <w:r w:rsidRPr="003F3F6E">
        <w:rPr>
          <w:rStyle w:val="a3"/>
          <w:rFonts w:ascii="Times New Roman" w:hAnsi="Times New Roman" w:cs="Times New Roman"/>
          <w:sz w:val="22"/>
          <w:szCs w:val="22"/>
        </w:rPr>
        <w:t>:</w:t>
      </w:r>
      <w:bookmarkStart w:id="43" w:name="sub_1012"/>
      <w:bookmarkStart w:id="44" w:name="sub_1171"/>
      <w:bookmarkEnd w:id="43"/>
      <w:bookmarkEnd w:id="44"/>
    </w:p>
    <w:p w:rsidR="00946759" w:rsidRPr="003F3F6E" w:rsidRDefault="00946759" w:rsidP="00946759">
      <w:pPr>
        <w:widowControl w:val="0"/>
        <w:tabs>
          <w:tab w:val="left" w:pos="0"/>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а) заявитель не соответствует категории лиц, имеющих право на предоставл</w:t>
      </w:r>
      <w:r w:rsidRPr="003F3F6E">
        <w:rPr>
          <w:rFonts w:ascii="Times New Roman" w:eastAsia="Times New Roman" w:hAnsi="Times New Roman" w:cs="Times New Roman"/>
          <w:sz w:val="22"/>
          <w:szCs w:val="22"/>
        </w:rPr>
        <w:t>е</w:t>
      </w:r>
      <w:r w:rsidRPr="003F3F6E">
        <w:rPr>
          <w:rFonts w:ascii="Times New Roman" w:eastAsia="Times New Roman" w:hAnsi="Times New Roman" w:cs="Times New Roman"/>
          <w:sz w:val="22"/>
          <w:szCs w:val="22"/>
        </w:rPr>
        <w:t>ние услуги;</w:t>
      </w:r>
    </w:p>
    <w:p w:rsidR="00946759" w:rsidRPr="003F3F6E" w:rsidRDefault="00946759" w:rsidP="00946759">
      <w:pPr>
        <w:widowControl w:val="0"/>
        <w:tabs>
          <w:tab w:val="left" w:pos="943"/>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б) предоставление недостоверной информации согласно пункту 17 настоящего Административного регламента;</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в) представленные документы или сведения утратили силу на момент обращения за услугой (документ, удостоверяющий полномочия представителя заявит</w:t>
      </w:r>
      <w:r w:rsidRPr="003F3F6E">
        <w:rPr>
          <w:rFonts w:ascii="Times New Roman" w:eastAsia="Times New Roman" w:hAnsi="Times New Roman" w:cs="Times New Roman"/>
          <w:sz w:val="22"/>
          <w:szCs w:val="22"/>
        </w:rPr>
        <w:t>е</w:t>
      </w:r>
      <w:r w:rsidRPr="003F3F6E">
        <w:rPr>
          <w:rFonts w:ascii="Times New Roman" w:eastAsia="Times New Roman" w:hAnsi="Times New Roman" w:cs="Times New Roman"/>
          <w:sz w:val="22"/>
          <w:szCs w:val="22"/>
        </w:rPr>
        <w:t>ля, в случае обращения за предоставлением услуги указанным лицом);</w:t>
      </w:r>
    </w:p>
    <w:p w:rsidR="00946759" w:rsidRPr="003F3F6E" w:rsidRDefault="00946759" w:rsidP="00946759">
      <w:pPr>
        <w:widowControl w:val="0"/>
        <w:tabs>
          <w:tab w:val="left" w:pos="943"/>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г) некорректное заполнение обязательных полей в форме запроса, в том числе в интерактивной форме запроса на ЕПГУ (недостоверное, неполное, либо непр</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 xml:space="preserve">вильное заполнение) </w:t>
      </w:r>
      <w:r w:rsidRPr="003F3F6E">
        <w:rPr>
          <w:rFonts w:ascii="Times New Roman" w:eastAsia="Times New Roman" w:hAnsi="Times New Roman" w:cs="Times New Roman"/>
          <w:i/>
          <w:iCs/>
          <w:color w:val="000000"/>
          <w:sz w:val="22"/>
          <w:szCs w:val="22"/>
          <w:shd w:val="clear" w:color="auto" w:fill="FFFFFF"/>
          <w:lang w:eastAsia="ru-RU" w:bidi="ru-RU"/>
        </w:rPr>
        <w:t xml:space="preserve">(при подаче </w:t>
      </w:r>
      <w:r w:rsidRPr="003F3F6E">
        <w:rPr>
          <w:rFonts w:ascii="Times New Roman" w:eastAsia="Times New Roman" w:hAnsi="Times New Roman" w:cs="Times New Roman"/>
          <w:i/>
          <w:iCs/>
          <w:color w:val="000000"/>
          <w:sz w:val="22"/>
          <w:szCs w:val="22"/>
          <w:shd w:val="clear" w:color="auto" w:fill="FFFFFF"/>
          <w:lang w:eastAsia="ru-RU" w:bidi="ru-RU"/>
        </w:rPr>
        <w:lastRenderedPageBreak/>
        <w:t>заявления в электронном виде);</w:t>
      </w:r>
    </w:p>
    <w:p w:rsidR="00946759" w:rsidRPr="003F3F6E" w:rsidRDefault="00946759" w:rsidP="00946759">
      <w:pPr>
        <w:widowControl w:val="0"/>
        <w:tabs>
          <w:tab w:val="left" w:pos="943"/>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д) предоставление неполной информации, в том числе неполного комплекта д</w:t>
      </w:r>
      <w:r w:rsidRPr="003F3F6E">
        <w:rPr>
          <w:rFonts w:ascii="Times New Roman" w:eastAsia="Times New Roman" w:hAnsi="Times New Roman" w:cs="Times New Roman"/>
          <w:sz w:val="22"/>
          <w:szCs w:val="22"/>
        </w:rPr>
        <w:t>о</w:t>
      </w:r>
      <w:r w:rsidRPr="003F3F6E">
        <w:rPr>
          <w:rFonts w:ascii="Times New Roman" w:eastAsia="Times New Roman" w:hAnsi="Times New Roman" w:cs="Times New Roman"/>
          <w:sz w:val="22"/>
          <w:szCs w:val="22"/>
        </w:rPr>
        <w:t xml:space="preserve">кументов </w:t>
      </w:r>
      <w:r w:rsidRPr="003F3F6E">
        <w:rPr>
          <w:rFonts w:ascii="Times New Roman" w:eastAsia="Times New Roman" w:hAnsi="Times New Roman" w:cs="Times New Roman"/>
          <w:i/>
          <w:iCs/>
          <w:color w:val="000000"/>
          <w:sz w:val="22"/>
          <w:szCs w:val="22"/>
          <w:shd w:val="clear" w:color="auto" w:fill="FFFFFF"/>
          <w:lang w:eastAsia="ru-RU" w:bidi="ru-RU"/>
        </w:rPr>
        <w:t>(при подаче заявления в электронном виде);</w:t>
      </w:r>
    </w:p>
    <w:p w:rsidR="00946759" w:rsidRPr="003F3F6E" w:rsidRDefault="00946759" w:rsidP="00946759">
      <w:pPr>
        <w:widowControl w:val="0"/>
        <w:tabs>
          <w:tab w:val="left" w:pos="943"/>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 xml:space="preserve">е) заявление о предоставлении услуги подано в орган местного самоуправления или организацию, в полномочия которых не входит предоставление услуги </w:t>
      </w:r>
      <w:r w:rsidRPr="003F3F6E">
        <w:rPr>
          <w:rFonts w:ascii="Times New Roman" w:eastAsia="Times New Roman" w:hAnsi="Times New Roman" w:cs="Times New Roman"/>
          <w:i/>
          <w:iCs/>
          <w:color w:val="000000"/>
          <w:sz w:val="22"/>
          <w:szCs w:val="22"/>
          <w:shd w:val="clear" w:color="auto" w:fill="FFFFFF"/>
          <w:lang w:eastAsia="ru-RU" w:bidi="ru-RU"/>
        </w:rPr>
        <w:t>(при подаче заявления на бумажном носит</w:t>
      </w:r>
      <w:r w:rsidRPr="003F3F6E">
        <w:rPr>
          <w:rFonts w:ascii="Times New Roman" w:eastAsia="Times New Roman" w:hAnsi="Times New Roman" w:cs="Times New Roman"/>
          <w:i/>
          <w:iCs/>
          <w:color w:val="000000"/>
          <w:sz w:val="22"/>
          <w:szCs w:val="22"/>
          <w:shd w:val="clear" w:color="auto" w:fill="FFFFFF"/>
          <w:lang w:eastAsia="ru-RU" w:bidi="ru-RU"/>
        </w:rPr>
        <w:t>е</w:t>
      </w:r>
      <w:r w:rsidRPr="003F3F6E">
        <w:rPr>
          <w:rFonts w:ascii="Times New Roman" w:eastAsia="Times New Roman" w:hAnsi="Times New Roman" w:cs="Times New Roman"/>
          <w:i/>
          <w:iCs/>
          <w:color w:val="000000"/>
          <w:sz w:val="22"/>
          <w:szCs w:val="22"/>
          <w:shd w:val="clear" w:color="auto" w:fill="FFFFFF"/>
          <w:lang w:eastAsia="ru-RU" w:bidi="ru-RU"/>
        </w:rPr>
        <w:t>ле).</w:t>
      </w:r>
    </w:p>
    <w:p w:rsidR="00946759" w:rsidRPr="003F3F6E" w:rsidRDefault="00946759" w:rsidP="00946759">
      <w:pPr>
        <w:widowControl w:val="0"/>
        <w:suppressAutoHyphens w:val="0"/>
        <w:ind w:firstLine="709"/>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Оснований для отказа в предоставлении муниципальной услуги в части основного результата - направления - не предусмотрено.</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widowControl w:val="0"/>
        <w:suppressAutoHyphens w:val="0"/>
        <w:ind w:left="300" w:firstLine="460"/>
        <w:jc w:val="center"/>
        <w:rPr>
          <w:rFonts w:ascii="Times New Roman" w:eastAsia="Times New Roman" w:hAnsi="Times New Roman" w:cs="Times New Roman"/>
          <w:b/>
          <w:bCs/>
          <w:sz w:val="22"/>
          <w:szCs w:val="22"/>
        </w:rPr>
      </w:pPr>
      <w:r w:rsidRPr="003F3F6E">
        <w:rPr>
          <w:rFonts w:ascii="Times New Roman" w:eastAsia="Times New Roman" w:hAnsi="Times New Roman" w:cs="Times New Roman"/>
          <w:b/>
          <w:bCs/>
          <w:sz w:val="22"/>
          <w:szCs w:val="22"/>
        </w:rPr>
        <w:t>Подраздел 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органами и организациями, участвующими в предоставлении м</w:t>
      </w:r>
      <w:r w:rsidRPr="003F3F6E">
        <w:rPr>
          <w:rFonts w:ascii="Times New Roman" w:eastAsia="Times New Roman" w:hAnsi="Times New Roman" w:cs="Times New Roman"/>
          <w:b/>
          <w:bCs/>
          <w:sz w:val="22"/>
          <w:szCs w:val="22"/>
        </w:rPr>
        <w:t>у</w:t>
      </w:r>
      <w:r w:rsidRPr="003F3F6E">
        <w:rPr>
          <w:rFonts w:ascii="Times New Roman" w:eastAsia="Times New Roman" w:hAnsi="Times New Roman" w:cs="Times New Roman"/>
          <w:b/>
          <w:bCs/>
          <w:sz w:val="22"/>
          <w:szCs w:val="22"/>
        </w:rPr>
        <w:t>ниципальной услуги</w:t>
      </w:r>
    </w:p>
    <w:p w:rsidR="00946759" w:rsidRPr="003F3F6E" w:rsidRDefault="00946759" w:rsidP="00946759">
      <w:pPr>
        <w:widowControl w:val="0"/>
        <w:tabs>
          <w:tab w:val="left" w:pos="0"/>
        </w:tabs>
        <w:suppressAutoHyphens w:val="0"/>
        <w:ind w:left="567"/>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22. Услуги, необходимые и обязательные для предоставления муниципальной услуги, отсу</w:t>
      </w:r>
      <w:r w:rsidRPr="003F3F6E">
        <w:rPr>
          <w:rFonts w:ascii="Times New Roman" w:eastAsia="Times New Roman" w:hAnsi="Times New Roman" w:cs="Times New Roman"/>
          <w:sz w:val="22"/>
          <w:szCs w:val="22"/>
        </w:rPr>
        <w:t>т</w:t>
      </w:r>
      <w:r w:rsidRPr="003F3F6E">
        <w:rPr>
          <w:rFonts w:ascii="Times New Roman" w:eastAsia="Times New Roman" w:hAnsi="Times New Roman" w:cs="Times New Roman"/>
          <w:sz w:val="22"/>
          <w:szCs w:val="22"/>
        </w:rPr>
        <w:t>ствуют.</w:t>
      </w:r>
    </w:p>
    <w:p w:rsidR="00946759" w:rsidRPr="003F3F6E" w:rsidRDefault="00946759" w:rsidP="00946759">
      <w:pPr>
        <w:ind w:firstLine="720"/>
        <w:jc w:val="center"/>
        <w:rPr>
          <w:rFonts w:ascii="Times New Roman" w:hAnsi="Times New Roman" w:cs="Times New Roman"/>
          <w:b/>
          <w:sz w:val="22"/>
          <w:szCs w:val="22"/>
        </w:rPr>
      </w:pPr>
      <w:r w:rsidRPr="003F3F6E">
        <w:rPr>
          <w:rStyle w:val="a3"/>
          <w:rFonts w:ascii="Times New Roman" w:hAnsi="Times New Roman" w:cs="Times New Roman"/>
          <w:sz w:val="22"/>
          <w:szCs w:val="22"/>
        </w:rPr>
        <w:t>Подраздел 10. Размер платы, взимаемой с заявителя при предоставлении муниципальной услуги, и способы ее взимания.</w:t>
      </w:r>
      <w:bookmarkStart w:id="45" w:name="sub_1013"/>
      <w:bookmarkEnd w:id="45"/>
    </w:p>
    <w:p w:rsidR="00946759" w:rsidRPr="003F3F6E" w:rsidRDefault="00946759" w:rsidP="00946759">
      <w:pPr>
        <w:ind w:firstLine="72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23. Предоставление муниципальной услуги осуществляется бесплатно.</w:t>
      </w:r>
    </w:p>
    <w:p w:rsidR="00946759" w:rsidRPr="003F3F6E" w:rsidRDefault="00946759" w:rsidP="00946759">
      <w:pPr>
        <w:pStyle w:val="32"/>
        <w:shd w:val="clear" w:color="auto" w:fill="auto"/>
        <w:spacing w:after="0" w:line="240" w:lineRule="auto"/>
        <w:ind w:left="200"/>
        <w:jc w:val="both"/>
        <w:rPr>
          <w:b w:val="0"/>
          <w:sz w:val="22"/>
          <w:szCs w:val="22"/>
        </w:rPr>
      </w:pPr>
      <w:r w:rsidRPr="003F3F6E">
        <w:rPr>
          <w:b w:val="0"/>
          <w:sz w:val="22"/>
          <w:szCs w:val="22"/>
        </w:rPr>
        <w:t>Порядок, размер и основания взимания платы за предоставление услуг, которые являются необх</w:t>
      </w:r>
      <w:r w:rsidRPr="003F3F6E">
        <w:rPr>
          <w:b w:val="0"/>
          <w:sz w:val="22"/>
          <w:szCs w:val="22"/>
        </w:rPr>
        <w:t>о</w:t>
      </w:r>
      <w:r w:rsidRPr="003F3F6E">
        <w:rPr>
          <w:b w:val="0"/>
          <w:sz w:val="22"/>
          <w:szCs w:val="22"/>
        </w:rPr>
        <w:t>димыми и обязательными для предоставления муниципальной услуги, включая информацию о методике расчета размера такой пл</w:t>
      </w:r>
      <w:r w:rsidRPr="003F3F6E">
        <w:rPr>
          <w:b w:val="0"/>
          <w:sz w:val="22"/>
          <w:szCs w:val="22"/>
        </w:rPr>
        <w:t>а</w:t>
      </w:r>
      <w:r w:rsidRPr="003F3F6E">
        <w:rPr>
          <w:b w:val="0"/>
          <w:sz w:val="22"/>
          <w:szCs w:val="22"/>
        </w:rPr>
        <w:t>ты.</w:t>
      </w:r>
    </w:p>
    <w:p w:rsidR="00946759" w:rsidRPr="003F3F6E" w:rsidRDefault="00946759" w:rsidP="00946759">
      <w:pPr>
        <w:ind w:firstLine="720"/>
        <w:jc w:val="both"/>
        <w:rPr>
          <w:rFonts w:ascii="Times New Roman" w:hAnsi="Times New Roman" w:cs="Times New Roman"/>
          <w:sz w:val="22"/>
          <w:szCs w:val="22"/>
        </w:rPr>
      </w:pPr>
      <w:r w:rsidRPr="003F3F6E">
        <w:rPr>
          <w:rFonts w:ascii="Times New Roman" w:hAnsi="Times New Roman" w:cs="Times New Roman"/>
          <w:sz w:val="22"/>
          <w:szCs w:val="22"/>
        </w:rPr>
        <w:t xml:space="preserve">  Услуги, необходимые и обязательные для предоставления муниципальной услуги, отсутствуют</w:t>
      </w:r>
    </w:p>
    <w:p w:rsidR="00946759" w:rsidRPr="003F3F6E" w:rsidRDefault="00946759" w:rsidP="00946759">
      <w:pPr>
        <w:ind w:firstLine="720"/>
        <w:jc w:val="center"/>
        <w:rPr>
          <w:rFonts w:ascii="Times New Roman" w:hAnsi="Times New Roman" w:cs="Times New Roman"/>
          <w:b/>
          <w:sz w:val="22"/>
          <w:szCs w:val="22"/>
        </w:rPr>
      </w:pPr>
      <w:r w:rsidRPr="003F3F6E">
        <w:rPr>
          <w:rStyle w:val="a3"/>
          <w:rFonts w:ascii="Times New Roman" w:hAnsi="Times New Roman" w:cs="Times New Roman"/>
          <w:sz w:val="22"/>
          <w:szCs w:val="22"/>
        </w:rPr>
        <w:t>Подраздел 11. Максимальный срок ожидания в очереди при подаче заявления (запроса) о предоставлении государственной услуги и при получении результата предоставления муниципальной услуги.</w:t>
      </w:r>
      <w:bookmarkStart w:id="46" w:name="sub_1014"/>
      <w:bookmarkStart w:id="47" w:name="sub_10131"/>
      <w:bookmarkEnd w:id="46"/>
      <w:bookmarkEnd w:id="47"/>
    </w:p>
    <w:p w:rsidR="00946759" w:rsidRPr="003F3F6E" w:rsidRDefault="00946759" w:rsidP="00946759">
      <w:pPr>
        <w:ind w:firstLine="720"/>
        <w:jc w:val="both"/>
        <w:rPr>
          <w:rFonts w:ascii="Times New Roman" w:eastAsia="Times New Roman" w:hAnsi="Times New Roman" w:cs="Times New Roman"/>
          <w:bCs/>
          <w:sz w:val="22"/>
          <w:szCs w:val="22"/>
        </w:rPr>
      </w:pPr>
      <w:r w:rsidRPr="003F3F6E">
        <w:rPr>
          <w:rFonts w:ascii="Times New Roman" w:eastAsia="Times New Roman" w:hAnsi="Times New Roman" w:cs="Times New Roman"/>
          <w:bCs/>
          <w:sz w:val="22"/>
          <w:szCs w:val="22"/>
        </w:rPr>
        <w:t>24. Максимальный срок ожидания в очереди при подаче заявления (запроса) о предоставлении муниципальной услуги и при получении промежуточного результата предоставления муниципальной услуги не превышает 15 минут.</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r w:rsidRPr="003F3F6E">
        <w:rPr>
          <w:rStyle w:val="a3"/>
          <w:rFonts w:ascii="Times New Roman" w:hAnsi="Times New Roman" w:cs="Times New Roman"/>
          <w:sz w:val="22"/>
          <w:szCs w:val="22"/>
        </w:rPr>
        <w:t>Подраздел 12. Срок регистрации запроса заявителя о предоставлении муниципальной услуги.</w:t>
      </w:r>
      <w:bookmarkStart w:id="48" w:name="sub_1421"/>
      <w:bookmarkStart w:id="49" w:name="sub_141"/>
      <w:bookmarkStart w:id="50" w:name="sub_10141"/>
      <w:bookmarkStart w:id="51" w:name="sub_1015"/>
      <w:bookmarkEnd w:id="48"/>
      <w:bookmarkEnd w:id="49"/>
      <w:bookmarkEnd w:id="50"/>
    </w:p>
    <w:p w:rsidR="00946759" w:rsidRPr="003F3F6E" w:rsidRDefault="00946759" w:rsidP="00946759">
      <w:pPr>
        <w:ind w:firstLine="720"/>
        <w:jc w:val="both"/>
        <w:rPr>
          <w:rFonts w:ascii="Times New Roman" w:eastAsia="Times New Roman" w:hAnsi="Times New Roman" w:cs="Times New Roman"/>
          <w:bCs/>
          <w:sz w:val="22"/>
          <w:szCs w:val="22"/>
        </w:rPr>
      </w:pPr>
      <w:r w:rsidRPr="003F3F6E">
        <w:rPr>
          <w:rFonts w:ascii="Times New Roman" w:eastAsia="Times New Roman" w:hAnsi="Times New Roman" w:cs="Times New Roman"/>
          <w:bCs/>
          <w:sz w:val="22"/>
          <w:szCs w:val="22"/>
        </w:rPr>
        <w:t>25. Заявление (запрос), поданное заявителем при личном обращении в Уполномоченный орган или МФЦ, ТОСП, регистрируется в день обращения заявителя. При этом продолжительность приема при личном обращении не должна превышать 15 минут.</w:t>
      </w:r>
    </w:p>
    <w:p w:rsidR="00946759" w:rsidRPr="003F3F6E" w:rsidRDefault="00946759" w:rsidP="00946759">
      <w:pPr>
        <w:ind w:firstLine="720"/>
        <w:jc w:val="both"/>
        <w:rPr>
          <w:rFonts w:ascii="Times New Roman" w:eastAsia="Times New Roman" w:hAnsi="Times New Roman" w:cs="Times New Roman"/>
          <w:bCs/>
          <w:sz w:val="22"/>
          <w:szCs w:val="22"/>
        </w:rPr>
      </w:pPr>
      <w:r w:rsidRPr="003F3F6E">
        <w:rPr>
          <w:rFonts w:ascii="Times New Roman" w:eastAsia="Times New Roman" w:hAnsi="Times New Roman" w:cs="Times New Roman"/>
          <w:bCs/>
          <w:sz w:val="22"/>
          <w:szCs w:val="22"/>
        </w:rPr>
        <w:t xml:space="preserve">26. Заявление (запрос), поступившие в Уполномоченный орган с использованием электронных средств связи, в том числе через ЕПГУ и/или РПГУ (при наличии технической возможности), регистрируются в течение одного рабочего дня с момента поступления. </w:t>
      </w:r>
    </w:p>
    <w:p w:rsidR="00946759" w:rsidRPr="003F3F6E" w:rsidRDefault="00946759" w:rsidP="00946759">
      <w:pPr>
        <w:ind w:firstLine="720"/>
        <w:jc w:val="both"/>
        <w:rPr>
          <w:rFonts w:ascii="Times New Roman" w:eastAsia="Times New Roman" w:hAnsi="Times New Roman" w:cs="Times New Roman"/>
          <w:bCs/>
          <w:sz w:val="22"/>
          <w:szCs w:val="22"/>
        </w:rPr>
      </w:pPr>
      <w:r w:rsidRPr="003F3F6E">
        <w:rPr>
          <w:rFonts w:ascii="Times New Roman" w:eastAsia="Times New Roman" w:hAnsi="Times New Roman" w:cs="Times New Roman"/>
          <w:bCs/>
          <w:sz w:val="22"/>
          <w:szCs w:val="22"/>
        </w:rPr>
        <w:t>27. В случае наличия оснований для отказа в приеме документов, необходимых для предоставления муниципальной услуги, при подаче заявления на бумажном носителе, с учетом срока исправления недостатков Уполномоченный орган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Приложении № 9 к настоящему Административному регламенту.</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r w:rsidRPr="003F3F6E">
        <w:rPr>
          <w:rStyle w:val="a3"/>
          <w:rFonts w:ascii="Times New Roman" w:hAnsi="Times New Roman" w:cs="Times New Roman"/>
          <w:sz w:val="22"/>
          <w:szCs w:val="22"/>
        </w:rPr>
        <w:t>Подраздел 13. Требования к помещениям, в которых предоставляется муниципальная услуга.</w:t>
      </w:r>
    </w:p>
    <w:p w:rsidR="00946759" w:rsidRPr="003F3F6E" w:rsidRDefault="00946759" w:rsidP="00946759">
      <w:pPr>
        <w:ind w:firstLine="720"/>
        <w:jc w:val="both"/>
        <w:rPr>
          <w:rFonts w:ascii="Times New Roman" w:hAnsi="Times New Roman" w:cs="Times New Roman"/>
          <w:sz w:val="22"/>
          <w:szCs w:val="22"/>
        </w:rPr>
      </w:pPr>
      <w:bookmarkStart w:id="52" w:name="sub_151"/>
      <w:bookmarkEnd w:id="51"/>
      <w:bookmarkEnd w:id="52"/>
      <w:r w:rsidRPr="003F3F6E">
        <w:rPr>
          <w:rStyle w:val="a3"/>
          <w:rFonts w:ascii="Times New Roman" w:hAnsi="Times New Roman" w:cs="Times New Roman"/>
          <w:sz w:val="22"/>
          <w:szCs w:val="22"/>
        </w:rPr>
        <w:t>28. Вход в помещения, в которых предоставляется муниципальная услуга (далее - помещения), должен быть оборудован информационной табличкой (вывеской), содержащей информацию о наименовании и режиме работы МКУ «ЦИМ и ТОМу», МФЦ, ТОСП.</w:t>
      </w:r>
    </w:p>
    <w:p w:rsidR="00946759" w:rsidRPr="003F3F6E" w:rsidRDefault="00946759" w:rsidP="00946759">
      <w:pPr>
        <w:ind w:firstLine="720"/>
        <w:jc w:val="both"/>
        <w:rPr>
          <w:rFonts w:ascii="Times New Roman" w:hAnsi="Times New Roman" w:cs="Times New Roman"/>
          <w:sz w:val="22"/>
          <w:szCs w:val="22"/>
        </w:rPr>
      </w:pPr>
      <w:bookmarkStart w:id="53" w:name="sub_1511"/>
      <w:bookmarkEnd w:id="53"/>
      <w:r w:rsidRPr="003F3F6E">
        <w:rPr>
          <w:rStyle w:val="a3"/>
          <w:rFonts w:ascii="Times New Roman" w:hAnsi="Times New Roman" w:cs="Times New Roman"/>
          <w:sz w:val="22"/>
          <w:szCs w:val="22"/>
        </w:rPr>
        <w:t>Помещения, в том числе вход и пути передвижения по помещениям, должны быть оборудованы пандусами и поручнями, санитарно-техническими помещениями, в том числе доступными для инвалидов, расширенными проходами, позволяющими обеспечить беспрепятственный доступ инвалидов и иных маломобильных групп населения.</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lastRenderedPageBreak/>
        <w:t>В помещениях должен быть обеспечен допуск собаки-проводника при наличии документа, подтверждающего ее специальное обучение, выданного по форме и в порядке, установленным Министерством труда и социальной защиты Российской Федерации.</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С целью правильной и безопасной ориентации заявителей, в том числе инвалидов и иных маломобильных групп населения, в помещениях на видных местах должен быть размещен план эвакуации граждан в случае пожара.</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Здания, где расположены помещения, в которых предоставляется муниципальная услуга, должны содержать места для информирования, ожидания и приема заявителей (уполномоченных представителей заявителей).</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Помещения, в которых предоставляется муниципальная услуга, должны соответствовать следующим требованиям:</w:t>
      </w:r>
    </w:p>
    <w:p w:rsidR="00946759" w:rsidRPr="003F3F6E" w:rsidRDefault="00946759" w:rsidP="00946759">
      <w:pPr>
        <w:jc w:val="both"/>
        <w:rPr>
          <w:rFonts w:ascii="Times New Roman" w:hAnsi="Times New Roman" w:cs="Times New Roman"/>
          <w:sz w:val="22"/>
          <w:szCs w:val="22"/>
        </w:rPr>
      </w:pPr>
      <w:bookmarkStart w:id="54" w:name="sub_15111"/>
      <w:bookmarkEnd w:id="54"/>
      <w:r w:rsidRPr="003F3F6E">
        <w:rPr>
          <w:rStyle w:val="a3"/>
          <w:rFonts w:ascii="Times New Roman" w:hAnsi="Times New Roman" w:cs="Times New Roman"/>
          <w:sz w:val="22"/>
          <w:szCs w:val="22"/>
        </w:rPr>
        <w:t>а) наличие средств пожаротушения;</w:t>
      </w:r>
    </w:p>
    <w:p w:rsidR="00946759" w:rsidRPr="003F3F6E" w:rsidRDefault="00946759" w:rsidP="00946759">
      <w:pPr>
        <w:jc w:val="both"/>
        <w:rPr>
          <w:rFonts w:ascii="Times New Roman" w:hAnsi="Times New Roman" w:cs="Times New Roman"/>
          <w:sz w:val="22"/>
          <w:szCs w:val="22"/>
        </w:rPr>
      </w:pPr>
      <w:bookmarkStart w:id="55" w:name="sub_1512"/>
      <w:bookmarkStart w:id="56" w:name="sub_15112"/>
      <w:bookmarkEnd w:id="55"/>
      <w:bookmarkEnd w:id="56"/>
      <w:r w:rsidRPr="003F3F6E">
        <w:rPr>
          <w:rStyle w:val="a3"/>
          <w:rFonts w:ascii="Times New Roman" w:hAnsi="Times New Roman" w:cs="Times New Roman"/>
          <w:sz w:val="22"/>
          <w:szCs w:val="22"/>
        </w:rPr>
        <w:t>б) наличие телефона;</w:t>
      </w:r>
    </w:p>
    <w:p w:rsidR="00946759" w:rsidRPr="003F3F6E" w:rsidRDefault="00946759" w:rsidP="00946759">
      <w:pPr>
        <w:jc w:val="both"/>
        <w:rPr>
          <w:rFonts w:ascii="Times New Roman" w:hAnsi="Times New Roman" w:cs="Times New Roman"/>
          <w:sz w:val="22"/>
          <w:szCs w:val="22"/>
        </w:rPr>
      </w:pPr>
      <w:bookmarkStart w:id="57" w:name="sub_1513"/>
      <w:bookmarkStart w:id="58" w:name="sub_15121"/>
      <w:bookmarkEnd w:id="57"/>
      <w:bookmarkEnd w:id="58"/>
      <w:r w:rsidRPr="003F3F6E">
        <w:rPr>
          <w:rStyle w:val="a3"/>
          <w:rFonts w:ascii="Times New Roman" w:hAnsi="Times New Roman" w:cs="Times New Roman"/>
          <w:sz w:val="22"/>
          <w:szCs w:val="22"/>
        </w:rPr>
        <w:t>в) наличие соответствующих вывесок (указателей) с номерами и наименованиями помещений МКУ «ЦИМ и ТОМу», указанием времени приема МКУ «ЦИМ и ТОМу», перерыва на обед, технического перерыва;</w:t>
      </w:r>
    </w:p>
    <w:p w:rsidR="00946759" w:rsidRPr="003F3F6E" w:rsidRDefault="00946759" w:rsidP="00946759">
      <w:pPr>
        <w:jc w:val="both"/>
        <w:rPr>
          <w:rFonts w:ascii="Times New Roman" w:hAnsi="Times New Roman" w:cs="Times New Roman"/>
          <w:sz w:val="22"/>
          <w:szCs w:val="22"/>
        </w:rPr>
      </w:pPr>
      <w:bookmarkStart w:id="59" w:name="sub_1514"/>
      <w:bookmarkStart w:id="60" w:name="sub_15131"/>
      <w:bookmarkEnd w:id="59"/>
      <w:bookmarkEnd w:id="60"/>
      <w:r w:rsidRPr="003F3F6E">
        <w:rPr>
          <w:rStyle w:val="a3"/>
          <w:rFonts w:ascii="Times New Roman" w:hAnsi="Times New Roman" w:cs="Times New Roman"/>
          <w:sz w:val="22"/>
          <w:szCs w:val="22"/>
        </w:rPr>
        <w:t>г) наличие офисной мебели;</w:t>
      </w:r>
    </w:p>
    <w:p w:rsidR="00946759" w:rsidRPr="003F3F6E" w:rsidRDefault="00946759" w:rsidP="00946759">
      <w:pPr>
        <w:jc w:val="both"/>
        <w:rPr>
          <w:rFonts w:ascii="Times New Roman" w:hAnsi="Times New Roman" w:cs="Times New Roman"/>
          <w:sz w:val="22"/>
          <w:szCs w:val="22"/>
        </w:rPr>
      </w:pPr>
      <w:bookmarkStart w:id="61" w:name="sub_1515"/>
      <w:bookmarkStart w:id="62" w:name="sub_15141"/>
      <w:bookmarkEnd w:id="61"/>
      <w:bookmarkEnd w:id="62"/>
      <w:r w:rsidRPr="003F3F6E">
        <w:rPr>
          <w:rStyle w:val="a3"/>
          <w:rFonts w:ascii="Times New Roman" w:hAnsi="Times New Roman" w:cs="Times New Roman"/>
          <w:sz w:val="22"/>
          <w:szCs w:val="22"/>
        </w:rPr>
        <w:t>д) возможность доступа к справочно-правовым системам и информационно-телекоммуникационной сети "Интернет";</w:t>
      </w:r>
    </w:p>
    <w:p w:rsidR="00946759" w:rsidRPr="003F3F6E" w:rsidRDefault="00946759" w:rsidP="00946759">
      <w:pPr>
        <w:jc w:val="both"/>
        <w:rPr>
          <w:rFonts w:ascii="Times New Roman" w:hAnsi="Times New Roman" w:cs="Times New Roman"/>
          <w:sz w:val="22"/>
          <w:szCs w:val="22"/>
        </w:rPr>
      </w:pPr>
      <w:bookmarkStart w:id="63" w:name="sub_1516"/>
      <w:bookmarkStart w:id="64" w:name="sub_15151"/>
      <w:bookmarkEnd w:id="63"/>
      <w:bookmarkEnd w:id="64"/>
      <w:r w:rsidRPr="003F3F6E">
        <w:rPr>
          <w:rStyle w:val="a3"/>
          <w:rFonts w:ascii="Times New Roman" w:hAnsi="Times New Roman" w:cs="Times New Roman"/>
          <w:sz w:val="22"/>
          <w:szCs w:val="22"/>
        </w:rPr>
        <w:t>е) возможность копирования документов.</w:t>
      </w:r>
    </w:p>
    <w:p w:rsidR="00946759" w:rsidRPr="003F3F6E" w:rsidRDefault="00946759" w:rsidP="00946759">
      <w:pPr>
        <w:ind w:firstLine="720"/>
        <w:jc w:val="both"/>
        <w:rPr>
          <w:rFonts w:ascii="Times New Roman" w:hAnsi="Times New Roman" w:cs="Times New Roman"/>
          <w:sz w:val="22"/>
          <w:szCs w:val="22"/>
        </w:rPr>
      </w:pPr>
      <w:bookmarkStart w:id="65" w:name="sub_15161"/>
      <w:bookmarkEnd w:id="65"/>
      <w:r w:rsidRPr="003F3F6E">
        <w:rPr>
          <w:rStyle w:val="a3"/>
          <w:rFonts w:ascii="Times New Roman" w:hAnsi="Times New Roman" w:cs="Times New Roman"/>
          <w:sz w:val="22"/>
          <w:szCs w:val="22"/>
        </w:rPr>
        <w:t>Методисты МКУ «ЦИМ и ТОМу»,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 xml:space="preserve">Помещения оборудуются информационными стендами или терминалами, содержащими сведения, указанные в </w:t>
      </w:r>
      <w:hyperlink w:anchor="sub_1003">
        <w:r w:rsidRPr="003F3F6E">
          <w:rPr>
            <w:rFonts w:ascii="Times New Roman" w:hAnsi="Times New Roman" w:cs="Times New Roman"/>
            <w:sz w:val="22"/>
            <w:szCs w:val="22"/>
          </w:rPr>
          <w:t>разделе 3</w:t>
        </w:r>
      </w:hyperlink>
      <w:r w:rsidRPr="003F3F6E">
        <w:rPr>
          <w:rStyle w:val="a3"/>
          <w:rFonts w:ascii="Times New Roman" w:hAnsi="Times New Roman" w:cs="Times New Roman"/>
          <w:sz w:val="22"/>
          <w:szCs w:val="22"/>
        </w:rPr>
        <w:t xml:space="preserve"> настоящего Административного регламента, в визуальной и текстовой формах.</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Оформление визуальной, текстовой информации должно соответствовать оптимальному зрительному восприятию этой информации гражданами.</w:t>
      </w:r>
    </w:p>
    <w:p w:rsidR="00946759" w:rsidRPr="003F3F6E" w:rsidRDefault="00946759" w:rsidP="00946759">
      <w:pPr>
        <w:ind w:firstLine="720"/>
        <w:jc w:val="both"/>
        <w:rPr>
          <w:rFonts w:ascii="Times New Roman" w:hAnsi="Times New Roman" w:cs="Times New Roman"/>
          <w:sz w:val="22"/>
          <w:szCs w:val="22"/>
        </w:rPr>
      </w:pPr>
      <w:bookmarkStart w:id="66" w:name="sub_152"/>
      <w:bookmarkEnd w:id="66"/>
      <w:r w:rsidRPr="003F3F6E">
        <w:rPr>
          <w:rStyle w:val="a3"/>
          <w:rFonts w:ascii="Times New Roman" w:hAnsi="Times New Roman" w:cs="Times New Roman"/>
          <w:sz w:val="22"/>
          <w:szCs w:val="22"/>
        </w:rPr>
        <w:t>29. Территория, прилегающая к зданиям, в которых расположены помещения, оборудуется, по возможности, местами для парковки автотранспортных средств, включая автотранспортные средства инвалидов.</w:t>
      </w:r>
    </w:p>
    <w:p w:rsidR="00946759" w:rsidRPr="003F3F6E" w:rsidRDefault="00946759" w:rsidP="00946759">
      <w:pPr>
        <w:ind w:firstLine="720"/>
        <w:jc w:val="both"/>
        <w:rPr>
          <w:rFonts w:ascii="Times New Roman" w:hAnsi="Times New Roman" w:cs="Times New Roman"/>
          <w:sz w:val="22"/>
          <w:szCs w:val="22"/>
        </w:rPr>
      </w:pPr>
      <w:bookmarkStart w:id="67" w:name="sub_1521"/>
      <w:bookmarkEnd w:id="67"/>
      <w:r w:rsidRPr="003F3F6E">
        <w:rPr>
          <w:rStyle w:val="a3"/>
          <w:rFonts w:ascii="Times New Roman" w:hAnsi="Times New Roman" w:cs="Times New Roman"/>
          <w:sz w:val="22"/>
          <w:szCs w:val="22"/>
        </w:rPr>
        <w:t>Директор МКУ «ЦИМ и ТОМу» в пределах установленных полномочий организует инструктирование или обучение методистов МКУ «ЦИМ и ТОМу», работающих с инвалидами и иными маломобильными группами населения, по вопросам, связанным с обеспечением доступности для инвалидов объектов и муниципальной услуги с учетом имеющихся у них стойких расстройств функций организма и ограничений жизнедеятельности и оказанием при предоставлении муниципальной услуги необходимой помощи инвалидам и иным маломобильным группам населения, а также проводит инструктаж методистов МКУ «ЦИМ и ТОМу» по вопросам ознакомления инвалидов с размещением кабинетов и с маршрутом передвижения при получении муниципальной услуги, правилами ее предоставления.</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В случаях, если существующие помещения невозможно полностью приспособить с учетом потребностей инвалидов (до их реконструкции или капитального ремонта) директор МКУ «ЦИМ и ТОМу» в пределах установленных полномочий принимают согласованные с одним из общественных объединений инвалидов, осуществляющих свою деятельность на территории Большеигнатовского муниципального района, меры для обеспечения доступа инвалидов к месту предоставления муниципальной услуги либо, когда это, возможно, обеспечивает предоставление необходимой муниципальной услуги по месту жительства инвалида или в дистанционном режиме.</w:t>
      </w:r>
    </w:p>
    <w:p w:rsidR="00946759" w:rsidRPr="003F3F6E" w:rsidRDefault="00946759" w:rsidP="00946759">
      <w:pPr>
        <w:ind w:firstLine="720"/>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Личный уход за получателем муниципальной услуги из числа инвалидов и иных маломобильных групп населения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bookmarkStart w:id="68" w:name="sub_1016"/>
      <w:bookmarkEnd w:id="68"/>
      <w:r w:rsidRPr="003F3F6E">
        <w:rPr>
          <w:rStyle w:val="a3"/>
          <w:rFonts w:ascii="Times New Roman" w:hAnsi="Times New Roman" w:cs="Times New Roman"/>
          <w:sz w:val="22"/>
          <w:szCs w:val="22"/>
        </w:rPr>
        <w:t>Подраздел 14. Показатели качества и доступности муниципальной услуги.</w:t>
      </w:r>
      <w:bookmarkStart w:id="69" w:name="sub_161"/>
      <w:bookmarkStart w:id="70" w:name="sub_10161"/>
      <w:bookmarkEnd w:id="69"/>
      <w:bookmarkEnd w:id="70"/>
    </w:p>
    <w:p w:rsidR="00946759" w:rsidRPr="003F3F6E" w:rsidRDefault="00946759" w:rsidP="00946759">
      <w:pPr>
        <w:pStyle w:val="22"/>
        <w:shd w:val="clear" w:color="auto" w:fill="auto"/>
        <w:tabs>
          <w:tab w:val="left" w:pos="1862"/>
        </w:tabs>
        <w:spacing w:before="0" w:after="0" w:line="240" w:lineRule="auto"/>
        <w:rPr>
          <w:sz w:val="22"/>
          <w:szCs w:val="22"/>
        </w:rPr>
      </w:pPr>
      <w:r w:rsidRPr="003F3F6E">
        <w:rPr>
          <w:rFonts w:eastAsia="NSimSun"/>
          <w:sz w:val="22"/>
          <w:szCs w:val="22"/>
        </w:rPr>
        <w:t xml:space="preserve">          30</w:t>
      </w:r>
      <w:r w:rsidRPr="003F3F6E">
        <w:rPr>
          <w:rStyle w:val="a3"/>
          <w:rFonts w:eastAsia="NSimSun"/>
          <w:sz w:val="22"/>
          <w:szCs w:val="22"/>
        </w:rPr>
        <w:t xml:space="preserve">. </w:t>
      </w:r>
      <w:r w:rsidRPr="003F3F6E">
        <w:rPr>
          <w:sz w:val="22"/>
          <w:szCs w:val="22"/>
        </w:rPr>
        <w:t>Основными показателями доступности предоставления государстве</w:t>
      </w:r>
      <w:r w:rsidRPr="003F3F6E">
        <w:rPr>
          <w:sz w:val="22"/>
          <w:szCs w:val="22"/>
        </w:rPr>
        <w:t>н</w:t>
      </w:r>
      <w:r w:rsidRPr="003F3F6E">
        <w:rPr>
          <w:sz w:val="22"/>
          <w:szCs w:val="22"/>
        </w:rPr>
        <w:t>ной (муниципальной) услуги являются:</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а) наличие полной и понятной информации о порядке, сроках и ходе предоста</w:t>
      </w:r>
      <w:r w:rsidRPr="003F3F6E">
        <w:rPr>
          <w:rFonts w:ascii="Times New Roman" w:eastAsia="Times New Roman" w:hAnsi="Times New Roman" w:cs="Times New Roman"/>
          <w:sz w:val="22"/>
          <w:szCs w:val="22"/>
        </w:rPr>
        <w:t>в</w:t>
      </w:r>
      <w:r w:rsidRPr="003F3F6E">
        <w:rPr>
          <w:rFonts w:ascii="Times New Roman" w:eastAsia="Times New Roman" w:hAnsi="Times New Roman" w:cs="Times New Roman"/>
          <w:sz w:val="22"/>
          <w:szCs w:val="22"/>
        </w:rPr>
        <w:t>ления муниципальной услуги в информационно-</w:t>
      </w:r>
      <w:r w:rsidRPr="003F3F6E">
        <w:rPr>
          <w:rFonts w:ascii="Times New Roman" w:eastAsia="Times New Roman" w:hAnsi="Times New Roman" w:cs="Times New Roman"/>
          <w:sz w:val="22"/>
          <w:szCs w:val="22"/>
        </w:rPr>
        <w:softHyphen/>
        <w:t xml:space="preserve">телекоммуникационных сетях общего пользования (в </w:t>
      </w:r>
      <w:r w:rsidRPr="003F3F6E">
        <w:rPr>
          <w:rFonts w:ascii="Times New Roman" w:eastAsia="Times New Roman" w:hAnsi="Times New Roman" w:cs="Times New Roman"/>
          <w:sz w:val="22"/>
          <w:szCs w:val="22"/>
        </w:rPr>
        <w:lastRenderedPageBreak/>
        <w:t>том числе в сети «Интернет»), средствах массовой и</w:t>
      </w:r>
      <w:r w:rsidRPr="003F3F6E">
        <w:rPr>
          <w:rFonts w:ascii="Times New Roman" w:eastAsia="Times New Roman" w:hAnsi="Times New Roman" w:cs="Times New Roman"/>
          <w:sz w:val="22"/>
          <w:szCs w:val="22"/>
        </w:rPr>
        <w:t>н</w:t>
      </w:r>
      <w:r w:rsidRPr="003F3F6E">
        <w:rPr>
          <w:rFonts w:ascii="Times New Roman" w:eastAsia="Times New Roman" w:hAnsi="Times New Roman" w:cs="Times New Roman"/>
          <w:sz w:val="22"/>
          <w:szCs w:val="22"/>
        </w:rPr>
        <w:t>формации;</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б) возможность получения информации о ходе предоставления муниципальной услуги, в том числе с использованием ЕПГУ и/или РИГУ;</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в) возможность получения заявителем информации о последовательности предоставления места в муниципальной образовательной организации, в том числе с использованием ЕПГУ и/или РИГУ.</w:t>
      </w:r>
    </w:p>
    <w:p w:rsidR="00946759" w:rsidRPr="003F3F6E" w:rsidRDefault="00946759" w:rsidP="00946759">
      <w:pPr>
        <w:widowControl w:val="0"/>
        <w:tabs>
          <w:tab w:val="left" w:pos="1435"/>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 xml:space="preserve">           31.Основными показателями качества предоставления муниципальной услуги являются:</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а) своевременность предоставления муниципальной услуги в соответствии со стандартом ее пред</w:t>
      </w:r>
      <w:r w:rsidRPr="003F3F6E">
        <w:rPr>
          <w:rFonts w:ascii="Times New Roman" w:eastAsia="Times New Roman" w:hAnsi="Times New Roman" w:cs="Times New Roman"/>
          <w:sz w:val="22"/>
          <w:szCs w:val="22"/>
        </w:rPr>
        <w:t>о</w:t>
      </w:r>
      <w:r w:rsidRPr="003F3F6E">
        <w:rPr>
          <w:rFonts w:ascii="Times New Roman" w:eastAsia="Times New Roman" w:hAnsi="Times New Roman" w:cs="Times New Roman"/>
          <w:sz w:val="22"/>
          <w:szCs w:val="22"/>
        </w:rPr>
        <w:t>ставления, установленным настоящим Административным регламентом;</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б) минимально возможное количество взаимодействий гражданина с должностными лицами, учас</w:t>
      </w:r>
      <w:r w:rsidRPr="003F3F6E">
        <w:rPr>
          <w:rFonts w:ascii="Times New Roman" w:eastAsia="Times New Roman" w:hAnsi="Times New Roman" w:cs="Times New Roman"/>
          <w:sz w:val="22"/>
          <w:szCs w:val="22"/>
        </w:rPr>
        <w:t>т</w:t>
      </w:r>
      <w:r w:rsidRPr="003F3F6E">
        <w:rPr>
          <w:rFonts w:ascii="Times New Roman" w:eastAsia="Times New Roman" w:hAnsi="Times New Roman" w:cs="Times New Roman"/>
          <w:sz w:val="22"/>
          <w:szCs w:val="22"/>
        </w:rPr>
        <w:t>вующими в предоставлении муниципальной услуги;</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в) отсутствие обоснованных жалоб на действия (бездействие) сотрудников и их некорректное (невн</w:t>
      </w:r>
      <w:r w:rsidRPr="003F3F6E">
        <w:rPr>
          <w:rFonts w:ascii="Times New Roman" w:eastAsia="Times New Roman" w:hAnsi="Times New Roman" w:cs="Times New Roman"/>
          <w:sz w:val="22"/>
          <w:szCs w:val="22"/>
        </w:rPr>
        <w:t>и</w:t>
      </w:r>
      <w:r w:rsidRPr="003F3F6E">
        <w:rPr>
          <w:rFonts w:ascii="Times New Roman" w:eastAsia="Times New Roman" w:hAnsi="Times New Roman" w:cs="Times New Roman"/>
          <w:sz w:val="22"/>
          <w:szCs w:val="22"/>
        </w:rPr>
        <w:t>мательное) отношение к заявителям;</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г) отсутствие нарушений со стороны Уполномоченного органа установленных сроков в процессе предоставления муниципальной услуги;</w:t>
      </w:r>
    </w:p>
    <w:p w:rsidR="00946759" w:rsidRPr="003F3F6E" w:rsidRDefault="00946759" w:rsidP="00946759">
      <w:pPr>
        <w:widowControl w:val="0"/>
        <w:tabs>
          <w:tab w:val="left" w:pos="8506"/>
        </w:tabs>
        <w:suppressAutoHyphens w:val="0"/>
        <w:jc w:val="both"/>
        <w:rPr>
          <w:rStyle w:val="a3"/>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д)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 xml:space="preserve">          32.Показателями доступности и качества муниципальной услуги определяются как выполнение Администрацией района,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946759" w:rsidRPr="003F3F6E" w:rsidRDefault="00946759" w:rsidP="00946759">
      <w:pPr>
        <w:jc w:val="both"/>
        <w:rPr>
          <w:rFonts w:ascii="Times New Roman" w:hAnsi="Times New Roman" w:cs="Times New Roman"/>
          <w:sz w:val="22"/>
          <w:szCs w:val="22"/>
        </w:rPr>
      </w:pPr>
      <w:bookmarkStart w:id="71" w:name="sub_16111"/>
      <w:bookmarkStart w:id="72" w:name="sub_1611"/>
      <w:bookmarkEnd w:id="71"/>
      <w:bookmarkEnd w:id="72"/>
      <w:r w:rsidRPr="003F3F6E">
        <w:rPr>
          <w:rStyle w:val="a3"/>
          <w:rFonts w:ascii="Times New Roman" w:hAnsi="Times New Roman" w:cs="Times New Roman"/>
          <w:sz w:val="22"/>
          <w:szCs w:val="22"/>
        </w:rPr>
        <w:t>а) доступность:</w:t>
      </w:r>
    </w:p>
    <w:p w:rsidR="00946759" w:rsidRPr="003F3F6E" w:rsidRDefault="00946759" w:rsidP="00946759">
      <w:pPr>
        <w:jc w:val="both"/>
        <w:rPr>
          <w:rFonts w:ascii="Times New Roman" w:hAnsi="Times New Roman" w:cs="Times New Roman"/>
          <w:sz w:val="22"/>
          <w:szCs w:val="22"/>
        </w:rPr>
      </w:pPr>
      <w:bookmarkStart w:id="73" w:name="sub_16112"/>
      <w:bookmarkEnd w:id="73"/>
      <w:r w:rsidRPr="003F3F6E">
        <w:rPr>
          <w:rStyle w:val="a3"/>
          <w:rFonts w:ascii="Times New Roman" w:hAnsi="Times New Roman" w:cs="Times New Roman"/>
          <w:sz w:val="22"/>
          <w:szCs w:val="22"/>
        </w:rPr>
        <w:t>% (доля) заявителей, ожидающих получения муниципальной услуги в очереди не более 15 минут, - 100 процентов;</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 (доля) заявителей, удовлетворенных полнотой и доступностью информации о порядке предоставления муниципальной услуги, - 90 процентов;</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 (доля) случаев предоставления муниципальной услуги в установленные сроки со дня поступления заявки - 100 процентов;</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946759" w:rsidRPr="003F3F6E" w:rsidRDefault="00946759" w:rsidP="00946759">
      <w:pPr>
        <w:jc w:val="both"/>
        <w:rPr>
          <w:rFonts w:ascii="Times New Roman" w:hAnsi="Times New Roman" w:cs="Times New Roman"/>
          <w:sz w:val="22"/>
          <w:szCs w:val="22"/>
        </w:rPr>
      </w:pPr>
      <w:bookmarkStart w:id="74" w:name="sub_1612"/>
      <w:bookmarkEnd w:id="74"/>
      <w:r w:rsidRPr="003F3F6E">
        <w:rPr>
          <w:rStyle w:val="a3"/>
          <w:rFonts w:ascii="Times New Roman" w:hAnsi="Times New Roman" w:cs="Times New Roman"/>
          <w:sz w:val="22"/>
          <w:szCs w:val="22"/>
        </w:rPr>
        <w:t>б) качество:</w:t>
      </w:r>
    </w:p>
    <w:p w:rsidR="00946759" w:rsidRPr="003F3F6E" w:rsidRDefault="00946759" w:rsidP="00946759">
      <w:pPr>
        <w:jc w:val="both"/>
        <w:rPr>
          <w:rFonts w:ascii="Times New Roman" w:hAnsi="Times New Roman" w:cs="Times New Roman"/>
          <w:sz w:val="22"/>
          <w:szCs w:val="22"/>
        </w:rPr>
      </w:pPr>
      <w:bookmarkStart w:id="75" w:name="sub_16121"/>
      <w:bookmarkEnd w:id="75"/>
      <w:r w:rsidRPr="003F3F6E">
        <w:rPr>
          <w:rStyle w:val="a3"/>
          <w:rFonts w:ascii="Times New Roman" w:hAnsi="Times New Roman" w:cs="Times New Roman"/>
          <w:sz w:val="22"/>
          <w:szCs w:val="22"/>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 (доля) заявителей, удовлетворенных качеством предоставления муниципальной услуги - 90 процентов.</w:t>
      </w:r>
    </w:p>
    <w:p w:rsidR="00946759" w:rsidRPr="003F3F6E" w:rsidRDefault="00946759" w:rsidP="00946759">
      <w:pPr>
        <w:pStyle w:val="1"/>
        <w:spacing w:before="0" w:after="0"/>
        <w:jc w:val="both"/>
        <w:rPr>
          <w:rFonts w:ascii="Times New Roman" w:hAnsi="Times New Roman" w:cs="Times New Roman"/>
          <w:color w:val="auto"/>
          <w:sz w:val="22"/>
          <w:szCs w:val="22"/>
        </w:rPr>
      </w:pPr>
    </w:p>
    <w:p w:rsidR="00946759" w:rsidRPr="003F3F6E" w:rsidRDefault="00946759" w:rsidP="00946759">
      <w:pPr>
        <w:pStyle w:val="1"/>
        <w:spacing w:before="0" w:after="0"/>
        <w:rPr>
          <w:rFonts w:ascii="Times New Roman" w:hAnsi="Times New Roman" w:cs="Times New Roman"/>
          <w:color w:val="auto"/>
          <w:sz w:val="22"/>
          <w:szCs w:val="22"/>
        </w:rPr>
      </w:pPr>
      <w:bookmarkStart w:id="76" w:name="sub_300"/>
      <w:bookmarkEnd w:id="76"/>
      <w:r w:rsidRPr="003F3F6E">
        <w:rPr>
          <w:rFonts w:ascii="Times New Roman" w:hAnsi="Times New Roman" w:cs="Times New Roman"/>
          <w:color w:val="auto"/>
          <w:sz w:val="22"/>
          <w:szCs w:val="22"/>
        </w:rPr>
        <w:t>Раздел 3. Состав, последовательность и сроки выполнения административных процедур</w:t>
      </w:r>
    </w:p>
    <w:p w:rsidR="00946759" w:rsidRPr="003F3F6E" w:rsidRDefault="00946759" w:rsidP="00946759">
      <w:pPr>
        <w:ind w:firstLine="720"/>
        <w:jc w:val="center"/>
        <w:rPr>
          <w:rFonts w:ascii="Times New Roman" w:hAnsi="Times New Roman" w:cs="Times New Roman"/>
          <w:b/>
          <w:sz w:val="22"/>
          <w:szCs w:val="22"/>
        </w:rPr>
      </w:pPr>
      <w:bookmarkStart w:id="77" w:name="sub_1017"/>
      <w:bookmarkStart w:id="78" w:name="sub_3001"/>
      <w:bookmarkEnd w:id="77"/>
      <w:bookmarkEnd w:id="78"/>
      <w:r w:rsidRPr="003F3F6E">
        <w:rPr>
          <w:rStyle w:val="a3"/>
          <w:rFonts w:ascii="Times New Roman" w:hAnsi="Times New Roman" w:cs="Times New Roman"/>
          <w:sz w:val="22"/>
          <w:szCs w:val="22"/>
        </w:rPr>
        <w:t>Подраздел 1. Исчерпывающий перечень административных процедур (действий).</w:t>
      </w:r>
    </w:p>
    <w:p w:rsidR="00946759" w:rsidRPr="003F3F6E" w:rsidRDefault="00946759" w:rsidP="00946759">
      <w:pPr>
        <w:ind w:firstLine="720"/>
        <w:jc w:val="both"/>
        <w:rPr>
          <w:rStyle w:val="a3"/>
          <w:rFonts w:ascii="Times New Roman" w:hAnsi="Times New Roman" w:cs="Times New Roman"/>
          <w:sz w:val="22"/>
          <w:szCs w:val="22"/>
        </w:rPr>
      </w:pPr>
      <w:bookmarkStart w:id="79" w:name="sub_10171"/>
      <w:bookmarkEnd w:id="79"/>
      <w:r w:rsidRPr="003F3F6E">
        <w:rPr>
          <w:rStyle w:val="a3"/>
          <w:rFonts w:ascii="Times New Roman" w:hAnsi="Times New Roman" w:cs="Times New Roman"/>
          <w:sz w:val="22"/>
          <w:szCs w:val="22"/>
        </w:rPr>
        <w:t>33. Предоставление муниципальной услуги включает в себя следующие административные процедуры (действия):</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а) прием и регистрация заявления и иных документов, необходимых для предоставления муниц</w:t>
      </w:r>
      <w:r w:rsidRPr="003F3F6E">
        <w:rPr>
          <w:rFonts w:ascii="Times New Roman" w:eastAsia="Times New Roman" w:hAnsi="Times New Roman" w:cs="Times New Roman"/>
          <w:sz w:val="22"/>
          <w:szCs w:val="22"/>
        </w:rPr>
        <w:t>и</w:t>
      </w:r>
      <w:r w:rsidRPr="003F3F6E">
        <w:rPr>
          <w:rFonts w:ascii="Times New Roman" w:eastAsia="Times New Roman" w:hAnsi="Times New Roman" w:cs="Times New Roman"/>
          <w:sz w:val="22"/>
          <w:szCs w:val="22"/>
        </w:rPr>
        <w:t xml:space="preserve">пальной услуги; </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б) выдача промежуточного результата;</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Style w:val="s10"/>
          <w:rFonts w:ascii="Times New Roman" w:hAnsi="Times New Roman" w:cs="Times New Roman"/>
          <w:sz w:val="22"/>
          <w:szCs w:val="22"/>
        </w:rPr>
        <w:t>в) предоставление результата муниципальной услуги</w:t>
      </w:r>
      <w:r w:rsidRPr="003F3F6E">
        <w:rPr>
          <w:rStyle w:val="s10"/>
          <w:rFonts w:ascii="Times New Roman" w:hAnsi="Times New Roman" w:cs="Times New Roman"/>
          <w:color w:val="22272F"/>
          <w:sz w:val="22"/>
          <w:szCs w:val="22"/>
        </w:rPr>
        <w:t xml:space="preserve"> и </w:t>
      </w:r>
      <w:r w:rsidRPr="003F3F6E">
        <w:rPr>
          <w:rFonts w:ascii="Times New Roman" w:eastAsia="Times New Roman" w:hAnsi="Times New Roman" w:cs="Times New Roman"/>
          <w:sz w:val="22"/>
          <w:szCs w:val="22"/>
        </w:rPr>
        <w:t>внесение основного результата муниципал</w:t>
      </w:r>
      <w:r w:rsidRPr="003F3F6E">
        <w:rPr>
          <w:rFonts w:ascii="Times New Roman" w:eastAsia="Times New Roman" w:hAnsi="Times New Roman" w:cs="Times New Roman"/>
          <w:sz w:val="22"/>
          <w:szCs w:val="22"/>
        </w:rPr>
        <w:t>ь</w:t>
      </w:r>
      <w:r w:rsidRPr="003F3F6E">
        <w:rPr>
          <w:rFonts w:ascii="Times New Roman" w:eastAsia="Times New Roman" w:hAnsi="Times New Roman" w:cs="Times New Roman"/>
          <w:sz w:val="22"/>
          <w:szCs w:val="22"/>
        </w:rPr>
        <w:t>ной услуги в реестр юридически значимых записей;</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г) осуществление оценки качества предоставления муниципальной услуги.</w:t>
      </w:r>
    </w:p>
    <w:p w:rsidR="00946759" w:rsidRPr="003F3F6E" w:rsidRDefault="00946759" w:rsidP="00946759">
      <w:pPr>
        <w:widowControl w:val="0"/>
        <w:suppressAutoHyphens w:val="0"/>
        <w:ind w:firstLine="740"/>
        <w:jc w:val="both"/>
        <w:rPr>
          <w:rFonts w:ascii="Times New Roman" w:eastAsia="Times New Roman" w:hAnsi="Times New Roman" w:cs="Times New Roman"/>
          <w:sz w:val="22"/>
          <w:szCs w:val="22"/>
        </w:rPr>
      </w:pPr>
    </w:p>
    <w:p w:rsidR="00946759" w:rsidRPr="003F3F6E" w:rsidRDefault="00946759" w:rsidP="00946759">
      <w:pPr>
        <w:widowControl w:val="0"/>
        <w:suppressAutoHyphens w:val="0"/>
        <w:jc w:val="center"/>
        <w:rPr>
          <w:rFonts w:ascii="Times New Roman" w:eastAsia="Times New Roman" w:hAnsi="Times New Roman" w:cs="Times New Roman"/>
          <w:b/>
          <w:sz w:val="22"/>
          <w:szCs w:val="22"/>
        </w:rPr>
      </w:pPr>
      <w:r w:rsidRPr="003F3F6E">
        <w:rPr>
          <w:rFonts w:ascii="Times New Roman" w:eastAsia="Times New Roman" w:hAnsi="Times New Roman" w:cs="Times New Roman"/>
          <w:b/>
          <w:sz w:val="22"/>
          <w:szCs w:val="22"/>
        </w:rPr>
        <w:t>Подраздел 2. Прием и регистрация заявлений и иных документов.</w:t>
      </w:r>
    </w:p>
    <w:p w:rsidR="00946759" w:rsidRPr="003F3F6E" w:rsidRDefault="00946759" w:rsidP="00946759">
      <w:pPr>
        <w:pStyle w:val="ConsPlusNormal"/>
        <w:ind w:firstLine="709"/>
        <w:jc w:val="both"/>
        <w:rPr>
          <w:rFonts w:ascii="Times New Roman" w:hAnsi="Times New Roman" w:cs="Times New Roman"/>
          <w:sz w:val="22"/>
          <w:szCs w:val="22"/>
        </w:rPr>
      </w:pPr>
      <w:r w:rsidRPr="003F3F6E">
        <w:rPr>
          <w:rFonts w:ascii="Times New Roman" w:hAnsi="Times New Roman" w:cs="Times New Roman"/>
          <w:sz w:val="22"/>
          <w:szCs w:val="22"/>
        </w:rPr>
        <w:t>34.  Основанием для начала административной процедуры является подача заявителем в установленном порядке заявления и представление документов, указанных в пунктах подразделом 6 раздела 2.</w:t>
      </w:r>
    </w:p>
    <w:p w:rsidR="00946759" w:rsidRPr="003F3F6E" w:rsidRDefault="00946759" w:rsidP="00946759">
      <w:pPr>
        <w:pStyle w:val="ConsPlusNormal"/>
        <w:ind w:firstLine="709"/>
        <w:jc w:val="both"/>
        <w:rPr>
          <w:rFonts w:ascii="Times New Roman" w:hAnsi="Times New Roman" w:cs="Times New Roman"/>
          <w:sz w:val="22"/>
          <w:szCs w:val="22"/>
        </w:rPr>
      </w:pPr>
      <w:r w:rsidRPr="003F3F6E">
        <w:rPr>
          <w:rFonts w:ascii="Times New Roman" w:hAnsi="Times New Roman" w:cs="Times New Roman"/>
          <w:sz w:val="22"/>
          <w:szCs w:val="22"/>
        </w:rPr>
        <w:t>Общий срок проведения административной процедуры составляет 2 дня с момента поступления заявления к специалисту.</w:t>
      </w:r>
    </w:p>
    <w:p w:rsidR="00946759" w:rsidRPr="003F3F6E" w:rsidRDefault="00946759" w:rsidP="00946759">
      <w:pPr>
        <w:pStyle w:val="ConsPlusNormal"/>
        <w:ind w:firstLine="709"/>
        <w:jc w:val="both"/>
        <w:rPr>
          <w:rFonts w:ascii="Times New Roman" w:hAnsi="Times New Roman" w:cs="Times New Roman"/>
          <w:sz w:val="22"/>
          <w:szCs w:val="22"/>
        </w:rPr>
      </w:pPr>
      <w:r w:rsidRPr="003F3F6E">
        <w:rPr>
          <w:rFonts w:ascii="Times New Roman" w:hAnsi="Times New Roman" w:cs="Times New Roman"/>
          <w:sz w:val="22"/>
          <w:szCs w:val="22"/>
        </w:rPr>
        <w:lastRenderedPageBreak/>
        <w:t>Результатом выполнения административной процедуры является принятие решения о приеме заявления и документов, либо мотивированный отказ в приеме заявления и документов в соответствии с п. 12-14 настоящего Административного регламента.</w:t>
      </w:r>
    </w:p>
    <w:p w:rsidR="00946759" w:rsidRPr="003F3F6E" w:rsidRDefault="00946759" w:rsidP="00946759">
      <w:pPr>
        <w:pStyle w:val="ConsPlusNormal"/>
        <w:ind w:firstLine="709"/>
        <w:jc w:val="both"/>
        <w:rPr>
          <w:rFonts w:ascii="Times New Roman" w:hAnsi="Times New Roman" w:cs="Times New Roman"/>
          <w:sz w:val="22"/>
          <w:szCs w:val="22"/>
        </w:rPr>
      </w:pPr>
      <w:r w:rsidRPr="003F3F6E">
        <w:rPr>
          <w:rFonts w:ascii="Times New Roman" w:hAnsi="Times New Roman" w:cs="Times New Roman"/>
          <w:sz w:val="22"/>
          <w:szCs w:val="22"/>
        </w:rPr>
        <w:t xml:space="preserve">Способ фиксации результата выполнения административной процедуры: поступившее заявление регистрируется методистом с присвоением регистрационного номера и проставлением даты в журнале учета входящих заявлений </w:t>
      </w:r>
    </w:p>
    <w:p w:rsidR="00946759" w:rsidRPr="003F3F6E" w:rsidRDefault="00946759" w:rsidP="00946759">
      <w:pPr>
        <w:widowControl w:val="0"/>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35. Заявление может быть сформировано в электронном виде на ЕПГУ и/или РПГУ или под</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но на бумажном носителе.</w:t>
      </w:r>
    </w:p>
    <w:p w:rsidR="00946759" w:rsidRPr="003F3F6E" w:rsidRDefault="00946759" w:rsidP="00946759">
      <w:pPr>
        <w:widowControl w:val="0"/>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Формирование заявления в электронной форме не требует дополнител</w:t>
      </w:r>
      <w:r w:rsidRPr="003F3F6E">
        <w:rPr>
          <w:rFonts w:ascii="Times New Roman" w:eastAsia="Times New Roman" w:hAnsi="Times New Roman" w:cs="Times New Roman"/>
          <w:sz w:val="22"/>
          <w:szCs w:val="22"/>
        </w:rPr>
        <w:t>ь</w:t>
      </w:r>
      <w:r w:rsidRPr="003F3F6E">
        <w:rPr>
          <w:rFonts w:ascii="Times New Roman" w:eastAsia="Times New Roman" w:hAnsi="Times New Roman" w:cs="Times New Roman"/>
          <w:sz w:val="22"/>
          <w:szCs w:val="22"/>
        </w:rPr>
        <w:t>ной подачи заявления на бумажном носителе.</w:t>
      </w:r>
    </w:p>
    <w:p w:rsidR="00946759" w:rsidRPr="003F3F6E" w:rsidRDefault="00946759" w:rsidP="00946759">
      <w:pPr>
        <w:widowControl w:val="0"/>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При формировании заявления в электронной форме после заполнения з</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w:t>
      </w:r>
      <w:r w:rsidRPr="003F3F6E">
        <w:rPr>
          <w:rFonts w:ascii="Times New Roman" w:eastAsia="Times New Roman" w:hAnsi="Times New Roman" w:cs="Times New Roman"/>
          <w:sz w:val="22"/>
          <w:szCs w:val="22"/>
        </w:rPr>
        <w:t>д</w:t>
      </w:r>
      <w:r w:rsidRPr="003F3F6E">
        <w:rPr>
          <w:rFonts w:ascii="Times New Roman" w:eastAsia="Times New Roman" w:hAnsi="Times New Roman" w:cs="Times New Roman"/>
          <w:sz w:val="22"/>
          <w:szCs w:val="22"/>
        </w:rPr>
        <w:t>ственно в электронной форме заявления.</w:t>
      </w:r>
    </w:p>
    <w:p w:rsidR="00946759" w:rsidRPr="003F3F6E" w:rsidRDefault="00946759" w:rsidP="00946759">
      <w:pPr>
        <w:widowControl w:val="0"/>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При формировании заявления на ЕПГУ и/или РПГУ заявителю обеспеч</w:t>
      </w:r>
      <w:r w:rsidRPr="003F3F6E">
        <w:rPr>
          <w:rFonts w:ascii="Times New Roman" w:eastAsia="Times New Roman" w:hAnsi="Times New Roman" w:cs="Times New Roman"/>
          <w:sz w:val="22"/>
          <w:szCs w:val="22"/>
        </w:rPr>
        <w:t>и</w:t>
      </w:r>
      <w:r w:rsidRPr="003F3F6E">
        <w:rPr>
          <w:rFonts w:ascii="Times New Roman" w:eastAsia="Times New Roman" w:hAnsi="Times New Roman" w:cs="Times New Roman"/>
          <w:sz w:val="22"/>
          <w:szCs w:val="22"/>
        </w:rPr>
        <w:t>вается:</w:t>
      </w:r>
    </w:p>
    <w:p w:rsidR="00946759" w:rsidRPr="003F3F6E" w:rsidRDefault="00946759" w:rsidP="00946759">
      <w:pPr>
        <w:widowControl w:val="0"/>
        <w:tabs>
          <w:tab w:val="left" w:pos="1090"/>
        </w:tabs>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ab/>
        <w:t>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w:t>
      </w:r>
      <w:r w:rsidRPr="003F3F6E">
        <w:rPr>
          <w:rFonts w:ascii="Times New Roman" w:eastAsia="Times New Roman" w:hAnsi="Times New Roman" w:cs="Times New Roman"/>
          <w:sz w:val="22"/>
          <w:szCs w:val="22"/>
        </w:rPr>
        <w:t>к</w:t>
      </w:r>
      <w:r w:rsidRPr="003F3F6E">
        <w:rPr>
          <w:rFonts w:ascii="Times New Roman" w:eastAsia="Times New Roman" w:hAnsi="Times New Roman" w:cs="Times New Roman"/>
          <w:sz w:val="22"/>
          <w:szCs w:val="22"/>
        </w:rPr>
        <w:t>тронную форму заявления;</w:t>
      </w:r>
    </w:p>
    <w:p w:rsidR="00946759" w:rsidRPr="003F3F6E" w:rsidRDefault="00946759" w:rsidP="00946759">
      <w:pPr>
        <w:widowControl w:val="0"/>
        <w:tabs>
          <w:tab w:val="left" w:pos="1150"/>
        </w:tabs>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б)</w:t>
      </w:r>
      <w:r w:rsidRPr="003F3F6E">
        <w:rPr>
          <w:rFonts w:ascii="Times New Roman" w:eastAsia="Times New Roman" w:hAnsi="Times New Roman" w:cs="Times New Roman"/>
          <w:sz w:val="22"/>
          <w:szCs w:val="22"/>
        </w:rPr>
        <w:tab/>
        <w:t>возможность автоматического заполнения полей электронной формы заявления на осн</w:t>
      </w:r>
      <w:r w:rsidRPr="003F3F6E">
        <w:rPr>
          <w:rFonts w:ascii="Times New Roman" w:eastAsia="Times New Roman" w:hAnsi="Times New Roman" w:cs="Times New Roman"/>
          <w:sz w:val="22"/>
          <w:szCs w:val="22"/>
        </w:rPr>
        <w:t>о</w:t>
      </w:r>
      <w:r w:rsidRPr="003F3F6E">
        <w:rPr>
          <w:rFonts w:ascii="Times New Roman" w:eastAsia="Times New Roman" w:hAnsi="Times New Roman" w:cs="Times New Roman"/>
          <w:sz w:val="22"/>
          <w:szCs w:val="22"/>
        </w:rPr>
        <w:t>вании данных, размещенных в профиле заявителя в ЕСИА;</w:t>
      </w:r>
    </w:p>
    <w:p w:rsidR="00946759" w:rsidRPr="003F3F6E" w:rsidRDefault="00946759" w:rsidP="00946759">
      <w:pPr>
        <w:widowControl w:val="0"/>
        <w:tabs>
          <w:tab w:val="left" w:pos="1150"/>
        </w:tabs>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в)</w:t>
      </w:r>
      <w:r w:rsidRPr="003F3F6E">
        <w:rPr>
          <w:rFonts w:ascii="Times New Roman" w:eastAsia="Times New Roman" w:hAnsi="Times New Roman" w:cs="Times New Roman"/>
          <w:sz w:val="22"/>
          <w:szCs w:val="22"/>
        </w:rPr>
        <w:tab/>
        <w:t>возможность вернуться на любой из этапов заполнения электронной формы заявления без потери ранее введенной информации;</w:t>
      </w:r>
    </w:p>
    <w:p w:rsidR="00946759" w:rsidRPr="003F3F6E" w:rsidRDefault="00946759" w:rsidP="00946759">
      <w:pPr>
        <w:widowControl w:val="0"/>
        <w:tabs>
          <w:tab w:val="left" w:pos="1100"/>
        </w:tabs>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г)</w:t>
      </w:r>
      <w:r w:rsidRPr="003F3F6E">
        <w:rPr>
          <w:rFonts w:ascii="Times New Roman" w:eastAsia="Times New Roman" w:hAnsi="Times New Roman" w:cs="Times New Roman"/>
          <w:sz w:val="22"/>
          <w:szCs w:val="22"/>
        </w:rPr>
        <w:tab/>
        <w:t>возможность доступа заявителя на ЕПГУ и/или РПГУ к заявлениям, ранее поданным им на ЕПГУ и/или РПГУ.</w:t>
      </w:r>
    </w:p>
    <w:p w:rsidR="00946759" w:rsidRPr="003F3F6E" w:rsidRDefault="00946759" w:rsidP="00946759">
      <w:pPr>
        <w:widowControl w:val="0"/>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Сформированное на ЕПГУ и/или РПГУ заявление направляется в региональную информационную систему доступности дошкольного образования (д</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лее - РГИС ДДО) посредством СМЭВ.</w:t>
      </w:r>
    </w:p>
    <w:p w:rsidR="00946759" w:rsidRPr="003F3F6E" w:rsidRDefault="00946759" w:rsidP="00946759">
      <w:pPr>
        <w:widowControl w:val="0"/>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36. После поступления в РГИС ДДО электронное заявление становится доступным для дол</w:t>
      </w:r>
      <w:r w:rsidRPr="003F3F6E">
        <w:rPr>
          <w:rFonts w:ascii="Times New Roman" w:eastAsia="Times New Roman" w:hAnsi="Times New Roman" w:cs="Times New Roman"/>
          <w:sz w:val="22"/>
          <w:szCs w:val="22"/>
        </w:rPr>
        <w:t>ж</w:t>
      </w:r>
      <w:r w:rsidRPr="003F3F6E">
        <w:rPr>
          <w:rFonts w:ascii="Times New Roman" w:eastAsia="Times New Roman" w:hAnsi="Times New Roman" w:cs="Times New Roman"/>
          <w:sz w:val="22"/>
          <w:szCs w:val="22"/>
        </w:rPr>
        <w:t>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w:t>
      </w:r>
      <w:r w:rsidRPr="003F3F6E">
        <w:rPr>
          <w:rFonts w:ascii="Times New Roman" w:eastAsia="Times New Roman" w:hAnsi="Times New Roman" w:cs="Times New Roman"/>
          <w:sz w:val="22"/>
          <w:szCs w:val="22"/>
        </w:rPr>
        <w:t>м</w:t>
      </w:r>
      <w:r w:rsidRPr="003F3F6E">
        <w:rPr>
          <w:rFonts w:ascii="Times New Roman" w:eastAsia="Times New Roman" w:hAnsi="Times New Roman" w:cs="Times New Roman"/>
          <w:sz w:val="22"/>
          <w:szCs w:val="22"/>
        </w:rPr>
        <w:t>ление «Заявление передано в региональную систему доступности дошкольного образования.</w:t>
      </w:r>
    </w:p>
    <w:p w:rsidR="00946759" w:rsidRPr="003F3F6E" w:rsidRDefault="00946759" w:rsidP="00946759">
      <w:pPr>
        <w:widowControl w:val="0"/>
        <w:tabs>
          <w:tab w:val="left" w:leader="underscore" w:pos="6058"/>
        </w:tabs>
        <w:suppressAutoHyphens w:val="0"/>
        <w:ind w:firstLine="709"/>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Заявление зарегистрировано.</w:t>
      </w:r>
      <w:r w:rsidRPr="003F3F6E">
        <w:rPr>
          <w:rFonts w:ascii="Times New Roman" w:eastAsia="Times New Roman" w:hAnsi="Times New Roman" w:cs="Times New Roman"/>
          <w:sz w:val="22"/>
          <w:szCs w:val="22"/>
        </w:rPr>
        <w:tab/>
        <w:t xml:space="preserve"> (указывается дата и время</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 xml:space="preserve">регистрации заявления в формате: ДД.ММ.ГГГГ чч:мм:сс) с номером )________ </w:t>
      </w:r>
      <w:r w:rsidRPr="003F3F6E">
        <w:rPr>
          <w:rFonts w:ascii="Times New Roman" w:eastAsia="Times New Roman" w:hAnsi="Times New Roman" w:cs="Times New Roman"/>
          <w:i/>
          <w:iCs/>
          <w:sz w:val="22"/>
          <w:szCs w:val="22"/>
        </w:rPr>
        <w:t xml:space="preserve">(указывается уникальный номер заявления в региональной </w:t>
      </w:r>
      <w:r w:rsidRPr="003F3F6E">
        <w:rPr>
          <w:rFonts w:ascii="Times New Roman" w:eastAsia="Times New Roman" w:hAnsi="Times New Roman" w:cs="Times New Roman"/>
          <w:i/>
          <w:iCs/>
          <w:color w:val="000000"/>
          <w:sz w:val="22"/>
          <w:szCs w:val="22"/>
          <w:shd w:val="clear" w:color="auto" w:fill="FFFFFF"/>
          <w:lang w:eastAsia="ru-RU" w:bidi="ru-RU"/>
        </w:rPr>
        <w:t>информационной системе).</w:t>
      </w:r>
      <w:r w:rsidRPr="003F3F6E">
        <w:rPr>
          <w:rFonts w:ascii="Times New Roman" w:eastAsia="Times New Roman" w:hAnsi="Times New Roman" w:cs="Times New Roman"/>
          <w:sz w:val="22"/>
          <w:szCs w:val="22"/>
        </w:rPr>
        <w:t xml:space="preserve"> Ожидайте рассмотрения заявл</w:t>
      </w:r>
      <w:r w:rsidRPr="003F3F6E">
        <w:rPr>
          <w:rFonts w:ascii="Times New Roman" w:eastAsia="Times New Roman" w:hAnsi="Times New Roman" w:cs="Times New Roman"/>
          <w:sz w:val="22"/>
          <w:szCs w:val="22"/>
        </w:rPr>
        <w:t>е</w:t>
      </w:r>
      <w:r w:rsidRPr="003F3F6E">
        <w:rPr>
          <w:rFonts w:ascii="Times New Roman" w:eastAsia="Times New Roman" w:hAnsi="Times New Roman" w:cs="Times New Roman"/>
          <w:sz w:val="22"/>
          <w:szCs w:val="22"/>
        </w:rPr>
        <w:t>ния в течение 7 дней».</w:t>
      </w:r>
    </w:p>
    <w:p w:rsidR="00946759" w:rsidRPr="003F3F6E" w:rsidRDefault="00946759" w:rsidP="00946759">
      <w:pPr>
        <w:widowControl w:val="0"/>
        <w:tabs>
          <w:tab w:val="left" w:pos="1291"/>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 xml:space="preserve">             37. Ответственное должностное лицо Уполномоченного органа проверяет наличие электронных заявлений, поступивших с ЕПГУ и/или РПГУ, с пери</w:t>
      </w:r>
      <w:r w:rsidRPr="003F3F6E">
        <w:rPr>
          <w:rFonts w:ascii="Times New Roman" w:eastAsia="Times New Roman" w:hAnsi="Times New Roman" w:cs="Times New Roman"/>
          <w:sz w:val="22"/>
          <w:szCs w:val="22"/>
        </w:rPr>
        <w:t>о</w:t>
      </w:r>
      <w:r w:rsidRPr="003F3F6E">
        <w:rPr>
          <w:rFonts w:ascii="Times New Roman" w:eastAsia="Times New Roman" w:hAnsi="Times New Roman" w:cs="Times New Roman"/>
          <w:sz w:val="22"/>
          <w:szCs w:val="22"/>
        </w:rPr>
        <w:t>дом не реже 2 раз в день.</w:t>
      </w:r>
    </w:p>
    <w:p w:rsidR="00946759" w:rsidRPr="003F3F6E" w:rsidRDefault="00946759" w:rsidP="00946759">
      <w:pPr>
        <w:widowControl w:val="0"/>
        <w:tabs>
          <w:tab w:val="left" w:pos="1536"/>
        </w:tabs>
        <w:suppressAutoHyphens w:val="0"/>
        <w:ind w:left="36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 xml:space="preserve">     38.Ответственное должностное лицо Уполномоченного органа обеспеч</w:t>
      </w:r>
      <w:r w:rsidRPr="003F3F6E">
        <w:rPr>
          <w:rFonts w:ascii="Times New Roman" w:eastAsia="Times New Roman" w:hAnsi="Times New Roman" w:cs="Times New Roman"/>
          <w:sz w:val="22"/>
          <w:szCs w:val="22"/>
        </w:rPr>
        <w:t>и</w:t>
      </w:r>
      <w:r w:rsidRPr="003F3F6E">
        <w:rPr>
          <w:rFonts w:ascii="Times New Roman" w:eastAsia="Times New Roman" w:hAnsi="Times New Roman" w:cs="Times New Roman"/>
          <w:sz w:val="22"/>
          <w:szCs w:val="22"/>
        </w:rPr>
        <w:t>вает:</w:t>
      </w:r>
    </w:p>
    <w:p w:rsidR="00946759" w:rsidRPr="003F3F6E" w:rsidRDefault="00946759" w:rsidP="00946759">
      <w:pPr>
        <w:widowControl w:val="0"/>
        <w:tabs>
          <w:tab w:val="left" w:pos="1078"/>
        </w:tabs>
        <w:suppressAutoHyphens w:val="0"/>
        <w:ind w:firstLine="78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ab/>
        <w:t>в срок не позднее 1 рабочего дня с момента подачи заявления, а в сл</w:t>
      </w:r>
      <w:r w:rsidRPr="003F3F6E">
        <w:rPr>
          <w:rFonts w:ascii="Times New Roman" w:eastAsia="Times New Roman" w:hAnsi="Times New Roman" w:cs="Times New Roman"/>
          <w:sz w:val="22"/>
          <w:szCs w:val="22"/>
        </w:rPr>
        <w:t>у</w:t>
      </w:r>
      <w:r w:rsidRPr="003F3F6E">
        <w:rPr>
          <w:rFonts w:ascii="Times New Roman" w:eastAsia="Times New Roman" w:hAnsi="Times New Roman" w:cs="Times New Roman"/>
          <w:sz w:val="22"/>
          <w:szCs w:val="22"/>
        </w:rPr>
        <w:t>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и/или РПГУ направляется уведомл</w:t>
      </w:r>
      <w:r w:rsidRPr="003F3F6E">
        <w:rPr>
          <w:rFonts w:ascii="Times New Roman" w:eastAsia="Times New Roman" w:hAnsi="Times New Roman" w:cs="Times New Roman"/>
          <w:sz w:val="22"/>
          <w:szCs w:val="22"/>
        </w:rPr>
        <w:t>е</w:t>
      </w:r>
      <w:r w:rsidRPr="003F3F6E">
        <w:rPr>
          <w:rFonts w:ascii="Times New Roman" w:eastAsia="Times New Roman" w:hAnsi="Times New Roman" w:cs="Times New Roman"/>
          <w:sz w:val="22"/>
          <w:szCs w:val="22"/>
        </w:rPr>
        <w:t>ние «Начато рассмотрение заявления».</w:t>
      </w:r>
    </w:p>
    <w:p w:rsidR="00946759" w:rsidRPr="003F3F6E" w:rsidRDefault="00946759" w:rsidP="00946759">
      <w:pPr>
        <w:widowControl w:val="0"/>
        <w:suppressAutoHyphens w:val="0"/>
        <w:ind w:firstLine="78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В случае необходимости подтверждения данных заявления заявителю сообщается об этом в форме уведомления на ЕПГУ и/или РПГУ «Для подтве</w:t>
      </w:r>
      <w:r w:rsidRPr="003F3F6E">
        <w:rPr>
          <w:rFonts w:ascii="Times New Roman" w:eastAsia="Times New Roman" w:hAnsi="Times New Roman" w:cs="Times New Roman"/>
          <w:sz w:val="22"/>
          <w:szCs w:val="22"/>
        </w:rPr>
        <w:t>р</w:t>
      </w:r>
      <w:r w:rsidRPr="003F3F6E">
        <w:rPr>
          <w:rFonts w:ascii="Times New Roman" w:eastAsia="Times New Roman" w:hAnsi="Times New Roman" w:cs="Times New Roman"/>
          <w:sz w:val="22"/>
          <w:szCs w:val="22"/>
        </w:rPr>
        <w:t>ждения данных заявления Вам необходимо представить</w:t>
      </w:r>
    </w:p>
    <w:p w:rsidR="00946759" w:rsidRPr="003F3F6E" w:rsidRDefault="00946759" w:rsidP="00946759">
      <w:pPr>
        <w:widowControl w:val="0"/>
        <w:tabs>
          <w:tab w:val="left" w:leader="underscore" w:pos="3667"/>
        </w:tabs>
        <w:suppressAutoHyphens w:val="0"/>
        <w:jc w:val="both"/>
        <w:rPr>
          <w:rFonts w:ascii="Times New Roman" w:eastAsia="Times New Roman" w:hAnsi="Times New Roman" w:cs="Times New Roman"/>
          <w:i/>
          <w:iCs/>
          <w:sz w:val="22"/>
          <w:szCs w:val="22"/>
        </w:rPr>
      </w:pPr>
      <w:r w:rsidRPr="003F3F6E">
        <w:rPr>
          <w:rFonts w:ascii="Times New Roman" w:eastAsia="Times New Roman" w:hAnsi="Times New Roman" w:cs="Times New Roman"/>
          <w:color w:val="000000"/>
          <w:sz w:val="22"/>
          <w:szCs w:val="22"/>
          <w:shd w:val="clear" w:color="auto" w:fill="FFFFFF"/>
          <w:lang w:eastAsia="ru-RU" w:bidi="ru-RU"/>
        </w:rPr>
        <w:t xml:space="preserve">в </w:t>
      </w:r>
      <w:r w:rsidRPr="003F3F6E">
        <w:rPr>
          <w:rFonts w:ascii="Times New Roman" w:eastAsia="Times New Roman" w:hAnsi="Times New Roman" w:cs="Times New Roman"/>
          <w:color w:val="000000"/>
          <w:sz w:val="22"/>
          <w:szCs w:val="22"/>
          <w:shd w:val="clear" w:color="auto" w:fill="FFFFFF"/>
          <w:lang w:eastAsia="ru-RU" w:bidi="ru-RU"/>
        </w:rPr>
        <w:tab/>
      </w:r>
      <w:r w:rsidRPr="003F3F6E">
        <w:rPr>
          <w:rFonts w:ascii="Times New Roman" w:eastAsia="Times New Roman" w:hAnsi="Times New Roman" w:cs="Times New Roman"/>
          <w:i/>
          <w:iCs/>
          <w:sz w:val="22"/>
          <w:szCs w:val="22"/>
        </w:rPr>
        <w:t>(указывается место представления документов)</w:t>
      </w:r>
    </w:p>
    <w:p w:rsidR="00946759" w:rsidRPr="003F3F6E" w:rsidRDefault="00946759" w:rsidP="00946759">
      <w:pPr>
        <w:widowControl w:val="0"/>
        <w:tabs>
          <w:tab w:val="left" w:leader="underscore" w:pos="4949"/>
        </w:tabs>
        <w:suppressAutoHyphens w:val="0"/>
        <w:jc w:val="both"/>
        <w:rPr>
          <w:rFonts w:ascii="Times New Roman" w:eastAsia="Times New Roman" w:hAnsi="Times New Roman" w:cs="Times New Roman"/>
          <w:i/>
          <w:iCs/>
          <w:sz w:val="22"/>
          <w:szCs w:val="22"/>
        </w:rPr>
      </w:pPr>
      <w:r w:rsidRPr="003F3F6E">
        <w:rPr>
          <w:rFonts w:ascii="Times New Roman" w:eastAsia="Times New Roman" w:hAnsi="Times New Roman" w:cs="Times New Roman"/>
          <w:color w:val="000000"/>
          <w:sz w:val="22"/>
          <w:szCs w:val="22"/>
          <w:shd w:val="clear" w:color="auto" w:fill="FFFFFF"/>
          <w:lang w:eastAsia="ru-RU" w:bidi="ru-RU"/>
        </w:rPr>
        <w:t xml:space="preserve">в срок </w:t>
      </w:r>
      <w:r w:rsidRPr="003F3F6E">
        <w:rPr>
          <w:rFonts w:ascii="Times New Roman" w:eastAsia="Times New Roman" w:hAnsi="Times New Roman" w:cs="Times New Roman"/>
          <w:color w:val="000000"/>
          <w:sz w:val="22"/>
          <w:szCs w:val="22"/>
          <w:shd w:val="clear" w:color="auto" w:fill="FFFFFF"/>
          <w:lang w:eastAsia="ru-RU" w:bidi="ru-RU"/>
        </w:rPr>
        <w:tab/>
      </w:r>
      <w:r w:rsidRPr="003F3F6E">
        <w:rPr>
          <w:rFonts w:ascii="Times New Roman" w:eastAsia="Times New Roman" w:hAnsi="Times New Roman" w:cs="Times New Roman"/>
          <w:i/>
          <w:iCs/>
          <w:sz w:val="22"/>
          <w:szCs w:val="22"/>
        </w:rPr>
        <w:t>(указывается срок представления</w:t>
      </w:r>
    </w:p>
    <w:p w:rsidR="00946759" w:rsidRPr="003F3F6E" w:rsidRDefault="00946759" w:rsidP="00946759">
      <w:pPr>
        <w:widowControl w:val="0"/>
        <w:tabs>
          <w:tab w:val="left" w:leader="underscore" w:pos="8297"/>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i/>
          <w:iCs/>
          <w:color w:val="000000"/>
          <w:sz w:val="22"/>
          <w:szCs w:val="22"/>
          <w:shd w:val="clear" w:color="auto" w:fill="FFFFFF"/>
          <w:lang w:eastAsia="ru-RU" w:bidi="ru-RU"/>
        </w:rPr>
        <w:t>документов)</w:t>
      </w:r>
      <w:r w:rsidRPr="003F3F6E">
        <w:rPr>
          <w:rFonts w:ascii="Times New Roman" w:eastAsia="Times New Roman" w:hAnsi="Times New Roman" w:cs="Times New Roman"/>
          <w:sz w:val="22"/>
          <w:szCs w:val="22"/>
        </w:rPr>
        <w:t xml:space="preserve"> следующие документы: </w:t>
      </w:r>
      <w:r w:rsidRPr="003F3F6E">
        <w:rPr>
          <w:rFonts w:ascii="Times New Roman" w:eastAsia="Times New Roman" w:hAnsi="Times New Roman" w:cs="Times New Roman"/>
          <w:sz w:val="22"/>
          <w:szCs w:val="22"/>
        </w:rPr>
        <w:tab/>
      </w:r>
      <w:r w:rsidRPr="003F3F6E">
        <w:rPr>
          <w:rFonts w:ascii="Times New Roman" w:eastAsia="Times New Roman" w:hAnsi="Times New Roman" w:cs="Times New Roman"/>
          <w:i/>
          <w:iCs/>
          <w:color w:val="000000"/>
          <w:sz w:val="22"/>
          <w:szCs w:val="22"/>
          <w:shd w:val="clear" w:color="auto" w:fill="FFFFFF"/>
          <w:lang w:eastAsia="ru-RU" w:bidi="ru-RU"/>
        </w:rPr>
        <w:t>(указыв</w:t>
      </w:r>
      <w:r w:rsidRPr="003F3F6E">
        <w:rPr>
          <w:rFonts w:ascii="Times New Roman" w:eastAsia="Times New Roman" w:hAnsi="Times New Roman" w:cs="Times New Roman"/>
          <w:i/>
          <w:iCs/>
          <w:color w:val="000000"/>
          <w:sz w:val="22"/>
          <w:szCs w:val="22"/>
          <w:shd w:val="clear" w:color="auto" w:fill="FFFFFF"/>
          <w:lang w:eastAsia="ru-RU" w:bidi="ru-RU"/>
        </w:rPr>
        <w:t>а</w:t>
      </w:r>
      <w:r w:rsidRPr="003F3F6E">
        <w:rPr>
          <w:rFonts w:ascii="Times New Roman" w:eastAsia="Times New Roman" w:hAnsi="Times New Roman" w:cs="Times New Roman"/>
          <w:i/>
          <w:iCs/>
          <w:color w:val="000000"/>
          <w:sz w:val="22"/>
          <w:szCs w:val="22"/>
          <w:shd w:val="clear" w:color="auto" w:fill="FFFFFF"/>
          <w:lang w:eastAsia="ru-RU" w:bidi="ru-RU"/>
        </w:rPr>
        <w:t>ется</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i/>
          <w:iCs/>
          <w:color w:val="000000"/>
          <w:sz w:val="22"/>
          <w:szCs w:val="22"/>
          <w:shd w:val="clear" w:color="auto" w:fill="FFFFFF"/>
          <w:lang w:eastAsia="ru-RU" w:bidi="ru-RU"/>
        </w:rPr>
        <w:t>перечень подтверждающих документов, которые должен представить заявитель).»</w:t>
      </w:r>
      <w:r w:rsidRPr="003F3F6E">
        <w:rPr>
          <w:rFonts w:ascii="Times New Roman" w:eastAsia="Times New Roman" w:hAnsi="Times New Roman" w:cs="Times New Roman"/>
          <w:sz w:val="22"/>
          <w:szCs w:val="22"/>
        </w:rPr>
        <w:t xml:space="preserve"> Данные недостатки могут быть исправлены заявителем в течение </w:t>
      </w:r>
      <w:r w:rsidRPr="003F3F6E">
        <w:rPr>
          <w:rFonts w:ascii="Times New Roman" w:eastAsia="Times New Roman" w:hAnsi="Times New Roman" w:cs="Times New Roman"/>
          <w:i/>
          <w:iCs/>
          <w:color w:val="000000"/>
          <w:sz w:val="22"/>
          <w:szCs w:val="22"/>
          <w:shd w:val="clear" w:color="auto" w:fill="FFFFFF"/>
          <w:lang w:eastAsia="ru-RU" w:bidi="ru-RU"/>
        </w:rPr>
        <w:t>3 дней</w:t>
      </w:r>
      <w:r w:rsidRPr="003F3F6E">
        <w:rPr>
          <w:rFonts w:ascii="Times New Roman" w:eastAsia="Times New Roman" w:hAnsi="Times New Roman" w:cs="Times New Roman"/>
          <w:i/>
          <w:iCs/>
          <w:color w:val="000000"/>
          <w:sz w:val="22"/>
          <w:szCs w:val="22"/>
          <w:shd w:val="clear" w:color="auto" w:fill="FFFFFF"/>
          <w:vertAlign w:val="superscript"/>
          <w:lang w:eastAsia="ru-RU" w:bidi="ru-RU"/>
        </w:rPr>
        <w:t>5</w:t>
      </w:r>
      <w:r w:rsidRPr="003F3F6E">
        <w:rPr>
          <w:rFonts w:ascii="Times New Roman" w:eastAsia="Times New Roman" w:hAnsi="Times New Roman" w:cs="Times New Roman"/>
          <w:sz w:val="22"/>
          <w:szCs w:val="22"/>
        </w:rPr>
        <w:t xml:space="preserve"> со дня сообщения, в том числе, поступления соответствующего уведо</w:t>
      </w:r>
      <w:r w:rsidRPr="003F3F6E">
        <w:rPr>
          <w:rFonts w:ascii="Times New Roman" w:eastAsia="Times New Roman" w:hAnsi="Times New Roman" w:cs="Times New Roman"/>
          <w:sz w:val="22"/>
          <w:szCs w:val="22"/>
        </w:rPr>
        <w:t>м</w:t>
      </w:r>
      <w:r w:rsidRPr="003F3F6E">
        <w:rPr>
          <w:rFonts w:ascii="Times New Roman" w:eastAsia="Times New Roman" w:hAnsi="Times New Roman" w:cs="Times New Roman"/>
          <w:sz w:val="22"/>
          <w:szCs w:val="22"/>
        </w:rPr>
        <w:t>ления, при несоблюдении которого следует отказ в соответствии с подразделом 8 настоящего Административного регламента.</w:t>
      </w:r>
    </w:p>
    <w:p w:rsidR="00946759" w:rsidRPr="003F3F6E" w:rsidRDefault="00946759" w:rsidP="00946759">
      <w:pPr>
        <w:pStyle w:val="ConsPlusNormal"/>
        <w:ind w:firstLine="709"/>
        <w:jc w:val="both"/>
        <w:rPr>
          <w:rFonts w:ascii="Times New Roman" w:hAnsi="Times New Roman" w:cs="Times New Roman"/>
          <w:sz w:val="22"/>
          <w:szCs w:val="22"/>
        </w:rPr>
      </w:pPr>
    </w:p>
    <w:p w:rsidR="00946759" w:rsidRPr="003F3F6E" w:rsidRDefault="00946759" w:rsidP="00946759">
      <w:pPr>
        <w:widowControl w:val="0"/>
        <w:suppressAutoHyphens w:val="0"/>
        <w:jc w:val="center"/>
        <w:rPr>
          <w:rFonts w:ascii="Times New Roman" w:eastAsia="Times New Roman" w:hAnsi="Times New Roman" w:cs="Times New Roman"/>
          <w:b/>
          <w:sz w:val="22"/>
          <w:szCs w:val="22"/>
        </w:rPr>
      </w:pPr>
      <w:r w:rsidRPr="003F3F6E">
        <w:rPr>
          <w:rFonts w:ascii="Times New Roman" w:eastAsia="Times New Roman" w:hAnsi="Times New Roman" w:cs="Times New Roman"/>
          <w:b/>
          <w:sz w:val="22"/>
          <w:szCs w:val="22"/>
        </w:rPr>
        <w:lastRenderedPageBreak/>
        <w:t>Подраздел 3. Выдача промежуточного результата</w:t>
      </w:r>
    </w:p>
    <w:p w:rsidR="00946759" w:rsidRPr="003F3F6E" w:rsidRDefault="00946759" w:rsidP="00946759">
      <w:pPr>
        <w:widowControl w:val="0"/>
        <w:tabs>
          <w:tab w:val="left" w:pos="1234"/>
        </w:tabs>
        <w:suppressAutoHyphens w:val="0"/>
        <w:ind w:firstLine="78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39. В качестве промежуточного результата рассмотрения заявления з</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явителю сообщается, в том числе в форме уведомления на ЕПГУ и/или РПГУ «Ваше заявление рассмотрено. Индивидуал</w:t>
      </w:r>
      <w:r w:rsidRPr="003F3F6E">
        <w:rPr>
          <w:rFonts w:ascii="Times New Roman" w:eastAsia="Times New Roman" w:hAnsi="Times New Roman" w:cs="Times New Roman"/>
          <w:sz w:val="22"/>
          <w:szCs w:val="22"/>
        </w:rPr>
        <w:t>ь</w:t>
      </w:r>
      <w:r w:rsidRPr="003F3F6E">
        <w:rPr>
          <w:rFonts w:ascii="Times New Roman" w:eastAsia="Times New Roman" w:hAnsi="Times New Roman" w:cs="Times New Roman"/>
          <w:sz w:val="22"/>
          <w:szCs w:val="22"/>
        </w:rPr>
        <w:t>ный номер заявления _______. Ожидайте направления в выбранную</w:t>
      </w:r>
    </w:p>
    <w:p w:rsidR="00946759" w:rsidRPr="003F3F6E" w:rsidRDefault="00946759" w:rsidP="00946759">
      <w:pPr>
        <w:widowControl w:val="0"/>
        <w:tabs>
          <w:tab w:val="left" w:leader="underscore" w:pos="6005"/>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 xml:space="preserve">образовательную организацию после </w:t>
      </w:r>
      <w:r w:rsidRPr="003F3F6E">
        <w:rPr>
          <w:rFonts w:ascii="Times New Roman" w:eastAsia="Times New Roman" w:hAnsi="Times New Roman" w:cs="Times New Roman"/>
          <w:sz w:val="22"/>
          <w:szCs w:val="22"/>
        </w:rPr>
        <w:tab/>
      </w:r>
      <w:r w:rsidRPr="003F3F6E">
        <w:rPr>
          <w:rFonts w:ascii="Times New Roman" w:eastAsia="Times New Roman" w:hAnsi="Times New Roman" w:cs="Times New Roman"/>
          <w:i/>
          <w:iCs/>
          <w:color w:val="000000"/>
          <w:sz w:val="22"/>
          <w:szCs w:val="22"/>
          <w:shd w:val="clear" w:color="auto" w:fill="FFFFFF"/>
          <w:lang w:eastAsia="ru-RU" w:bidi="ru-RU"/>
        </w:rPr>
        <w:t>(указывается желаемая дата</w:t>
      </w:r>
    </w:p>
    <w:p w:rsidR="00946759" w:rsidRPr="003F3F6E" w:rsidRDefault="00946759" w:rsidP="00946759">
      <w:pPr>
        <w:widowControl w:val="0"/>
        <w:suppressAutoHyphens w:val="0"/>
        <w:jc w:val="both"/>
        <w:rPr>
          <w:rFonts w:ascii="Times New Roman" w:eastAsia="Times New Roman" w:hAnsi="Times New Roman" w:cs="Times New Roman"/>
          <w:i/>
          <w:iCs/>
          <w:sz w:val="22"/>
          <w:szCs w:val="22"/>
        </w:rPr>
      </w:pPr>
      <w:r w:rsidRPr="003F3F6E">
        <w:rPr>
          <w:rFonts w:ascii="Times New Roman" w:eastAsia="Times New Roman" w:hAnsi="Times New Roman" w:cs="Times New Roman"/>
          <w:i/>
          <w:iCs/>
          <w:sz w:val="22"/>
          <w:szCs w:val="22"/>
        </w:rPr>
        <w:t>приема, указанная в заявлении).» (положительный промежуточный результат услуги)</w:t>
      </w:r>
      <w:r w:rsidRPr="003F3F6E">
        <w:rPr>
          <w:rFonts w:ascii="Times New Roman" w:eastAsia="Times New Roman" w:hAnsi="Times New Roman" w:cs="Times New Roman"/>
          <w:color w:val="000000"/>
          <w:sz w:val="22"/>
          <w:szCs w:val="22"/>
          <w:shd w:val="clear" w:color="auto" w:fill="FFFFFF"/>
          <w:lang w:eastAsia="ru-RU" w:bidi="ru-RU"/>
        </w:rPr>
        <w:t xml:space="preserve"> либо «Вам отказано в предоставлении услуги по текущему заявлению</w:t>
      </w:r>
    </w:p>
    <w:p w:rsidR="00946759" w:rsidRPr="003F3F6E" w:rsidRDefault="00946759" w:rsidP="00946759">
      <w:pPr>
        <w:widowControl w:val="0"/>
        <w:tabs>
          <w:tab w:val="left" w:leader="underscore" w:pos="3902"/>
        </w:tabs>
        <w:suppressAutoHyphens w:val="0"/>
        <w:jc w:val="both"/>
        <w:rPr>
          <w:rFonts w:ascii="Times New Roman" w:eastAsia="Times New Roman" w:hAnsi="Times New Roman" w:cs="Times New Roman"/>
          <w:i/>
          <w:iCs/>
          <w:sz w:val="22"/>
          <w:szCs w:val="22"/>
        </w:rPr>
      </w:pPr>
      <w:r w:rsidRPr="003F3F6E">
        <w:rPr>
          <w:rFonts w:ascii="Times New Roman" w:eastAsia="Times New Roman" w:hAnsi="Times New Roman" w:cs="Times New Roman"/>
          <w:color w:val="000000"/>
          <w:sz w:val="22"/>
          <w:szCs w:val="22"/>
          <w:shd w:val="clear" w:color="auto" w:fill="FFFFFF"/>
          <w:lang w:eastAsia="ru-RU" w:bidi="ru-RU"/>
        </w:rPr>
        <w:t>по причине</w:t>
      </w:r>
      <w:r w:rsidRPr="003F3F6E">
        <w:rPr>
          <w:rFonts w:ascii="Times New Roman" w:eastAsia="Times New Roman" w:hAnsi="Times New Roman" w:cs="Times New Roman"/>
          <w:color w:val="000000"/>
          <w:sz w:val="22"/>
          <w:szCs w:val="22"/>
          <w:shd w:val="clear" w:color="auto" w:fill="FFFFFF"/>
          <w:lang w:eastAsia="ru-RU" w:bidi="ru-RU"/>
        </w:rPr>
        <w:tab/>
      </w:r>
      <w:r w:rsidRPr="003F3F6E">
        <w:rPr>
          <w:rFonts w:ascii="Times New Roman" w:eastAsia="Times New Roman" w:hAnsi="Times New Roman" w:cs="Times New Roman"/>
          <w:i/>
          <w:iCs/>
          <w:sz w:val="22"/>
          <w:szCs w:val="22"/>
        </w:rPr>
        <w:t>(указывается причина, по которой по заявл</w:t>
      </w:r>
      <w:r w:rsidRPr="003F3F6E">
        <w:rPr>
          <w:rFonts w:ascii="Times New Roman" w:eastAsia="Times New Roman" w:hAnsi="Times New Roman" w:cs="Times New Roman"/>
          <w:i/>
          <w:iCs/>
          <w:sz w:val="22"/>
          <w:szCs w:val="22"/>
        </w:rPr>
        <w:t>е</w:t>
      </w:r>
      <w:r w:rsidRPr="003F3F6E">
        <w:rPr>
          <w:rFonts w:ascii="Times New Roman" w:eastAsia="Times New Roman" w:hAnsi="Times New Roman" w:cs="Times New Roman"/>
          <w:i/>
          <w:iCs/>
          <w:sz w:val="22"/>
          <w:szCs w:val="22"/>
        </w:rPr>
        <w:t>нию</w:t>
      </w:r>
    </w:p>
    <w:p w:rsidR="00946759" w:rsidRPr="003F3F6E" w:rsidRDefault="00946759" w:rsidP="00946759">
      <w:pPr>
        <w:widowControl w:val="0"/>
        <w:tabs>
          <w:tab w:val="left" w:leader="underscore" w:pos="8297"/>
        </w:tabs>
        <w:suppressAutoHyphens w:val="0"/>
        <w:jc w:val="both"/>
        <w:rPr>
          <w:rFonts w:ascii="Times New Roman" w:eastAsia="Times New Roman" w:hAnsi="Times New Roman" w:cs="Times New Roman"/>
          <w:i/>
          <w:iCs/>
          <w:sz w:val="22"/>
          <w:szCs w:val="22"/>
        </w:rPr>
      </w:pPr>
      <w:r w:rsidRPr="003F3F6E">
        <w:rPr>
          <w:rFonts w:ascii="Times New Roman" w:eastAsia="Times New Roman" w:hAnsi="Times New Roman" w:cs="Times New Roman"/>
          <w:i/>
          <w:iCs/>
          <w:sz w:val="22"/>
          <w:szCs w:val="22"/>
        </w:rPr>
        <w:t xml:space="preserve">принято отрицательное решение). </w:t>
      </w:r>
      <w:r w:rsidRPr="003F3F6E">
        <w:rPr>
          <w:rFonts w:ascii="Times New Roman" w:eastAsia="Times New Roman" w:hAnsi="Times New Roman" w:cs="Times New Roman"/>
          <w:color w:val="000000"/>
          <w:sz w:val="22"/>
          <w:szCs w:val="22"/>
          <w:shd w:val="clear" w:color="auto" w:fill="FFFFFF"/>
          <w:lang w:eastAsia="ru-RU" w:bidi="ru-RU"/>
        </w:rPr>
        <w:t xml:space="preserve">Вам необходимо </w:t>
      </w:r>
      <w:r w:rsidRPr="003F3F6E">
        <w:rPr>
          <w:rFonts w:ascii="Times New Roman" w:eastAsia="Times New Roman" w:hAnsi="Times New Roman" w:cs="Times New Roman"/>
          <w:color w:val="000000"/>
          <w:sz w:val="22"/>
          <w:szCs w:val="22"/>
          <w:shd w:val="clear" w:color="auto" w:fill="FFFFFF"/>
          <w:lang w:eastAsia="ru-RU" w:bidi="ru-RU"/>
        </w:rPr>
        <w:tab/>
      </w:r>
      <w:r w:rsidRPr="003F3F6E">
        <w:rPr>
          <w:rFonts w:ascii="Times New Roman" w:eastAsia="Times New Roman" w:hAnsi="Times New Roman" w:cs="Times New Roman"/>
          <w:i/>
          <w:iCs/>
          <w:sz w:val="22"/>
          <w:szCs w:val="22"/>
        </w:rPr>
        <w:t>(указыв</w:t>
      </w:r>
      <w:r w:rsidRPr="003F3F6E">
        <w:rPr>
          <w:rFonts w:ascii="Times New Roman" w:eastAsia="Times New Roman" w:hAnsi="Times New Roman" w:cs="Times New Roman"/>
          <w:i/>
          <w:iCs/>
          <w:sz w:val="22"/>
          <w:szCs w:val="22"/>
        </w:rPr>
        <w:t>а</w:t>
      </w:r>
      <w:r w:rsidRPr="003F3F6E">
        <w:rPr>
          <w:rFonts w:ascii="Times New Roman" w:eastAsia="Times New Roman" w:hAnsi="Times New Roman" w:cs="Times New Roman"/>
          <w:i/>
          <w:iCs/>
          <w:sz w:val="22"/>
          <w:szCs w:val="22"/>
        </w:rPr>
        <w:t>ется</w:t>
      </w:r>
    </w:p>
    <w:p w:rsidR="00946759" w:rsidRPr="003F3F6E" w:rsidRDefault="00946759" w:rsidP="00946759">
      <w:pPr>
        <w:widowControl w:val="0"/>
        <w:suppressAutoHyphens w:val="0"/>
        <w:jc w:val="both"/>
        <w:rPr>
          <w:rFonts w:ascii="Times New Roman" w:eastAsia="Times New Roman" w:hAnsi="Times New Roman" w:cs="Times New Roman"/>
          <w:i/>
          <w:iCs/>
          <w:sz w:val="22"/>
          <w:szCs w:val="22"/>
        </w:rPr>
      </w:pPr>
      <w:r w:rsidRPr="003F3F6E">
        <w:rPr>
          <w:rFonts w:ascii="Times New Roman" w:eastAsia="Times New Roman" w:hAnsi="Times New Roman" w:cs="Times New Roman"/>
          <w:i/>
          <w:iCs/>
          <w:sz w:val="22"/>
          <w:szCs w:val="22"/>
        </w:rPr>
        <w:t>порядок действий, который необходимо выполнить заявителю для получения положительного р</w:t>
      </w:r>
      <w:r w:rsidRPr="003F3F6E">
        <w:rPr>
          <w:rFonts w:ascii="Times New Roman" w:eastAsia="Times New Roman" w:hAnsi="Times New Roman" w:cs="Times New Roman"/>
          <w:i/>
          <w:iCs/>
          <w:sz w:val="22"/>
          <w:szCs w:val="22"/>
        </w:rPr>
        <w:t>е</w:t>
      </w:r>
      <w:r w:rsidRPr="003F3F6E">
        <w:rPr>
          <w:rFonts w:ascii="Times New Roman" w:eastAsia="Times New Roman" w:hAnsi="Times New Roman" w:cs="Times New Roman"/>
          <w:i/>
          <w:iCs/>
          <w:sz w:val="22"/>
          <w:szCs w:val="22"/>
        </w:rPr>
        <w:t>зультата по заявлению)</w:t>
      </w:r>
      <w:r w:rsidRPr="003F3F6E">
        <w:rPr>
          <w:rFonts w:ascii="Times New Roman" w:eastAsia="Times New Roman" w:hAnsi="Times New Roman" w:cs="Times New Roman"/>
          <w:color w:val="000000"/>
          <w:sz w:val="22"/>
          <w:szCs w:val="22"/>
          <w:shd w:val="clear" w:color="auto" w:fill="FFFFFF"/>
          <w:lang w:eastAsia="ru-RU" w:bidi="ru-RU"/>
        </w:rPr>
        <w:t xml:space="preserve">» </w:t>
      </w:r>
      <w:r w:rsidRPr="003F3F6E">
        <w:rPr>
          <w:rFonts w:ascii="Times New Roman" w:eastAsia="Times New Roman" w:hAnsi="Times New Roman" w:cs="Times New Roman"/>
          <w:i/>
          <w:iCs/>
          <w:sz w:val="22"/>
          <w:szCs w:val="22"/>
        </w:rPr>
        <w:t>(отрицательный промежуточный результат услуги)</w:t>
      </w:r>
      <w:r w:rsidRPr="003F3F6E">
        <w:rPr>
          <w:rFonts w:ascii="Times New Roman" w:eastAsia="Times New Roman" w:hAnsi="Times New Roman" w:cs="Times New Roman"/>
          <w:color w:val="000000"/>
          <w:sz w:val="22"/>
          <w:szCs w:val="22"/>
          <w:shd w:val="clear" w:color="auto" w:fill="FFFFFF"/>
          <w:lang w:eastAsia="ru-RU" w:bidi="ru-RU"/>
        </w:rPr>
        <w:t>.</w:t>
      </w:r>
    </w:p>
    <w:p w:rsidR="00946759" w:rsidRPr="003F3F6E" w:rsidRDefault="00946759" w:rsidP="00946759">
      <w:pPr>
        <w:widowControl w:val="0"/>
        <w:suppressAutoHyphens w:val="0"/>
        <w:ind w:firstLine="78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При наступлении желаемой даты приема и отсутствии свободных мест в образовательных о</w:t>
      </w:r>
      <w:r w:rsidRPr="003F3F6E">
        <w:rPr>
          <w:rFonts w:ascii="Times New Roman" w:eastAsia="Times New Roman" w:hAnsi="Times New Roman" w:cs="Times New Roman"/>
          <w:sz w:val="22"/>
          <w:szCs w:val="22"/>
        </w:rPr>
        <w:t>р</w:t>
      </w:r>
      <w:r w:rsidRPr="003F3F6E">
        <w:rPr>
          <w:rFonts w:ascii="Times New Roman" w:eastAsia="Times New Roman" w:hAnsi="Times New Roman" w:cs="Times New Roman"/>
          <w:sz w:val="22"/>
          <w:szCs w:val="22"/>
        </w:rPr>
        <w:t xml:space="preserve">ганизациях, указанных заявителем в заявлении </w:t>
      </w:r>
      <w:r w:rsidRPr="003F3F6E">
        <w:rPr>
          <w:rFonts w:ascii="Times New Roman" w:eastAsia="Times New Roman" w:hAnsi="Times New Roman" w:cs="Times New Roman"/>
          <w:i/>
          <w:iCs/>
          <w:color w:val="000000"/>
          <w:sz w:val="22"/>
          <w:szCs w:val="22"/>
          <w:shd w:val="clear" w:color="auto" w:fill="FFFFFF"/>
          <w:lang w:eastAsia="ru-RU" w:bidi="ru-RU"/>
        </w:rPr>
        <w:t>(по данным РГИС ДДО)</w:t>
      </w:r>
      <w:r w:rsidRPr="003F3F6E">
        <w:rPr>
          <w:rFonts w:ascii="Times New Roman" w:eastAsia="Times New Roman" w:hAnsi="Times New Roman" w:cs="Times New Roman"/>
          <w:sz w:val="22"/>
          <w:szCs w:val="22"/>
        </w:rPr>
        <w:t xml:space="preserve"> заявителю сообщается, в том числе в форме уведомления на ЕПГУ и/или РПГУ «В настоящее время в образовательных организ</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циях, указанных в заявлении, нет свободных мест, соответствующих запрашиваемым в заявлении</w:t>
      </w:r>
    </w:p>
    <w:p w:rsidR="00946759" w:rsidRPr="003F3F6E" w:rsidRDefault="00946759" w:rsidP="00946759">
      <w:pPr>
        <w:widowControl w:val="0"/>
        <w:tabs>
          <w:tab w:val="left" w:leader="underscore" w:pos="7205"/>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условиям. Вам может быть предложено место в</w:t>
      </w:r>
      <w:r w:rsidRPr="003F3F6E">
        <w:rPr>
          <w:rFonts w:ascii="Times New Roman" w:eastAsia="Times New Roman" w:hAnsi="Times New Roman" w:cs="Times New Roman"/>
          <w:sz w:val="22"/>
          <w:szCs w:val="22"/>
        </w:rPr>
        <w:tab/>
      </w:r>
      <w:r w:rsidRPr="003F3F6E">
        <w:rPr>
          <w:rFonts w:ascii="Times New Roman" w:eastAsia="Times New Roman" w:hAnsi="Times New Roman" w:cs="Times New Roman"/>
          <w:i/>
          <w:iCs/>
          <w:color w:val="000000"/>
          <w:sz w:val="22"/>
          <w:szCs w:val="22"/>
          <w:shd w:val="clear" w:color="auto" w:fill="FFFFFF"/>
          <w:lang w:eastAsia="ru-RU" w:bidi="ru-RU"/>
        </w:rPr>
        <w:t>(указывается пер</w:t>
      </w:r>
      <w:r w:rsidRPr="003F3F6E">
        <w:rPr>
          <w:rFonts w:ascii="Times New Roman" w:eastAsia="Times New Roman" w:hAnsi="Times New Roman" w:cs="Times New Roman"/>
          <w:i/>
          <w:iCs/>
          <w:color w:val="000000"/>
          <w:sz w:val="22"/>
          <w:szCs w:val="22"/>
          <w:shd w:val="clear" w:color="auto" w:fill="FFFFFF"/>
          <w:lang w:eastAsia="ru-RU" w:bidi="ru-RU"/>
        </w:rPr>
        <w:t>е</w:t>
      </w:r>
      <w:r w:rsidRPr="003F3F6E">
        <w:rPr>
          <w:rFonts w:ascii="Times New Roman" w:eastAsia="Times New Roman" w:hAnsi="Times New Roman" w:cs="Times New Roman"/>
          <w:i/>
          <w:iCs/>
          <w:color w:val="000000"/>
          <w:sz w:val="22"/>
          <w:szCs w:val="22"/>
          <w:shd w:val="clear" w:color="auto" w:fill="FFFFFF"/>
          <w:lang w:eastAsia="ru-RU" w:bidi="ru-RU"/>
        </w:rPr>
        <w:t>чень</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i/>
          <w:iCs/>
          <w:color w:val="000000"/>
          <w:sz w:val="22"/>
          <w:szCs w:val="22"/>
          <w:shd w:val="clear" w:color="auto" w:fill="FFFFFF"/>
          <w:lang w:eastAsia="ru-RU" w:bidi="ru-RU"/>
        </w:rPr>
        <w:t>образовательных организаций, в которых могут быть предоставлены места при наличии возможности)</w:t>
      </w:r>
      <w:r w:rsidRPr="003F3F6E">
        <w:rPr>
          <w:rFonts w:ascii="Times New Roman" w:eastAsia="Times New Roman" w:hAnsi="Times New Roman" w:cs="Times New Roman"/>
          <w:sz w:val="22"/>
          <w:szCs w:val="22"/>
        </w:rPr>
        <w:t>. В случае согласия на получение места в данной о</w:t>
      </w:r>
      <w:r w:rsidRPr="003F3F6E">
        <w:rPr>
          <w:rFonts w:ascii="Times New Roman" w:eastAsia="Times New Roman" w:hAnsi="Times New Roman" w:cs="Times New Roman"/>
          <w:sz w:val="22"/>
          <w:szCs w:val="22"/>
        </w:rPr>
        <w:t>б</w:t>
      </w:r>
      <w:r w:rsidRPr="003F3F6E">
        <w:rPr>
          <w:rFonts w:ascii="Times New Roman" w:eastAsia="Times New Roman" w:hAnsi="Times New Roman" w:cs="Times New Roman"/>
          <w:sz w:val="22"/>
          <w:szCs w:val="22"/>
        </w:rPr>
        <w:t>разовательной организации Вам необходимо изменить в заявлении для направления перечень дошкольных образовательных организаций, выбра</w:t>
      </w:r>
      <w:r w:rsidRPr="003F3F6E">
        <w:rPr>
          <w:rFonts w:ascii="Times New Roman" w:eastAsia="Times New Roman" w:hAnsi="Times New Roman" w:cs="Times New Roman"/>
          <w:sz w:val="22"/>
          <w:szCs w:val="22"/>
        </w:rPr>
        <w:t>н</w:t>
      </w:r>
      <w:r w:rsidRPr="003F3F6E">
        <w:rPr>
          <w:rFonts w:ascii="Times New Roman" w:eastAsia="Times New Roman" w:hAnsi="Times New Roman" w:cs="Times New Roman"/>
          <w:sz w:val="22"/>
          <w:szCs w:val="22"/>
        </w:rPr>
        <w:t>ных для приема».</w:t>
      </w:r>
    </w:p>
    <w:p w:rsidR="00946759" w:rsidRPr="003F3F6E" w:rsidRDefault="00946759" w:rsidP="00946759">
      <w:pPr>
        <w:widowControl w:val="0"/>
        <w:suppressAutoHyphens w:val="0"/>
        <w:ind w:firstLine="78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При наступлении желаемой даты приема и наличии свободных мест в образовательных орг</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 xml:space="preserve">низациях, указанных заявителем в заявлении </w:t>
      </w:r>
      <w:r w:rsidRPr="003F3F6E">
        <w:rPr>
          <w:rFonts w:ascii="Times New Roman" w:eastAsia="Times New Roman" w:hAnsi="Times New Roman" w:cs="Times New Roman"/>
          <w:i/>
          <w:iCs/>
          <w:color w:val="000000"/>
          <w:sz w:val="22"/>
          <w:szCs w:val="22"/>
          <w:shd w:val="clear" w:color="auto" w:fill="FFFFFF"/>
          <w:lang w:eastAsia="ru-RU" w:bidi="ru-RU"/>
        </w:rPr>
        <w:t>(по данным РГИС),</w:t>
      </w:r>
      <w:r w:rsidRPr="003F3F6E">
        <w:rPr>
          <w:rFonts w:ascii="Times New Roman" w:eastAsia="Times New Roman" w:hAnsi="Times New Roman" w:cs="Times New Roman"/>
          <w:sz w:val="22"/>
          <w:szCs w:val="22"/>
        </w:rPr>
        <w:t xml:space="preserve"> после утверждения документа о направлении, содержащего информ</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цию об определении места для ребенка, и внесения реквизитов данного док</w:t>
      </w:r>
      <w:r w:rsidRPr="003F3F6E">
        <w:rPr>
          <w:rFonts w:ascii="Times New Roman" w:eastAsia="Times New Roman" w:hAnsi="Times New Roman" w:cs="Times New Roman"/>
          <w:sz w:val="22"/>
          <w:szCs w:val="22"/>
        </w:rPr>
        <w:t>у</w:t>
      </w:r>
      <w:r w:rsidRPr="003F3F6E">
        <w:rPr>
          <w:rFonts w:ascii="Times New Roman" w:eastAsia="Times New Roman" w:hAnsi="Times New Roman" w:cs="Times New Roman"/>
          <w:sz w:val="22"/>
          <w:szCs w:val="22"/>
        </w:rPr>
        <w:t xml:space="preserve">мента </w:t>
      </w:r>
      <w:r w:rsidRPr="003F3F6E">
        <w:rPr>
          <w:rFonts w:ascii="Times New Roman" w:eastAsia="Times New Roman" w:hAnsi="Times New Roman" w:cs="Times New Roman"/>
          <w:sz w:val="22"/>
          <w:szCs w:val="22"/>
          <w:vertAlign w:val="superscript"/>
        </w:rPr>
        <w:footnoteReference w:id="1"/>
      </w:r>
      <w:r w:rsidRPr="003F3F6E">
        <w:rPr>
          <w:rFonts w:ascii="Times New Roman" w:eastAsia="Times New Roman" w:hAnsi="Times New Roman" w:cs="Times New Roman"/>
          <w:sz w:val="22"/>
          <w:szCs w:val="22"/>
        </w:rPr>
        <w:t xml:space="preserve"> в РГИС заявителю на ЕПГУ и/или РПГУ направляется уведомление «Вам</w:t>
      </w:r>
    </w:p>
    <w:p w:rsidR="00946759" w:rsidRPr="003F3F6E" w:rsidRDefault="00946759" w:rsidP="00946759">
      <w:pPr>
        <w:widowControl w:val="0"/>
        <w:tabs>
          <w:tab w:val="left" w:leader="underscore" w:pos="4819"/>
        </w:tabs>
        <w:suppressAutoHyphens w:val="0"/>
        <w:jc w:val="both"/>
        <w:rPr>
          <w:rFonts w:ascii="Times New Roman" w:eastAsia="Times New Roman" w:hAnsi="Times New Roman" w:cs="Times New Roman"/>
          <w:i/>
          <w:iCs/>
          <w:sz w:val="22"/>
          <w:szCs w:val="22"/>
        </w:rPr>
      </w:pPr>
      <w:r w:rsidRPr="003F3F6E">
        <w:rPr>
          <w:rFonts w:ascii="Times New Roman" w:eastAsia="Times New Roman" w:hAnsi="Times New Roman" w:cs="Times New Roman"/>
          <w:color w:val="000000"/>
          <w:sz w:val="22"/>
          <w:szCs w:val="22"/>
          <w:shd w:val="clear" w:color="auto" w:fill="FFFFFF"/>
          <w:lang w:eastAsia="ru-RU" w:bidi="ru-RU"/>
        </w:rPr>
        <w:t xml:space="preserve">предоставлено место в </w:t>
      </w:r>
      <w:r w:rsidRPr="003F3F6E">
        <w:rPr>
          <w:rFonts w:ascii="Times New Roman" w:eastAsia="Times New Roman" w:hAnsi="Times New Roman" w:cs="Times New Roman"/>
          <w:color w:val="000000"/>
          <w:sz w:val="22"/>
          <w:szCs w:val="22"/>
          <w:shd w:val="clear" w:color="auto" w:fill="FFFFFF"/>
          <w:lang w:eastAsia="ru-RU" w:bidi="ru-RU"/>
        </w:rPr>
        <w:tab/>
      </w:r>
      <w:r w:rsidRPr="003F3F6E">
        <w:rPr>
          <w:rFonts w:ascii="Times New Roman" w:eastAsia="Times New Roman" w:hAnsi="Times New Roman" w:cs="Times New Roman"/>
          <w:i/>
          <w:iCs/>
          <w:sz w:val="22"/>
          <w:szCs w:val="22"/>
        </w:rPr>
        <w:t>(указываются название образовател</w:t>
      </w:r>
      <w:r w:rsidRPr="003F3F6E">
        <w:rPr>
          <w:rFonts w:ascii="Times New Roman" w:eastAsia="Times New Roman" w:hAnsi="Times New Roman" w:cs="Times New Roman"/>
          <w:i/>
          <w:iCs/>
          <w:sz w:val="22"/>
          <w:szCs w:val="22"/>
        </w:rPr>
        <w:t>ь</w:t>
      </w:r>
      <w:r w:rsidRPr="003F3F6E">
        <w:rPr>
          <w:rFonts w:ascii="Times New Roman" w:eastAsia="Times New Roman" w:hAnsi="Times New Roman" w:cs="Times New Roman"/>
          <w:i/>
          <w:iCs/>
          <w:sz w:val="22"/>
          <w:szCs w:val="22"/>
        </w:rPr>
        <w:t>ной</w:t>
      </w:r>
    </w:p>
    <w:p w:rsidR="00946759" w:rsidRPr="003F3F6E" w:rsidRDefault="00946759" w:rsidP="00946759">
      <w:pPr>
        <w:widowControl w:val="0"/>
        <w:tabs>
          <w:tab w:val="left" w:leader="underscore" w:pos="10061"/>
        </w:tabs>
        <w:suppressAutoHyphens w:val="0"/>
        <w:jc w:val="both"/>
        <w:rPr>
          <w:rFonts w:ascii="Times New Roman" w:eastAsia="Times New Roman" w:hAnsi="Times New Roman" w:cs="Times New Roman"/>
          <w:color w:val="000000"/>
          <w:sz w:val="22"/>
          <w:szCs w:val="22"/>
          <w:shd w:val="clear" w:color="auto" w:fill="FFFFFF"/>
          <w:lang w:eastAsia="ru-RU" w:bidi="ru-RU"/>
        </w:rPr>
      </w:pPr>
      <w:r w:rsidRPr="003F3F6E">
        <w:rPr>
          <w:rFonts w:ascii="Times New Roman" w:eastAsia="Times New Roman" w:hAnsi="Times New Roman" w:cs="Times New Roman"/>
          <w:i/>
          <w:iCs/>
          <w:sz w:val="22"/>
          <w:szCs w:val="22"/>
        </w:rPr>
        <w:t>организации, данные о группе)</w:t>
      </w:r>
      <w:r w:rsidRPr="003F3F6E">
        <w:rPr>
          <w:rFonts w:ascii="Times New Roman" w:eastAsia="Times New Roman" w:hAnsi="Times New Roman" w:cs="Times New Roman"/>
          <w:color w:val="000000"/>
          <w:sz w:val="22"/>
          <w:szCs w:val="22"/>
          <w:shd w:val="clear" w:color="auto" w:fill="FFFFFF"/>
          <w:lang w:eastAsia="ru-RU" w:bidi="ru-RU"/>
        </w:rPr>
        <w:t xml:space="preserve"> в соответствии с</w:t>
      </w:r>
    </w:p>
    <w:p w:rsidR="00946759" w:rsidRPr="003F3F6E" w:rsidRDefault="00946759" w:rsidP="00946759">
      <w:pPr>
        <w:widowControl w:val="0"/>
        <w:tabs>
          <w:tab w:val="left" w:leader="underscore" w:pos="10061"/>
        </w:tabs>
        <w:suppressAutoHyphens w:val="0"/>
        <w:jc w:val="both"/>
        <w:rPr>
          <w:rFonts w:ascii="Times New Roman" w:eastAsia="Times New Roman" w:hAnsi="Times New Roman" w:cs="Times New Roman"/>
          <w:i/>
          <w:iCs/>
          <w:sz w:val="22"/>
          <w:szCs w:val="22"/>
        </w:rPr>
      </w:pPr>
      <w:r w:rsidRPr="003F3F6E">
        <w:rPr>
          <w:rFonts w:ascii="Times New Roman" w:eastAsia="Times New Roman" w:hAnsi="Times New Roman" w:cs="Times New Roman"/>
          <w:i/>
          <w:iCs/>
          <w:sz w:val="22"/>
          <w:szCs w:val="22"/>
        </w:rPr>
        <w:t>(указываются реквизиты документа о направлении ребенка в дошкольную</w:t>
      </w:r>
    </w:p>
    <w:p w:rsidR="00946759" w:rsidRPr="003F3F6E" w:rsidRDefault="00946759" w:rsidP="00946759">
      <w:pPr>
        <w:widowControl w:val="0"/>
        <w:tabs>
          <w:tab w:val="left" w:leader="underscore" w:pos="8198"/>
        </w:tabs>
        <w:suppressAutoHyphens w:val="0"/>
        <w:jc w:val="both"/>
        <w:rPr>
          <w:rFonts w:ascii="Times New Roman" w:eastAsia="Times New Roman" w:hAnsi="Times New Roman" w:cs="Times New Roman"/>
          <w:i/>
          <w:iCs/>
          <w:sz w:val="22"/>
          <w:szCs w:val="22"/>
        </w:rPr>
      </w:pPr>
      <w:r w:rsidRPr="003F3F6E">
        <w:rPr>
          <w:rFonts w:ascii="Times New Roman" w:eastAsia="Times New Roman" w:hAnsi="Times New Roman" w:cs="Times New Roman"/>
          <w:i/>
          <w:iCs/>
          <w:sz w:val="22"/>
          <w:szCs w:val="22"/>
        </w:rPr>
        <w:t>образовательную организацию).</w:t>
      </w:r>
      <w:r w:rsidRPr="003F3F6E">
        <w:rPr>
          <w:rFonts w:ascii="Times New Roman" w:eastAsia="Times New Roman" w:hAnsi="Times New Roman" w:cs="Times New Roman"/>
          <w:color w:val="000000"/>
          <w:sz w:val="22"/>
          <w:szCs w:val="22"/>
          <w:shd w:val="clear" w:color="auto" w:fill="FFFFFF"/>
          <w:lang w:eastAsia="ru-RU" w:bidi="ru-RU"/>
        </w:rPr>
        <w:t xml:space="preserve">Вам необходимо </w:t>
      </w:r>
      <w:r w:rsidRPr="003F3F6E">
        <w:rPr>
          <w:rFonts w:ascii="Times New Roman" w:eastAsia="Times New Roman" w:hAnsi="Times New Roman" w:cs="Times New Roman"/>
          <w:color w:val="000000"/>
          <w:sz w:val="22"/>
          <w:szCs w:val="22"/>
          <w:shd w:val="clear" w:color="auto" w:fill="FFFFFF"/>
          <w:lang w:eastAsia="ru-RU" w:bidi="ru-RU"/>
        </w:rPr>
        <w:tab/>
      </w:r>
      <w:r w:rsidRPr="003F3F6E">
        <w:rPr>
          <w:rFonts w:ascii="Times New Roman" w:eastAsia="Times New Roman" w:hAnsi="Times New Roman" w:cs="Times New Roman"/>
          <w:i/>
          <w:iCs/>
          <w:sz w:val="22"/>
          <w:szCs w:val="22"/>
        </w:rPr>
        <w:t>(описыв</w:t>
      </w:r>
      <w:r w:rsidRPr="003F3F6E">
        <w:rPr>
          <w:rFonts w:ascii="Times New Roman" w:eastAsia="Times New Roman" w:hAnsi="Times New Roman" w:cs="Times New Roman"/>
          <w:i/>
          <w:iCs/>
          <w:sz w:val="22"/>
          <w:szCs w:val="22"/>
        </w:rPr>
        <w:t>а</w:t>
      </w:r>
      <w:r w:rsidRPr="003F3F6E">
        <w:rPr>
          <w:rFonts w:ascii="Times New Roman" w:eastAsia="Times New Roman" w:hAnsi="Times New Roman" w:cs="Times New Roman"/>
          <w:i/>
          <w:iCs/>
          <w:sz w:val="22"/>
          <w:szCs w:val="22"/>
        </w:rPr>
        <w:t>ется</w:t>
      </w:r>
    </w:p>
    <w:p w:rsidR="00946759" w:rsidRPr="003F3F6E" w:rsidRDefault="00946759" w:rsidP="00946759">
      <w:pPr>
        <w:widowControl w:val="0"/>
        <w:suppressAutoHyphens w:val="0"/>
        <w:jc w:val="both"/>
        <w:rPr>
          <w:rFonts w:ascii="Times New Roman" w:eastAsia="Times New Roman" w:hAnsi="Times New Roman" w:cs="Times New Roman"/>
          <w:i/>
          <w:iCs/>
          <w:sz w:val="22"/>
          <w:szCs w:val="22"/>
        </w:rPr>
      </w:pPr>
      <w:r w:rsidRPr="003F3F6E">
        <w:rPr>
          <w:rFonts w:ascii="Times New Roman" w:eastAsia="Times New Roman" w:hAnsi="Times New Roman" w:cs="Times New Roman"/>
          <w:i/>
          <w:iCs/>
          <w:sz w:val="22"/>
          <w:szCs w:val="22"/>
        </w:rPr>
        <w:t>порядок действия заявителя после выставления статуса с указанием срока выполнения действия). (положительный основной результат услуги)».</w:t>
      </w:r>
    </w:p>
    <w:p w:rsidR="00946759" w:rsidRPr="003F3F6E" w:rsidRDefault="00946759" w:rsidP="00946759">
      <w:pPr>
        <w:widowControl w:val="0"/>
        <w:suppressAutoHyphens w:val="0"/>
        <w:ind w:firstLine="740"/>
        <w:jc w:val="center"/>
        <w:rPr>
          <w:rStyle w:val="s10"/>
          <w:rFonts w:ascii="Times New Roman" w:hAnsi="Times New Roman" w:cs="Times New Roman"/>
          <w:b/>
          <w:bCs/>
          <w:color w:val="22272F"/>
          <w:sz w:val="22"/>
          <w:szCs w:val="22"/>
        </w:rPr>
      </w:pPr>
    </w:p>
    <w:p w:rsidR="00946759" w:rsidRPr="00946759" w:rsidRDefault="00946759" w:rsidP="00946759">
      <w:pPr>
        <w:widowControl w:val="0"/>
        <w:suppressAutoHyphens w:val="0"/>
        <w:ind w:firstLine="740"/>
        <w:jc w:val="center"/>
        <w:rPr>
          <w:rFonts w:ascii="Times New Roman" w:eastAsia="Times New Roman" w:hAnsi="Times New Roman" w:cs="Times New Roman"/>
          <w:b/>
          <w:sz w:val="22"/>
          <w:szCs w:val="22"/>
        </w:rPr>
      </w:pPr>
      <w:r w:rsidRPr="00946759">
        <w:rPr>
          <w:rStyle w:val="s10"/>
          <w:rFonts w:ascii="Times New Roman" w:hAnsi="Times New Roman" w:cs="Times New Roman"/>
          <w:b/>
          <w:color w:val="22272F"/>
          <w:sz w:val="22"/>
          <w:szCs w:val="22"/>
        </w:rPr>
        <w:t xml:space="preserve">Подраздел 4.  Предоставление результата муниципальной услуги и </w:t>
      </w:r>
      <w:r w:rsidRPr="00946759">
        <w:rPr>
          <w:rFonts w:ascii="Times New Roman" w:eastAsia="Times New Roman" w:hAnsi="Times New Roman" w:cs="Times New Roman"/>
          <w:b/>
          <w:sz w:val="22"/>
          <w:szCs w:val="22"/>
        </w:rPr>
        <w:t>внесение основного результата муниципальной услуги в реестр юридич</w:t>
      </w:r>
      <w:r w:rsidRPr="00946759">
        <w:rPr>
          <w:rFonts w:ascii="Times New Roman" w:eastAsia="Times New Roman" w:hAnsi="Times New Roman" w:cs="Times New Roman"/>
          <w:b/>
          <w:sz w:val="22"/>
          <w:szCs w:val="22"/>
        </w:rPr>
        <w:t>е</w:t>
      </w:r>
      <w:r w:rsidRPr="00946759">
        <w:rPr>
          <w:rFonts w:ascii="Times New Roman" w:eastAsia="Times New Roman" w:hAnsi="Times New Roman" w:cs="Times New Roman"/>
          <w:b/>
          <w:sz w:val="22"/>
          <w:szCs w:val="22"/>
        </w:rPr>
        <w:t>ски значимых записей</w:t>
      </w:r>
    </w:p>
    <w:p w:rsidR="00946759" w:rsidRPr="003F3F6E" w:rsidRDefault="00946759" w:rsidP="00946759">
      <w:pPr>
        <w:pStyle w:val="s1"/>
        <w:shd w:val="clear" w:color="auto" w:fill="FFFFFF"/>
        <w:spacing w:before="0" w:beforeAutospacing="0" w:after="0" w:afterAutospacing="0"/>
        <w:jc w:val="both"/>
        <w:rPr>
          <w:sz w:val="22"/>
          <w:szCs w:val="22"/>
        </w:rPr>
      </w:pPr>
      <w:r w:rsidRPr="003F3F6E">
        <w:rPr>
          <w:sz w:val="22"/>
          <w:szCs w:val="22"/>
        </w:rPr>
        <w:t xml:space="preserve">           40. Способы предоставления результата муниципальной услуги:</w:t>
      </w:r>
    </w:p>
    <w:p w:rsidR="00946759" w:rsidRPr="003F3F6E" w:rsidRDefault="00946759" w:rsidP="00946759">
      <w:pPr>
        <w:pStyle w:val="s1"/>
        <w:shd w:val="clear" w:color="auto" w:fill="FFFFFF"/>
        <w:spacing w:before="0" w:beforeAutospacing="0" w:after="0" w:afterAutospacing="0"/>
        <w:jc w:val="both"/>
        <w:rPr>
          <w:sz w:val="22"/>
          <w:szCs w:val="22"/>
        </w:rPr>
      </w:pPr>
      <w:r w:rsidRPr="003F3F6E">
        <w:rPr>
          <w:sz w:val="22"/>
          <w:szCs w:val="22"/>
        </w:rPr>
        <w:t>а)  в уполномоченном органе;</w:t>
      </w:r>
    </w:p>
    <w:p w:rsidR="00946759" w:rsidRPr="003F3F6E" w:rsidRDefault="00946759" w:rsidP="00946759">
      <w:pPr>
        <w:pStyle w:val="s1"/>
        <w:shd w:val="clear" w:color="auto" w:fill="FFFFFF"/>
        <w:spacing w:before="0" w:beforeAutospacing="0" w:after="0" w:afterAutospacing="0"/>
        <w:jc w:val="both"/>
        <w:rPr>
          <w:sz w:val="22"/>
          <w:szCs w:val="22"/>
        </w:rPr>
      </w:pPr>
      <w:r w:rsidRPr="003F3F6E">
        <w:rPr>
          <w:sz w:val="22"/>
          <w:szCs w:val="22"/>
        </w:rPr>
        <w:t>б)  в муниципальной образовательной организации, в которую заявитель обращался за предоставл</w:t>
      </w:r>
      <w:r w:rsidRPr="003F3F6E">
        <w:rPr>
          <w:sz w:val="22"/>
          <w:szCs w:val="22"/>
        </w:rPr>
        <w:t>е</w:t>
      </w:r>
      <w:r w:rsidRPr="003F3F6E">
        <w:rPr>
          <w:sz w:val="22"/>
          <w:szCs w:val="22"/>
        </w:rPr>
        <w:t>нием муниципальной услуги;</w:t>
      </w:r>
    </w:p>
    <w:p w:rsidR="00946759" w:rsidRPr="003F3F6E" w:rsidRDefault="00946759" w:rsidP="00946759">
      <w:pPr>
        <w:pStyle w:val="s1"/>
        <w:shd w:val="clear" w:color="auto" w:fill="FFFFFF"/>
        <w:spacing w:before="0" w:beforeAutospacing="0" w:after="0" w:afterAutospacing="0"/>
        <w:jc w:val="both"/>
        <w:rPr>
          <w:sz w:val="22"/>
          <w:szCs w:val="22"/>
        </w:rPr>
      </w:pPr>
      <w:r w:rsidRPr="003F3F6E">
        <w:rPr>
          <w:sz w:val="22"/>
          <w:szCs w:val="22"/>
        </w:rPr>
        <w:t>в)  в МФЦ;</w:t>
      </w:r>
    </w:p>
    <w:p w:rsidR="00946759" w:rsidRPr="003F3F6E" w:rsidRDefault="00946759" w:rsidP="00946759">
      <w:pPr>
        <w:pStyle w:val="s1"/>
        <w:shd w:val="clear" w:color="auto" w:fill="FFFFFF"/>
        <w:spacing w:before="0" w:beforeAutospacing="0" w:after="0" w:afterAutospacing="0"/>
        <w:jc w:val="both"/>
        <w:rPr>
          <w:sz w:val="22"/>
          <w:szCs w:val="22"/>
        </w:rPr>
      </w:pPr>
      <w:r w:rsidRPr="003F3F6E">
        <w:rPr>
          <w:sz w:val="22"/>
          <w:szCs w:val="22"/>
        </w:rPr>
        <w:t>г) посредством</w:t>
      </w:r>
      <w:r w:rsidRPr="003F3F6E">
        <w:rPr>
          <w:rStyle w:val="apple-converted-space"/>
          <w:sz w:val="22"/>
          <w:szCs w:val="22"/>
        </w:rPr>
        <w:t> </w:t>
      </w:r>
      <w:hyperlink r:id="rId14" w:tgtFrame="_blank" w:history="1">
        <w:r w:rsidRPr="003F3F6E">
          <w:rPr>
            <w:rStyle w:val="af0"/>
            <w:sz w:val="22"/>
            <w:szCs w:val="22"/>
          </w:rPr>
          <w:t>ЕПГУ</w:t>
        </w:r>
      </w:hyperlink>
      <w:r w:rsidRPr="003F3F6E">
        <w:rPr>
          <w:sz w:val="22"/>
          <w:szCs w:val="22"/>
        </w:rPr>
        <w:t>,</w:t>
      </w:r>
      <w:r w:rsidRPr="003F3F6E">
        <w:rPr>
          <w:rStyle w:val="apple-converted-space"/>
          <w:sz w:val="22"/>
          <w:szCs w:val="22"/>
        </w:rPr>
        <w:t> </w:t>
      </w:r>
      <w:hyperlink r:id="rId15" w:tgtFrame="_blank" w:history="1">
        <w:r w:rsidRPr="003F3F6E">
          <w:rPr>
            <w:rStyle w:val="af0"/>
            <w:sz w:val="22"/>
            <w:szCs w:val="22"/>
          </w:rPr>
          <w:t>РПГУ</w:t>
        </w:r>
      </w:hyperlink>
      <w:r w:rsidRPr="003F3F6E">
        <w:rPr>
          <w:sz w:val="22"/>
          <w:szCs w:val="22"/>
        </w:rPr>
        <w:t>, РИС ДДО.</w:t>
      </w:r>
    </w:p>
    <w:p w:rsidR="00946759" w:rsidRPr="003F3F6E" w:rsidRDefault="00946759" w:rsidP="00946759">
      <w:pPr>
        <w:pStyle w:val="s1"/>
        <w:shd w:val="clear" w:color="auto" w:fill="FFFFFF"/>
        <w:spacing w:before="0" w:beforeAutospacing="0" w:after="0" w:afterAutospacing="0"/>
        <w:jc w:val="both"/>
        <w:rPr>
          <w:sz w:val="22"/>
          <w:szCs w:val="22"/>
        </w:rPr>
      </w:pPr>
      <w:r w:rsidRPr="003F3F6E">
        <w:rPr>
          <w:sz w:val="22"/>
          <w:szCs w:val="22"/>
        </w:rPr>
        <w:t xml:space="preserve">           Дополнительно о результатах предоставления муниципальной услуги з</w:t>
      </w:r>
      <w:r w:rsidRPr="003F3F6E">
        <w:rPr>
          <w:sz w:val="22"/>
          <w:szCs w:val="22"/>
        </w:rPr>
        <w:t>а</w:t>
      </w:r>
      <w:r w:rsidRPr="003F3F6E">
        <w:rPr>
          <w:sz w:val="22"/>
          <w:szCs w:val="22"/>
        </w:rPr>
        <w:t>явителю может быть сообщено посредством почтового отправления, электронной почты и/или телефонного звонка (в случае указания заявителем данных способов информирования в заявлении о предоставлении муниципальной усл</w:t>
      </w:r>
      <w:r w:rsidRPr="003F3F6E">
        <w:rPr>
          <w:sz w:val="22"/>
          <w:szCs w:val="22"/>
        </w:rPr>
        <w:t>у</w:t>
      </w:r>
      <w:r w:rsidRPr="003F3F6E">
        <w:rPr>
          <w:sz w:val="22"/>
          <w:szCs w:val="22"/>
        </w:rPr>
        <w:t>ги).</w:t>
      </w:r>
    </w:p>
    <w:p w:rsidR="00946759" w:rsidRPr="003F3F6E" w:rsidRDefault="00946759" w:rsidP="00946759">
      <w:pPr>
        <w:pStyle w:val="s1"/>
        <w:shd w:val="clear" w:color="auto" w:fill="FFFFFF"/>
        <w:spacing w:before="0" w:beforeAutospacing="0" w:after="0" w:afterAutospacing="0"/>
        <w:jc w:val="both"/>
        <w:rPr>
          <w:sz w:val="22"/>
          <w:szCs w:val="22"/>
        </w:rPr>
      </w:pPr>
      <w:r w:rsidRPr="003F3F6E">
        <w:rPr>
          <w:sz w:val="22"/>
          <w:szCs w:val="22"/>
        </w:rPr>
        <w:t xml:space="preserve">          Срок предоставления заявителю результата муниципальной услуги, исчисляемый со дня прин</w:t>
      </w:r>
      <w:r w:rsidRPr="003F3F6E">
        <w:rPr>
          <w:sz w:val="22"/>
          <w:szCs w:val="22"/>
        </w:rPr>
        <w:t>я</w:t>
      </w:r>
      <w:r w:rsidRPr="003F3F6E">
        <w:rPr>
          <w:sz w:val="22"/>
          <w:szCs w:val="22"/>
        </w:rPr>
        <w:t>тия решения о предоставлении муниципальной услуги, составляет 1 рабочий день.</w:t>
      </w:r>
    </w:p>
    <w:p w:rsidR="00946759" w:rsidRPr="003F3F6E" w:rsidRDefault="00946759" w:rsidP="00946759">
      <w:pPr>
        <w:widowControl w:val="0"/>
        <w:tabs>
          <w:tab w:val="left" w:pos="1244"/>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 xml:space="preserve">          41.Заявителю обеспечивается возможность получения результата предоставления муниципальной услуги на ЕПГУ в виде уведомления при подаче з</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явления на ЕПГУ или при запросе о получения информации о заявлениях, поданных в иной форме, в виде уведомления на РПГУ при подаче заявл</w:t>
      </w:r>
      <w:r w:rsidRPr="003F3F6E">
        <w:rPr>
          <w:rFonts w:ascii="Times New Roman" w:eastAsia="Times New Roman" w:hAnsi="Times New Roman" w:cs="Times New Roman"/>
          <w:sz w:val="22"/>
          <w:szCs w:val="22"/>
        </w:rPr>
        <w:t>е</w:t>
      </w:r>
      <w:r w:rsidRPr="003F3F6E">
        <w:rPr>
          <w:rFonts w:ascii="Times New Roman" w:eastAsia="Times New Roman" w:hAnsi="Times New Roman" w:cs="Times New Roman"/>
          <w:sz w:val="22"/>
          <w:szCs w:val="22"/>
        </w:rPr>
        <w:t xml:space="preserve">ния на РПГУ, в обезличенном виде на сайте или стенде Уполномоченного </w:t>
      </w:r>
      <w:r w:rsidRPr="003F3F6E">
        <w:rPr>
          <w:rFonts w:ascii="Times New Roman" w:eastAsia="Times New Roman" w:hAnsi="Times New Roman" w:cs="Times New Roman"/>
          <w:sz w:val="22"/>
          <w:szCs w:val="22"/>
        </w:rPr>
        <w:lastRenderedPageBreak/>
        <w:t>органа. В случае необходимости заявитель может также получить результат в виде в</w:t>
      </w:r>
      <w:r w:rsidRPr="003F3F6E">
        <w:rPr>
          <w:rFonts w:ascii="Times New Roman" w:eastAsia="Times New Roman" w:hAnsi="Times New Roman" w:cs="Times New Roman"/>
          <w:sz w:val="22"/>
          <w:szCs w:val="22"/>
        </w:rPr>
        <w:t>ы</w:t>
      </w:r>
      <w:r w:rsidRPr="003F3F6E">
        <w:rPr>
          <w:rFonts w:ascii="Times New Roman" w:eastAsia="Times New Roman" w:hAnsi="Times New Roman" w:cs="Times New Roman"/>
          <w:sz w:val="22"/>
          <w:szCs w:val="22"/>
        </w:rPr>
        <w:t>писки из документа о направлении при личном обращении в Уполномоченный орган.</w:t>
      </w:r>
    </w:p>
    <w:p w:rsidR="00946759" w:rsidRPr="003F3F6E" w:rsidRDefault="00946759" w:rsidP="00946759">
      <w:pPr>
        <w:widowControl w:val="0"/>
        <w:tabs>
          <w:tab w:val="left" w:pos="1244"/>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 xml:space="preserve">           42.  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 и/или РПГУ.</w:t>
      </w:r>
    </w:p>
    <w:p w:rsidR="00946759" w:rsidRPr="003F3F6E" w:rsidRDefault="00946759" w:rsidP="00946759">
      <w:pPr>
        <w:widowControl w:val="0"/>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 xml:space="preserve">            Для получения услуги на ЕПГУ заявитель должен авторизоваться в ЕСИА в роли частного лица (физическое лицо) с подтверждённой учётной з</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писью, выбирать вариант услуги «Подписаться на информирование по заявлениям, поданным на личном приеме», а затем по кнопке «Получить услугу» о</w:t>
      </w:r>
      <w:r w:rsidRPr="003F3F6E">
        <w:rPr>
          <w:rFonts w:ascii="Times New Roman" w:eastAsia="Times New Roman" w:hAnsi="Times New Roman" w:cs="Times New Roman"/>
          <w:sz w:val="22"/>
          <w:szCs w:val="22"/>
        </w:rPr>
        <w:t>т</w:t>
      </w:r>
      <w:r w:rsidRPr="003F3F6E">
        <w:rPr>
          <w:rFonts w:ascii="Times New Roman" w:eastAsia="Times New Roman" w:hAnsi="Times New Roman" w:cs="Times New Roman"/>
          <w:sz w:val="22"/>
          <w:szCs w:val="22"/>
        </w:rPr>
        <w:t>крыть интерактивную форму заявления, заполнить ее и подать заявление.</w:t>
      </w:r>
    </w:p>
    <w:p w:rsidR="00946759" w:rsidRPr="003F3F6E" w:rsidRDefault="00946759" w:rsidP="00946759">
      <w:pPr>
        <w:widowControl w:val="0"/>
        <w:tabs>
          <w:tab w:val="left" w:pos="1244"/>
        </w:tabs>
        <w:suppressAutoHyphens w:val="0"/>
        <w:jc w:val="both"/>
        <w:rPr>
          <w:rFonts w:ascii="Times New Roman" w:eastAsia="Times New Roman" w:hAnsi="Times New Roman" w:cs="Times New Roman"/>
          <w:sz w:val="22"/>
          <w:szCs w:val="22"/>
        </w:rPr>
      </w:pPr>
    </w:p>
    <w:p w:rsidR="00946759" w:rsidRPr="003F3F6E" w:rsidRDefault="00946759" w:rsidP="00946759">
      <w:pPr>
        <w:widowControl w:val="0"/>
        <w:tabs>
          <w:tab w:val="left" w:pos="1264"/>
        </w:tabs>
        <w:suppressAutoHyphens w:val="0"/>
        <w:jc w:val="center"/>
        <w:rPr>
          <w:rFonts w:ascii="Times New Roman" w:eastAsia="Times New Roman" w:hAnsi="Times New Roman" w:cs="Times New Roman"/>
          <w:b/>
          <w:sz w:val="22"/>
          <w:szCs w:val="22"/>
        </w:rPr>
      </w:pPr>
      <w:r w:rsidRPr="003F3F6E">
        <w:rPr>
          <w:rFonts w:ascii="Times New Roman" w:eastAsia="Times New Roman" w:hAnsi="Times New Roman" w:cs="Times New Roman"/>
          <w:b/>
          <w:sz w:val="22"/>
          <w:szCs w:val="22"/>
        </w:rPr>
        <w:t>Подраздел 5.Оценка качества предоставления муниципальной услуги.</w:t>
      </w:r>
    </w:p>
    <w:p w:rsidR="00946759" w:rsidRPr="003F3F6E" w:rsidRDefault="00946759" w:rsidP="00946759">
      <w:pPr>
        <w:widowControl w:val="0"/>
        <w:suppressAutoHyphens w:val="0"/>
        <w:ind w:firstLine="74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43. Оценка качества предоставления муниципальной услуги осуществл</w:t>
      </w:r>
      <w:r w:rsidRPr="003F3F6E">
        <w:rPr>
          <w:rFonts w:ascii="Times New Roman" w:eastAsia="Times New Roman" w:hAnsi="Times New Roman" w:cs="Times New Roman"/>
          <w:sz w:val="22"/>
          <w:szCs w:val="22"/>
        </w:rPr>
        <w:t>я</w:t>
      </w:r>
      <w:r w:rsidRPr="003F3F6E">
        <w:rPr>
          <w:rFonts w:ascii="Times New Roman" w:eastAsia="Times New Roman" w:hAnsi="Times New Roman" w:cs="Times New Roman"/>
          <w:sz w:val="22"/>
          <w:szCs w:val="22"/>
        </w:rPr>
        <w:t>ется в соответствии с Правилами оценки гражданами эффективности деятельности руководителей территориальных органов федеральных органов исполн</w:t>
      </w:r>
      <w:r w:rsidRPr="003F3F6E">
        <w:rPr>
          <w:rFonts w:ascii="Times New Roman" w:eastAsia="Times New Roman" w:hAnsi="Times New Roman" w:cs="Times New Roman"/>
          <w:sz w:val="22"/>
          <w:szCs w:val="22"/>
        </w:rPr>
        <w:t>и</w:t>
      </w:r>
      <w:r w:rsidRPr="003F3F6E">
        <w:rPr>
          <w:rFonts w:ascii="Times New Roman" w:eastAsia="Times New Roman" w:hAnsi="Times New Roman" w:cs="Times New Roman"/>
          <w:sz w:val="22"/>
          <w:szCs w:val="22"/>
        </w:rPr>
        <w:t>тельной власти (их структурных подразделений) с учетом качества предоста</w:t>
      </w:r>
      <w:r w:rsidRPr="003F3F6E">
        <w:rPr>
          <w:rFonts w:ascii="Times New Roman" w:eastAsia="Times New Roman" w:hAnsi="Times New Roman" w:cs="Times New Roman"/>
          <w:sz w:val="22"/>
          <w:szCs w:val="22"/>
        </w:rPr>
        <w:t>в</w:t>
      </w:r>
      <w:r w:rsidRPr="003F3F6E">
        <w:rPr>
          <w:rFonts w:ascii="Times New Roman" w:eastAsia="Times New Roman" w:hAnsi="Times New Roman" w:cs="Times New Roman"/>
          <w:sz w:val="22"/>
          <w:szCs w:val="22"/>
        </w:rPr>
        <w:t>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w:t>
      </w:r>
      <w:r w:rsidRPr="003F3F6E">
        <w:rPr>
          <w:rFonts w:ascii="Times New Roman" w:eastAsia="Times New Roman" w:hAnsi="Times New Roman" w:cs="Times New Roman"/>
          <w:sz w:val="22"/>
          <w:szCs w:val="22"/>
        </w:rPr>
        <w:t>о</w:t>
      </w:r>
      <w:r w:rsidRPr="003F3F6E">
        <w:rPr>
          <w:rFonts w:ascii="Times New Roman" w:eastAsia="Times New Roman" w:hAnsi="Times New Roman" w:cs="Times New Roman"/>
          <w:sz w:val="22"/>
          <w:szCs w:val="22"/>
        </w:rPr>
        <w:t>дителями своих должностных обязанностей, утвержденными постановлением Правительства Росси</w:t>
      </w:r>
      <w:r w:rsidRPr="003F3F6E">
        <w:rPr>
          <w:rFonts w:ascii="Times New Roman" w:eastAsia="Times New Roman" w:hAnsi="Times New Roman" w:cs="Times New Roman"/>
          <w:sz w:val="22"/>
          <w:szCs w:val="22"/>
        </w:rPr>
        <w:t>й</w:t>
      </w:r>
      <w:r w:rsidRPr="003F3F6E">
        <w:rPr>
          <w:rFonts w:ascii="Times New Roman" w:eastAsia="Times New Roman" w:hAnsi="Times New Roman" w:cs="Times New Roman"/>
          <w:sz w:val="22"/>
          <w:szCs w:val="22"/>
        </w:rPr>
        <w:t>ской Федерации от 12 декабря2012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w:t>
      </w:r>
      <w:r w:rsidRPr="003F3F6E">
        <w:rPr>
          <w:rFonts w:ascii="Times New Roman" w:eastAsia="Times New Roman" w:hAnsi="Times New Roman" w:cs="Times New Roman"/>
          <w:sz w:val="22"/>
          <w:szCs w:val="22"/>
        </w:rPr>
        <w:t>р</w:t>
      </w:r>
      <w:r w:rsidRPr="003F3F6E">
        <w:rPr>
          <w:rFonts w:ascii="Times New Roman" w:eastAsia="Times New Roman" w:hAnsi="Times New Roman" w:cs="Times New Roman"/>
          <w:sz w:val="22"/>
          <w:szCs w:val="22"/>
        </w:rPr>
        <w:t>ных подразделений) и территориальных органов государственных внебюджетных фондов (их реги</w:t>
      </w:r>
      <w:r w:rsidRPr="003F3F6E">
        <w:rPr>
          <w:rFonts w:ascii="Times New Roman" w:eastAsia="Times New Roman" w:hAnsi="Times New Roman" w:cs="Times New Roman"/>
          <w:sz w:val="22"/>
          <w:szCs w:val="22"/>
        </w:rPr>
        <w:t>о</w:t>
      </w:r>
      <w:r w:rsidRPr="003F3F6E">
        <w:rPr>
          <w:rFonts w:ascii="Times New Roman" w:eastAsia="Times New Roman" w:hAnsi="Times New Roman" w:cs="Times New Roman"/>
          <w:sz w:val="22"/>
          <w:szCs w:val="22"/>
        </w:rPr>
        <w:t>нальных отделений) с учетом качества предоставления государственных услуг, руководителей мн</w:t>
      </w:r>
      <w:r w:rsidRPr="003F3F6E">
        <w:rPr>
          <w:rFonts w:ascii="Times New Roman" w:eastAsia="Times New Roman" w:hAnsi="Times New Roman" w:cs="Times New Roman"/>
          <w:sz w:val="22"/>
          <w:szCs w:val="22"/>
        </w:rPr>
        <w:t>о</w:t>
      </w:r>
      <w:r w:rsidRPr="003F3F6E">
        <w:rPr>
          <w:rFonts w:ascii="Times New Roman" w:eastAsia="Times New Roman" w:hAnsi="Times New Roman" w:cs="Times New Roman"/>
          <w:sz w:val="22"/>
          <w:szCs w:val="22"/>
        </w:rPr>
        <w:t>гофункциональных центров предоставления государственных и муниципальных услуг с учетом кач</w:t>
      </w:r>
      <w:r w:rsidRPr="003F3F6E">
        <w:rPr>
          <w:rFonts w:ascii="Times New Roman" w:eastAsia="Times New Roman" w:hAnsi="Times New Roman" w:cs="Times New Roman"/>
          <w:sz w:val="22"/>
          <w:szCs w:val="22"/>
        </w:rPr>
        <w:t>е</w:t>
      </w:r>
      <w:r w:rsidRPr="003F3F6E">
        <w:rPr>
          <w:rFonts w:ascii="Times New Roman" w:eastAsia="Times New Roman" w:hAnsi="Times New Roman" w:cs="Times New Roman"/>
          <w:sz w:val="22"/>
          <w:szCs w:val="22"/>
        </w:rPr>
        <w:t>ства организации предоставления государственных и муниципал</w:t>
      </w:r>
      <w:r w:rsidRPr="003F3F6E">
        <w:rPr>
          <w:rFonts w:ascii="Times New Roman" w:eastAsia="Times New Roman" w:hAnsi="Times New Roman" w:cs="Times New Roman"/>
          <w:sz w:val="22"/>
          <w:szCs w:val="22"/>
        </w:rPr>
        <w:t>ь</w:t>
      </w:r>
      <w:r w:rsidRPr="003F3F6E">
        <w:rPr>
          <w:rFonts w:ascii="Times New Roman" w:eastAsia="Times New Roman" w:hAnsi="Times New Roman" w:cs="Times New Roman"/>
          <w:sz w:val="22"/>
          <w:szCs w:val="22"/>
        </w:rPr>
        <w:t>ных услуг, а также о применении результатов указанной оценки как основания для принятия решений о досрочном прекращении и</w:t>
      </w:r>
      <w:r w:rsidRPr="003F3F6E">
        <w:rPr>
          <w:rFonts w:ascii="Times New Roman" w:eastAsia="Times New Roman" w:hAnsi="Times New Roman" w:cs="Times New Roman"/>
          <w:sz w:val="22"/>
          <w:szCs w:val="22"/>
        </w:rPr>
        <w:t>с</w:t>
      </w:r>
      <w:r w:rsidRPr="003F3F6E">
        <w:rPr>
          <w:rFonts w:ascii="Times New Roman" w:eastAsia="Times New Roman" w:hAnsi="Times New Roman" w:cs="Times New Roman"/>
          <w:sz w:val="22"/>
          <w:szCs w:val="22"/>
        </w:rPr>
        <w:t>полнения соответству</w:t>
      </w:r>
      <w:r w:rsidRPr="003F3F6E">
        <w:rPr>
          <w:rFonts w:ascii="Times New Roman" w:eastAsia="Times New Roman" w:hAnsi="Times New Roman" w:cs="Times New Roman"/>
          <w:sz w:val="22"/>
          <w:szCs w:val="22"/>
        </w:rPr>
        <w:t>ю</w:t>
      </w:r>
      <w:r w:rsidRPr="003F3F6E">
        <w:rPr>
          <w:rFonts w:ascii="Times New Roman" w:eastAsia="Times New Roman" w:hAnsi="Times New Roman" w:cs="Times New Roman"/>
          <w:sz w:val="22"/>
          <w:szCs w:val="22"/>
        </w:rPr>
        <w:t>щими руководителями своих должностных обязанностей».</w:t>
      </w:r>
    </w:p>
    <w:p w:rsidR="00946759" w:rsidRPr="003F3F6E" w:rsidRDefault="00946759" w:rsidP="00946759">
      <w:pPr>
        <w:widowControl w:val="0"/>
        <w:tabs>
          <w:tab w:val="left" w:pos="1272"/>
        </w:tabs>
        <w:suppressAutoHyphens w:val="0"/>
        <w:jc w:val="both"/>
        <w:rPr>
          <w:rFonts w:ascii="Times New Roman" w:eastAsia="Times New Roman" w:hAnsi="Times New Roman" w:cs="Times New Roman"/>
          <w:sz w:val="22"/>
          <w:szCs w:val="22"/>
        </w:rPr>
      </w:pPr>
      <w:r w:rsidRPr="003F3F6E">
        <w:rPr>
          <w:rFonts w:ascii="Times New Roman" w:eastAsia="Times New Roman" w:hAnsi="Times New Roman" w:cs="Times New Roman"/>
          <w:sz w:val="22"/>
          <w:szCs w:val="22"/>
        </w:rPr>
        <w:t xml:space="preserve">            44.Заявителю обеспечивается возможность направления жалобы на р</w:t>
      </w:r>
      <w:r w:rsidRPr="003F3F6E">
        <w:rPr>
          <w:rFonts w:ascii="Times New Roman" w:eastAsia="Times New Roman" w:hAnsi="Times New Roman" w:cs="Times New Roman"/>
          <w:sz w:val="22"/>
          <w:szCs w:val="22"/>
        </w:rPr>
        <w:t>е</w:t>
      </w:r>
      <w:r w:rsidRPr="003F3F6E">
        <w:rPr>
          <w:rFonts w:ascii="Times New Roman" w:eastAsia="Times New Roman" w:hAnsi="Times New Roman" w:cs="Times New Roman"/>
          <w:sz w:val="22"/>
          <w:szCs w:val="22"/>
        </w:rPr>
        <w:t>шения, действия или бездействие Уполномоченного органа, должностного лица Уполномоченного органа либо муниц</w:t>
      </w:r>
      <w:r w:rsidRPr="003F3F6E">
        <w:rPr>
          <w:rFonts w:ascii="Times New Roman" w:eastAsia="Times New Roman" w:hAnsi="Times New Roman" w:cs="Times New Roman"/>
          <w:sz w:val="22"/>
          <w:szCs w:val="22"/>
        </w:rPr>
        <w:t>и</w:t>
      </w:r>
      <w:r w:rsidRPr="003F3F6E">
        <w:rPr>
          <w:rFonts w:ascii="Times New Roman" w:eastAsia="Times New Roman" w:hAnsi="Times New Roman" w:cs="Times New Roman"/>
          <w:sz w:val="22"/>
          <w:szCs w:val="22"/>
        </w:rPr>
        <w:t>пального служащего в соответствии со статьей 11.2 Федерального закона № 210-ФЗ и в порядке, установленном пост</w:t>
      </w:r>
      <w:r w:rsidRPr="003F3F6E">
        <w:rPr>
          <w:rFonts w:ascii="Times New Roman" w:eastAsia="Times New Roman" w:hAnsi="Times New Roman" w:cs="Times New Roman"/>
          <w:sz w:val="22"/>
          <w:szCs w:val="22"/>
        </w:rPr>
        <w:t>а</w:t>
      </w:r>
      <w:r w:rsidRPr="003F3F6E">
        <w:rPr>
          <w:rFonts w:ascii="Times New Roman" w:eastAsia="Times New Roman" w:hAnsi="Times New Roman" w:cs="Times New Roman"/>
          <w:sz w:val="22"/>
          <w:szCs w:val="22"/>
        </w:rPr>
        <w:t>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w:t>
      </w:r>
      <w:r w:rsidRPr="003F3F6E">
        <w:rPr>
          <w:rFonts w:ascii="Times New Roman" w:eastAsia="Times New Roman" w:hAnsi="Times New Roman" w:cs="Times New Roman"/>
          <w:sz w:val="22"/>
          <w:szCs w:val="22"/>
        </w:rPr>
        <w:t>з</w:t>
      </w:r>
      <w:r w:rsidRPr="003F3F6E">
        <w:rPr>
          <w:rFonts w:ascii="Times New Roman" w:eastAsia="Times New Roman" w:hAnsi="Times New Roman" w:cs="Times New Roman"/>
          <w:sz w:val="22"/>
          <w:szCs w:val="22"/>
        </w:rPr>
        <w:t>действия), совершенных при предоставлении государственных и муниципал</w:t>
      </w:r>
      <w:r w:rsidRPr="003F3F6E">
        <w:rPr>
          <w:rFonts w:ascii="Times New Roman" w:eastAsia="Times New Roman" w:hAnsi="Times New Roman" w:cs="Times New Roman"/>
          <w:sz w:val="22"/>
          <w:szCs w:val="22"/>
        </w:rPr>
        <w:t>ь</w:t>
      </w:r>
      <w:r w:rsidRPr="003F3F6E">
        <w:rPr>
          <w:rFonts w:ascii="Times New Roman" w:eastAsia="Times New Roman" w:hAnsi="Times New Roman" w:cs="Times New Roman"/>
          <w:sz w:val="22"/>
          <w:szCs w:val="22"/>
        </w:rPr>
        <w:t>ных услуг.</w:t>
      </w:r>
    </w:p>
    <w:p w:rsidR="00946759" w:rsidRPr="003F3F6E" w:rsidRDefault="00946759" w:rsidP="00946759">
      <w:pPr>
        <w:pStyle w:val="14"/>
        <w:keepNext/>
        <w:keepLines/>
        <w:shd w:val="clear" w:color="auto" w:fill="auto"/>
        <w:spacing w:before="0" w:after="0" w:line="240" w:lineRule="auto"/>
        <w:ind w:firstLine="709"/>
        <w:rPr>
          <w:b w:val="0"/>
          <w:sz w:val="22"/>
          <w:szCs w:val="22"/>
        </w:rPr>
      </w:pPr>
      <w:r w:rsidRPr="003F3F6E">
        <w:rPr>
          <w:b w:val="0"/>
          <w:sz w:val="22"/>
          <w:szCs w:val="22"/>
        </w:rPr>
        <w:t>45. Порядок исправления допущенных опечаток и ошибок в выданных в результате пред</w:t>
      </w:r>
      <w:r w:rsidRPr="003F3F6E">
        <w:rPr>
          <w:b w:val="0"/>
          <w:sz w:val="22"/>
          <w:szCs w:val="22"/>
        </w:rPr>
        <w:t>о</w:t>
      </w:r>
      <w:r w:rsidRPr="003F3F6E">
        <w:rPr>
          <w:b w:val="0"/>
          <w:sz w:val="22"/>
          <w:szCs w:val="22"/>
        </w:rPr>
        <w:t>ставления муниципальной</w:t>
      </w:r>
      <w:bookmarkStart w:id="80" w:name="bookmark18"/>
      <w:r w:rsidRPr="003F3F6E">
        <w:rPr>
          <w:b w:val="0"/>
          <w:sz w:val="22"/>
          <w:szCs w:val="22"/>
        </w:rPr>
        <w:t xml:space="preserve"> услуги документах в бумажной форме</w:t>
      </w:r>
      <w:bookmarkEnd w:id="80"/>
      <w:r w:rsidRPr="003F3F6E">
        <w:rPr>
          <w:b w:val="0"/>
          <w:sz w:val="22"/>
          <w:szCs w:val="22"/>
        </w:rPr>
        <w:t>.</w:t>
      </w:r>
    </w:p>
    <w:p w:rsidR="00946759" w:rsidRPr="003F3F6E" w:rsidRDefault="00946759" w:rsidP="00946759">
      <w:pPr>
        <w:pStyle w:val="22"/>
        <w:shd w:val="clear" w:color="auto" w:fill="auto"/>
        <w:tabs>
          <w:tab w:val="left" w:pos="0"/>
        </w:tabs>
        <w:spacing w:before="0" w:after="0" w:line="240" w:lineRule="auto"/>
        <w:ind w:firstLine="709"/>
        <w:rPr>
          <w:sz w:val="22"/>
          <w:szCs w:val="22"/>
        </w:rPr>
      </w:pPr>
      <w:r w:rsidRPr="003F3F6E">
        <w:rPr>
          <w:sz w:val="22"/>
          <w:szCs w:val="22"/>
        </w:rPr>
        <w:t>В случае выявления опечаток и ошибок заявитель вправе обратиться в Уполномоченный орг</w:t>
      </w:r>
      <w:r w:rsidRPr="003F3F6E">
        <w:rPr>
          <w:sz w:val="22"/>
          <w:szCs w:val="22"/>
        </w:rPr>
        <w:t>а</w:t>
      </w:r>
      <w:r w:rsidRPr="003F3F6E">
        <w:rPr>
          <w:sz w:val="22"/>
          <w:szCs w:val="22"/>
        </w:rPr>
        <w:t>на с заявлением с приложением документов, указанных в пункте 18 настоящего Административного регламента.</w:t>
      </w:r>
    </w:p>
    <w:p w:rsidR="00946759" w:rsidRPr="003F3F6E" w:rsidRDefault="00946759" w:rsidP="00946759">
      <w:pPr>
        <w:pStyle w:val="22"/>
        <w:shd w:val="clear" w:color="auto" w:fill="auto"/>
        <w:tabs>
          <w:tab w:val="left" w:pos="0"/>
        </w:tabs>
        <w:spacing w:before="0" w:after="0" w:line="240" w:lineRule="auto"/>
        <w:ind w:firstLine="709"/>
        <w:rPr>
          <w:sz w:val="22"/>
          <w:szCs w:val="22"/>
        </w:rPr>
      </w:pPr>
      <w:r w:rsidRPr="003F3F6E">
        <w:rPr>
          <w:sz w:val="22"/>
          <w:szCs w:val="22"/>
        </w:rPr>
        <w:t>Основания отказа в приеме заявления об исправлении опечаток и ошибок указаны в пункте 22 настоящего Административного регламента.</w:t>
      </w:r>
    </w:p>
    <w:p w:rsidR="00946759" w:rsidRPr="003F3F6E" w:rsidRDefault="00946759" w:rsidP="00946759">
      <w:pPr>
        <w:pStyle w:val="22"/>
        <w:shd w:val="clear" w:color="auto" w:fill="auto"/>
        <w:tabs>
          <w:tab w:val="left" w:pos="0"/>
        </w:tabs>
        <w:spacing w:before="0" w:after="0" w:line="240" w:lineRule="auto"/>
        <w:ind w:firstLine="709"/>
        <w:rPr>
          <w:sz w:val="22"/>
          <w:szCs w:val="22"/>
        </w:rPr>
      </w:pPr>
      <w:r w:rsidRPr="003F3F6E">
        <w:rPr>
          <w:sz w:val="22"/>
          <w:szCs w:val="22"/>
        </w:rPr>
        <w:t>Исправление допущенных опечаток и ошибок в выданных в результате предоставления муниципальной услуги</w:t>
      </w:r>
      <w:r w:rsidRPr="003F3F6E">
        <w:rPr>
          <w:sz w:val="22"/>
          <w:szCs w:val="22"/>
        </w:rPr>
        <w:tab/>
        <w:t>документах осуществляется в след</w:t>
      </w:r>
      <w:r w:rsidRPr="003F3F6E">
        <w:rPr>
          <w:sz w:val="22"/>
          <w:szCs w:val="22"/>
        </w:rPr>
        <w:t>у</w:t>
      </w:r>
      <w:r w:rsidRPr="003F3F6E">
        <w:rPr>
          <w:sz w:val="22"/>
          <w:szCs w:val="22"/>
        </w:rPr>
        <w:t>ющем порядке:</w:t>
      </w:r>
    </w:p>
    <w:p w:rsidR="00946759" w:rsidRPr="003F3F6E" w:rsidRDefault="00946759" w:rsidP="00946759">
      <w:pPr>
        <w:pStyle w:val="22"/>
        <w:shd w:val="clear" w:color="auto" w:fill="auto"/>
        <w:tabs>
          <w:tab w:val="left" w:pos="0"/>
        </w:tabs>
        <w:spacing w:before="0" w:after="0" w:line="240" w:lineRule="auto"/>
        <w:ind w:firstLine="709"/>
        <w:rPr>
          <w:sz w:val="22"/>
          <w:szCs w:val="22"/>
        </w:rPr>
      </w:pPr>
      <w:r w:rsidRPr="003F3F6E">
        <w:rPr>
          <w:sz w:val="22"/>
          <w:szCs w:val="22"/>
        </w:rPr>
        <w:t>а)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946759" w:rsidRPr="003F3F6E" w:rsidRDefault="00946759" w:rsidP="00946759">
      <w:pPr>
        <w:pStyle w:val="22"/>
        <w:shd w:val="clear" w:color="auto" w:fill="auto"/>
        <w:tabs>
          <w:tab w:val="left" w:pos="1724"/>
        </w:tabs>
        <w:spacing w:before="0" w:after="0" w:line="240" w:lineRule="auto"/>
        <w:ind w:firstLine="709"/>
        <w:rPr>
          <w:sz w:val="22"/>
          <w:szCs w:val="22"/>
        </w:rPr>
      </w:pPr>
      <w:r w:rsidRPr="003F3F6E">
        <w:rPr>
          <w:sz w:val="22"/>
          <w:szCs w:val="22"/>
        </w:rPr>
        <w:t>б) уполномоченный орган при получении заявления, указанного в подпункте 20 настоящего подраздела, рассматривает необходимость внесения соответствующих изменений в документы, явл</w:t>
      </w:r>
      <w:r w:rsidRPr="003F3F6E">
        <w:rPr>
          <w:sz w:val="22"/>
          <w:szCs w:val="22"/>
        </w:rPr>
        <w:t>я</w:t>
      </w:r>
      <w:r w:rsidRPr="003F3F6E">
        <w:rPr>
          <w:sz w:val="22"/>
          <w:szCs w:val="22"/>
        </w:rPr>
        <w:t>ющиеся результатом предоставления муниципальной услуги.</w:t>
      </w:r>
    </w:p>
    <w:p w:rsidR="00946759" w:rsidRPr="003F3F6E" w:rsidRDefault="00946759" w:rsidP="00946759">
      <w:pPr>
        <w:pStyle w:val="22"/>
        <w:shd w:val="clear" w:color="auto" w:fill="auto"/>
        <w:tabs>
          <w:tab w:val="left" w:pos="1618"/>
        </w:tabs>
        <w:spacing w:before="0" w:after="0" w:line="240" w:lineRule="auto"/>
        <w:ind w:firstLine="709"/>
        <w:rPr>
          <w:sz w:val="22"/>
          <w:szCs w:val="22"/>
        </w:rPr>
      </w:pPr>
      <w:r w:rsidRPr="003F3F6E">
        <w:rPr>
          <w:sz w:val="22"/>
          <w:szCs w:val="22"/>
        </w:rPr>
        <w:t xml:space="preserve"> Уполномоченный орган обеспечивает устранение опечаток и ошибок в документах, явля</w:t>
      </w:r>
      <w:r w:rsidRPr="003F3F6E">
        <w:rPr>
          <w:sz w:val="22"/>
          <w:szCs w:val="22"/>
        </w:rPr>
        <w:t>ю</w:t>
      </w:r>
      <w:r w:rsidRPr="003F3F6E">
        <w:rPr>
          <w:sz w:val="22"/>
          <w:szCs w:val="22"/>
        </w:rPr>
        <w:t>щихся результатом предоставления муниципальной услуги.</w:t>
      </w:r>
    </w:p>
    <w:p w:rsidR="00946759" w:rsidRPr="003F3F6E" w:rsidRDefault="00946759" w:rsidP="00946759">
      <w:pPr>
        <w:pStyle w:val="22"/>
        <w:shd w:val="clear" w:color="auto" w:fill="auto"/>
        <w:tabs>
          <w:tab w:val="left" w:pos="1618"/>
        </w:tabs>
        <w:spacing w:before="0" w:after="0" w:line="240" w:lineRule="auto"/>
        <w:ind w:firstLine="709"/>
        <w:rPr>
          <w:sz w:val="22"/>
          <w:szCs w:val="22"/>
        </w:rPr>
      </w:pPr>
      <w:r w:rsidRPr="003F3F6E">
        <w:rPr>
          <w:sz w:val="22"/>
          <w:szCs w:val="22"/>
        </w:rPr>
        <w:t>Срок устранения опечаток и ошибок не должен превышать 3 (трех) рабочих дней с даты рег</w:t>
      </w:r>
      <w:r w:rsidRPr="003F3F6E">
        <w:rPr>
          <w:sz w:val="22"/>
          <w:szCs w:val="22"/>
        </w:rPr>
        <w:t>и</w:t>
      </w:r>
      <w:r w:rsidRPr="003F3F6E">
        <w:rPr>
          <w:sz w:val="22"/>
          <w:szCs w:val="22"/>
        </w:rPr>
        <w:t>страции заявления, указанного в подпункте а)  настоящего подраздела.</w:t>
      </w:r>
    </w:p>
    <w:p w:rsidR="00946759" w:rsidRPr="003F3F6E" w:rsidRDefault="00946759" w:rsidP="00946759">
      <w:pPr>
        <w:pStyle w:val="22"/>
        <w:shd w:val="clear" w:color="auto" w:fill="auto"/>
        <w:tabs>
          <w:tab w:val="left" w:pos="1618"/>
        </w:tabs>
        <w:spacing w:before="0" w:after="0" w:line="240" w:lineRule="auto"/>
        <w:ind w:firstLine="709"/>
        <w:rPr>
          <w:sz w:val="22"/>
          <w:szCs w:val="22"/>
        </w:rPr>
      </w:pPr>
    </w:p>
    <w:p w:rsidR="00946759" w:rsidRPr="003F3F6E" w:rsidRDefault="00946759" w:rsidP="00946759">
      <w:pPr>
        <w:widowControl w:val="0"/>
        <w:tabs>
          <w:tab w:val="left" w:pos="1272"/>
        </w:tabs>
        <w:suppressAutoHyphens w:val="0"/>
        <w:jc w:val="center"/>
        <w:rPr>
          <w:rFonts w:ascii="Times New Roman" w:eastAsia="Times New Roman" w:hAnsi="Times New Roman" w:cs="Times New Roman"/>
          <w:sz w:val="22"/>
          <w:szCs w:val="22"/>
        </w:rPr>
      </w:pPr>
      <w:r w:rsidRPr="003F3F6E">
        <w:rPr>
          <w:rFonts w:ascii="Times New Roman" w:hAnsi="Times New Roman" w:cs="Times New Roman"/>
          <w:b/>
          <w:sz w:val="22"/>
          <w:szCs w:val="22"/>
        </w:rPr>
        <w:t>Подраздел 6</w:t>
      </w:r>
      <w:r w:rsidRPr="003F3F6E">
        <w:rPr>
          <w:rFonts w:ascii="Times New Roman" w:eastAsia="Times New Roman" w:hAnsi="Times New Roman" w:cs="Times New Roman"/>
          <w:sz w:val="22"/>
          <w:szCs w:val="22"/>
        </w:rPr>
        <w:t xml:space="preserve">. </w:t>
      </w:r>
      <w:bookmarkStart w:id="81" w:name="sub_19"/>
      <w:r w:rsidRPr="003F3F6E">
        <w:rPr>
          <w:rFonts w:ascii="Times New Roman" w:eastAsia="Times New Roman" w:hAnsi="Times New Roman" w:cs="Times New Roman"/>
          <w:b/>
          <w:sz w:val="22"/>
          <w:szCs w:val="22"/>
        </w:rPr>
        <w:t>Особенности предоставления муниципальной услуги в эле</w:t>
      </w:r>
      <w:r w:rsidRPr="003F3F6E">
        <w:rPr>
          <w:rFonts w:ascii="Times New Roman" w:eastAsia="Times New Roman" w:hAnsi="Times New Roman" w:cs="Times New Roman"/>
          <w:b/>
          <w:sz w:val="22"/>
          <w:szCs w:val="22"/>
        </w:rPr>
        <w:t>к</w:t>
      </w:r>
      <w:r w:rsidRPr="003F3F6E">
        <w:rPr>
          <w:rFonts w:ascii="Times New Roman" w:eastAsia="Times New Roman" w:hAnsi="Times New Roman" w:cs="Times New Roman"/>
          <w:b/>
          <w:sz w:val="22"/>
          <w:szCs w:val="22"/>
        </w:rPr>
        <w:t>тронной форме.</w:t>
      </w:r>
    </w:p>
    <w:bookmarkEnd w:id="81"/>
    <w:p w:rsidR="00946759" w:rsidRPr="003F3F6E" w:rsidRDefault="00946759" w:rsidP="00946759">
      <w:pPr>
        <w:pStyle w:val="22"/>
        <w:shd w:val="clear" w:color="auto" w:fill="auto"/>
        <w:tabs>
          <w:tab w:val="left" w:pos="0"/>
        </w:tabs>
        <w:spacing w:before="0" w:after="0" w:line="240" w:lineRule="auto"/>
        <w:ind w:firstLine="709"/>
        <w:rPr>
          <w:sz w:val="22"/>
          <w:szCs w:val="22"/>
        </w:rPr>
      </w:pPr>
      <w:r w:rsidRPr="003F3F6E">
        <w:rPr>
          <w:sz w:val="22"/>
          <w:szCs w:val="22"/>
        </w:rPr>
        <w:t>46. Для получения муниципальной услуги в электронной форме заявителям предоставляется возможность направить заявление о предоставлении муниципальной услуги через ЕПГУ (</w:t>
      </w:r>
      <w:hyperlink r:id="rId16">
        <w:r w:rsidRPr="003F3F6E">
          <w:rPr>
            <w:sz w:val="22"/>
            <w:szCs w:val="22"/>
          </w:rPr>
          <w:t>www.gosuslugi.ru</w:t>
        </w:r>
      </w:hyperlink>
      <w:r w:rsidRPr="003F3F6E">
        <w:rPr>
          <w:sz w:val="22"/>
          <w:szCs w:val="22"/>
        </w:rPr>
        <w:t xml:space="preserve">) путем заполнения формы, с приложением отсканированных копий </w:t>
      </w:r>
      <w:r w:rsidRPr="003F3F6E">
        <w:rPr>
          <w:sz w:val="22"/>
          <w:szCs w:val="22"/>
        </w:rPr>
        <w:lastRenderedPageBreak/>
        <w:t xml:space="preserve">документов, указанных в </w:t>
      </w:r>
      <w:hyperlink w:anchor="sub_1009">
        <w:r w:rsidRPr="003F3F6E">
          <w:rPr>
            <w:sz w:val="22"/>
            <w:szCs w:val="22"/>
          </w:rPr>
          <w:t>пунктах</w:t>
        </w:r>
      </w:hyperlink>
      <w:r w:rsidRPr="003F3F6E">
        <w:rPr>
          <w:sz w:val="22"/>
          <w:szCs w:val="22"/>
        </w:rPr>
        <w:t xml:space="preserve"> а-з пункта 17 Административного регламента.</w:t>
      </w:r>
      <w:bookmarkStart w:id="82" w:name="sub_291"/>
      <w:bookmarkEnd w:id="82"/>
    </w:p>
    <w:p w:rsidR="00946759" w:rsidRPr="003F3F6E" w:rsidRDefault="00946759" w:rsidP="00946759">
      <w:pPr>
        <w:pStyle w:val="22"/>
        <w:shd w:val="clear" w:color="auto" w:fill="auto"/>
        <w:tabs>
          <w:tab w:val="left" w:pos="0"/>
        </w:tabs>
        <w:spacing w:before="0" w:after="0" w:line="240" w:lineRule="auto"/>
        <w:ind w:firstLine="709"/>
        <w:rPr>
          <w:sz w:val="22"/>
          <w:szCs w:val="22"/>
        </w:rPr>
      </w:pPr>
      <w:r w:rsidRPr="003F3F6E">
        <w:rPr>
          <w:sz w:val="22"/>
          <w:szCs w:val="22"/>
        </w:rPr>
        <w:t>Заявитель выбирает удобный для него способ получения результата м</w:t>
      </w:r>
      <w:r w:rsidRPr="003F3F6E">
        <w:rPr>
          <w:sz w:val="22"/>
          <w:szCs w:val="22"/>
        </w:rPr>
        <w:t>у</w:t>
      </w:r>
      <w:r w:rsidRPr="003F3F6E">
        <w:rPr>
          <w:sz w:val="22"/>
          <w:szCs w:val="22"/>
        </w:rPr>
        <w:t>ниципальной услуги и указывает его в заявлении. Заявление подлежит рег</w:t>
      </w:r>
      <w:r w:rsidRPr="003F3F6E">
        <w:rPr>
          <w:sz w:val="22"/>
          <w:szCs w:val="22"/>
        </w:rPr>
        <w:t>и</w:t>
      </w:r>
      <w:r w:rsidRPr="003F3F6E">
        <w:rPr>
          <w:sz w:val="22"/>
          <w:szCs w:val="22"/>
        </w:rPr>
        <w:t>страции с присвоением индивидуального номера. Получение результата предоставления муниципальной услуги согласно форме, указанной в заявл</w:t>
      </w:r>
      <w:r w:rsidRPr="003F3F6E">
        <w:rPr>
          <w:sz w:val="22"/>
          <w:szCs w:val="22"/>
        </w:rPr>
        <w:t>е</w:t>
      </w:r>
      <w:r w:rsidRPr="003F3F6E">
        <w:rPr>
          <w:sz w:val="22"/>
          <w:szCs w:val="22"/>
        </w:rPr>
        <w:t>нии.</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r w:rsidRPr="003F3F6E">
        <w:rPr>
          <w:rStyle w:val="a3"/>
          <w:rFonts w:ascii="Times New Roman" w:hAnsi="Times New Roman" w:cs="Times New Roman"/>
          <w:sz w:val="22"/>
          <w:szCs w:val="22"/>
        </w:rPr>
        <w:t>Подраздел 7. Особенности предоставления муниципальной услуги в МФЦ.</w:t>
      </w:r>
    </w:p>
    <w:p w:rsidR="00946759" w:rsidRPr="003F3F6E" w:rsidRDefault="00946759" w:rsidP="00946759">
      <w:pPr>
        <w:ind w:firstLine="720"/>
        <w:jc w:val="both"/>
        <w:rPr>
          <w:rFonts w:ascii="Times New Roman" w:hAnsi="Times New Roman" w:cs="Times New Roman"/>
          <w:sz w:val="22"/>
          <w:szCs w:val="22"/>
        </w:rPr>
      </w:pPr>
      <w:bookmarkStart w:id="83" w:name="sub_1020"/>
      <w:bookmarkEnd w:id="83"/>
      <w:r w:rsidRPr="003F3F6E">
        <w:rPr>
          <w:rStyle w:val="a3"/>
          <w:rFonts w:ascii="Times New Roman" w:hAnsi="Times New Roman" w:cs="Times New Roman"/>
          <w:sz w:val="22"/>
          <w:szCs w:val="22"/>
        </w:rPr>
        <w:t>47. В соответствии с заключенным соглашением о взаимодействии между уполномоченным МФЦ и уполномоченным органом, об организации предоставления муниципальной услуги, МФЦ, ТОСП осуществляет следующие административные процедуры:</w:t>
      </w:r>
      <w:bookmarkStart w:id="84" w:name="sub_201"/>
      <w:bookmarkEnd w:id="84"/>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а) информирование (консультация) по порядку предоставления муниципальной услуги;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б) прием и регистрация запроса и документов от заявителя для получения муниципальной услуги;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в)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48. Осуществление административной процедуры "Информирование (консультация) по порядку предоставления муниципальной услуги".</w:t>
      </w:r>
    </w:p>
    <w:p w:rsidR="00946759" w:rsidRPr="003F3F6E" w:rsidRDefault="00946759" w:rsidP="00946759">
      <w:pPr>
        <w:ind w:firstLine="720"/>
        <w:jc w:val="both"/>
        <w:rPr>
          <w:rFonts w:ascii="Times New Roman" w:hAnsi="Times New Roman" w:cs="Times New Roman"/>
          <w:sz w:val="22"/>
          <w:szCs w:val="22"/>
        </w:rPr>
      </w:pPr>
      <w:bookmarkStart w:id="85" w:name="sub_202"/>
      <w:bookmarkEnd w:id="85"/>
      <w:r w:rsidRPr="003F3F6E">
        <w:rPr>
          <w:rStyle w:val="a3"/>
          <w:rFonts w:ascii="Times New Roman" w:hAnsi="Times New Roman" w:cs="Times New Roman"/>
          <w:sz w:val="22"/>
          <w:szCs w:val="22"/>
        </w:rPr>
        <w:t>Административную процедуру "Информирование (консультация) по порядку предоставления муниципальной услуги" осуществляет специалист МФЦ, ТОСП. Специалист МФЦ, ТОСП обеспечивает информационную поддержку заявителей при личном обращении заявителя в МФЦ, ТОСП, в организации, привлекаемых к реализации функций МФЦ, ТОСП (далее - привлекаемые организации)  по следующим вопросам:</w:t>
      </w:r>
      <w:bookmarkStart w:id="86" w:name="sub_2021"/>
      <w:bookmarkEnd w:id="86"/>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а) срок предоставления муниципальной услуги;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б) размеры государственной пошлины и иных платежей, уплачиваемых заявителем при получении муниципальной услуги, порядок их уплаты;</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г) порядок обжалования действий (бездействия), а также решений органов, предоставляющих муниципальную услугу, муниципальных служащих, МФЦ, ТОСП, работников МФЦ, ТОСП;</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д) информацию о предусмотренной законодательством Российской Федерации ответственности должностных лиц органов, предоставляющих муниципальную услугу, специалистов МФЦ, ТОСП, работников привлекаемых организаций, за нарушение порядка предоставления муниципальной услуги;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е) информацию о порядке возмещения вреда, причиненного заявителю в результате ненадлежащего исполнения либо неисполнения МФЦ, ТОСП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ж) режим работы и адреса иных МФЦ, ТОСП и привлекаемых организаций, находящихся на территории субъекта Республики Мордовия;</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49.  Осуществление административной процедуры "Прием и регистрация запроса и документов".</w:t>
      </w:r>
    </w:p>
    <w:p w:rsidR="00946759" w:rsidRPr="003F3F6E" w:rsidRDefault="00946759" w:rsidP="00946759">
      <w:pPr>
        <w:jc w:val="both"/>
        <w:rPr>
          <w:rFonts w:ascii="Times New Roman" w:hAnsi="Times New Roman" w:cs="Times New Roman"/>
          <w:sz w:val="22"/>
          <w:szCs w:val="22"/>
        </w:rPr>
      </w:pPr>
      <w:bookmarkStart w:id="87" w:name="sub_203"/>
      <w:bookmarkEnd w:id="87"/>
      <w:r w:rsidRPr="003F3F6E">
        <w:rPr>
          <w:rStyle w:val="a3"/>
          <w:rFonts w:ascii="Times New Roman" w:hAnsi="Times New Roman" w:cs="Times New Roman"/>
          <w:sz w:val="22"/>
          <w:szCs w:val="22"/>
        </w:rPr>
        <w:t>Административную процедуру "Прием и регистрация запроса и документов" осуществляет специалист МФЦ, ТОСП ответственный за прием и регистрацию запроса и документов (далее - специалист приема МФЦ, ТОСП).</w:t>
      </w:r>
    </w:p>
    <w:p w:rsidR="00946759" w:rsidRPr="003F3F6E" w:rsidRDefault="00946759" w:rsidP="00946759">
      <w:pPr>
        <w:ind w:firstLine="720"/>
        <w:jc w:val="both"/>
        <w:rPr>
          <w:rFonts w:ascii="Times New Roman" w:hAnsi="Times New Roman" w:cs="Times New Roman"/>
          <w:sz w:val="22"/>
          <w:szCs w:val="22"/>
        </w:rPr>
      </w:pPr>
      <w:bookmarkStart w:id="88" w:name="sub_2031"/>
      <w:bookmarkEnd w:id="88"/>
      <w:r w:rsidRPr="003F3F6E">
        <w:rPr>
          <w:rStyle w:val="a3"/>
          <w:rFonts w:ascii="Times New Roman" w:hAnsi="Times New Roman" w:cs="Times New Roman"/>
          <w:sz w:val="22"/>
          <w:szCs w:val="22"/>
        </w:rPr>
        <w:t xml:space="preserve"> При личном обращении заявителя за предоставлением муниципальной услуги, специалист приема МФЦ, ТОСП принимающий заявление и необходимые документы, должен удостовериться в личности заявителя (представителя заявителя). Специалист приема МФЦ, ТОСП проверяет документы, предоставленные заявителем, на полноту и соответствие требованиям, установленным настоящим Административным регламентом:</w:t>
      </w:r>
      <w:bookmarkStart w:id="89" w:name="sub_2032"/>
      <w:bookmarkEnd w:id="89"/>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а) в случае наличия оснований для отказа в приеме документов, определенных в пункте 20 настоящего Административного регламента, уведомляет заявителя о возможности получения отказа в предоставлении муниципальной услуги;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б) если заявитель настаивает на приеме документов, специалист приема МФЦ, ТОСП делает в расписке отметку "принято по требованию".</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lastRenderedPageBreak/>
        <w:t xml:space="preserve"> Специалист приема МФЦ, ТОСП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ТОСП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946759" w:rsidRPr="003F3F6E" w:rsidRDefault="00946759" w:rsidP="00946759">
      <w:pPr>
        <w:ind w:firstLine="720"/>
        <w:jc w:val="both"/>
        <w:rPr>
          <w:rFonts w:ascii="Times New Roman" w:hAnsi="Times New Roman" w:cs="Times New Roman"/>
          <w:sz w:val="22"/>
          <w:szCs w:val="22"/>
        </w:rPr>
      </w:pPr>
      <w:bookmarkStart w:id="90" w:name="sub_2033"/>
      <w:bookmarkEnd w:id="90"/>
      <w:r w:rsidRPr="003F3F6E">
        <w:rPr>
          <w:rStyle w:val="a3"/>
          <w:rFonts w:ascii="Times New Roman" w:hAnsi="Times New Roman" w:cs="Times New Roman"/>
          <w:sz w:val="22"/>
          <w:szCs w:val="22"/>
        </w:rPr>
        <w:t>Специалист приема МФЦ, ТОСП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946759" w:rsidRPr="003F3F6E" w:rsidRDefault="00946759" w:rsidP="00946759">
      <w:pPr>
        <w:ind w:firstLine="720"/>
        <w:jc w:val="both"/>
        <w:rPr>
          <w:rFonts w:ascii="Times New Roman" w:hAnsi="Times New Roman" w:cs="Times New Roman"/>
          <w:sz w:val="22"/>
          <w:szCs w:val="22"/>
        </w:rPr>
      </w:pPr>
      <w:bookmarkStart w:id="91" w:name="sub_2034"/>
      <w:bookmarkEnd w:id="91"/>
      <w:r w:rsidRPr="003F3F6E">
        <w:rPr>
          <w:rStyle w:val="a3"/>
          <w:rFonts w:ascii="Times New Roman" w:hAnsi="Times New Roman" w:cs="Times New Roman"/>
          <w:sz w:val="22"/>
          <w:szCs w:val="22"/>
        </w:rPr>
        <w:t xml:space="preserve"> Принятые у заявителя документы, заявление и расписка передаются в электронном виде в уполномоченный орган по защищенным каналам связи.</w:t>
      </w:r>
    </w:p>
    <w:p w:rsidR="00946759" w:rsidRPr="003F3F6E" w:rsidRDefault="00946759" w:rsidP="00946759">
      <w:pPr>
        <w:ind w:firstLine="720"/>
        <w:jc w:val="both"/>
        <w:rPr>
          <w:rFonts w:ascii="Times New Roman" w:hAnsi="Times New Roman" w:cs="Times New Roman"/>
          <w:sz w:val="22"/>
          <w:szCs w:val="22"/>
        </w:rPr>
      </w:pPr>
      <w:bookmarkStart w:id="92" w:name="sub_2035"/>
      <w:bookmarkEnd w:id="92"/>
      <w:r w:rsidRPr="003F3F6E">
        <w:rPr>
          <w:rStyle w:val="a3"/>
          <w:rFonts w:ascii="Times New Roman" w:hAnsi="Times New Roman" w:cs="Times New Roman"/>
          <w:sz w:val="22"/>
          <w:szCs w:val="22"/>
        </w:rPr>
        <w:t>50.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w:t>
      </w:r>
    </w:p>
    <w:p w:rsidR="00946759" w:rsidRPr="003F3F6E" w:rsidRDefault="00946759" w:rsidP="00946759">
      <w:pPr>
        <w:ind w:firstLine="720"/>
        <w:jc w:val="both"/>
        <w:rPr>
          <w:rFonts w:ascii="Times New Roman" w:hAnsi="Times New Roman" w:cs="Times New Roman"/>
          <w:sz w:val="22"/>
          <w:szCs w:val="22"/>
        </w:rPr>
      </w:pPr>
      <w:bookmarkStart w:id="93" w:name="sub_204"/>
      <w:bookmarkEnd w:id="93"/>
      <w:r w:rsidRPr="003F3F6E">
        <w:rPr>
          <w:rStyle w:val="a3"/>
          <w:rFonts w:ascii="Times New Roman" w:hAnsi="Times New Roman" w:cs="Times New Roman"/>
          <w:sz w:val="22"/>
          <w:szCs w:val="22"/>
        </w:rPr>
        <w:t>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ТОСП по результатам предоставления муниципальной услуги" осуществляет специалист МФЦ, ТОСП ответственный за выдачу результата предоставления муниципальной услуги (далее - уполномоченный специалист МФЦ, ТОСП).</w:t>
      </w:r>
    </w:p>
    <w:p w:rsidR="00946759" w:rsidRPr="003F3F6E" w:rsidRDefault="00946759" w:rsidP="00946759">
      <w:pPr>
        <w:ind w:firstLine="720"/>
        <w:jc w:val="both"/>
        <w:rPr>
          <w:rFonts w:ascii="Times New Roman" w:hAnsi="Times New Roman" w:cs="Times New Roman"/>
          <w:sz w:val="22"/>
          <w:szCs w:val="22"/>
        </w:rPr>
      </w:pPr>
      <w:bookmarkStart w:id="94" w:name="sub_2041"/>
      <w:bookmarkEnd w:id="94"/>
      <w:r w:rsidRPr="003F3F6E">
        <w:rPr>
          <w:rStyle w:val="a3"/>
          <w:rFonts w:ascii="Times New Roman" w:hAnsi="Times New Roman" w:cs="Times New Roman"/>
          <w:sz w:val="22"/>
          <w:szCs w:val="22"/>
        </w:rPr>
        <w:t xml:space="preserve"> При личном обращении заявителя за получением результата муниципальной услуги, уполномоченный специалист МФЦ, ТОСП должен удостовериться в личности заявителя (представителя заявителя).</w:t>
      </w:r>
    </w:p>
    <w:p w:rsidR="00946759" w:rsidRPr="003F3F6E" w:rsidRDefault="00946759" w:rsidP="00946759">
      <w:pPr>
        <w:ind w:firstLine="720"/>
        <w:jc w:val="both"/>
        <w:rPr>
          <w:rFonts w:ascii="Times New Roman" w:hAnsi="Times New Roman" w:cs="Times New Roman"/>
          <w:sz w:val="22"/>
          <w:szCs w:val="22"/>
        </w:rPr>
      </w:pPr>
      <w:bookmarkStart w:id="95" w:name="sub_2042"/>
      <w:bookmarkEnd w:id="95"/>
      <w:r w:rsidRPr="003F3F6E">
        <w:rPr>
          <w:rStyle w:val="a3"/>
          <w:rFonts w:ascii="Times New Roman" w:hAnsi="Times New Roman" w:cs="Times New Roman"/>
          <w:sz w:val="22"/>
          <w:szCs w:val="22"/>
        </w:rPr>
        <w:t>Уполномоченный специалист МФЦ, ТОСП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ТОСП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bookmarkStart w:id="96" w:name="sub_2043"/>
      <w:bookmarkEnd w:id="96"/>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а) проверку действительности электронной подписи должностного лица уполномоченного органа, подписавшего электронный документ, полученный МФЦ, ТОСП по результатам предоставления муниципальной услуги;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б) изготовление, заверение экземпляра электронного документа на бумажном носителе с использованием печати МФЦ, ТОСП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в) учет выдачи экземпляров электронных документов на бумажном носителе.</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Уполномоченный специалист МФЦ, ТОСП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w:t>
      </w:r>
    </w:p>
    <w:p w:rsidR="00946759" w:rsidRPr="003F3F6E" w:rsidRDefault="00946759" w:rsidP="00946759">
      <w:pPr>
        <w:ind w:firstLine="720"/>
        <w:jc w:val="both"/>
        <w:rPr>
          <w:rFonts w:ascii="Times New Roman" w:hAnsi="Times New Roman" w:cs="Times New Roman"/>
          <w:sz w:val="22"/>
          <w:szCs w:val="22"/>
        </w:rPr>
      </w:pPr>
      <w:bookmarkStart w:id="97" w:name="sub_2044"/>
      <w:bookmarkEnd w:id="97"/>
      <w:r w:rsidRPr="003F3F6E">
        <w:rPr>
          <w:rStyle w:val="a3"/>
          <w:rFonts w:ascii="Times New Roman" w:hAnsi="Times New Roman" w:cs="Times New Roman"/>
          <w:sz w:val="22"/>
          <w:szCs w:val="22"/>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момента поступления соответствующего заявления.</w:t>
      </w:r>
    </w:p>
    <w:p w:rsidR="00946759" w:rsidRPr="003F3F6E" w:rsidRDefault="00946759" w:rsidP="00946759">
      <w:pPr>
        <w:ind w:firstLine="720"/>
        <w:jc w:val="both"/>
        <w:rPr>
          <w:rFonts w:ascii="Times New Roman" w:hAnsi="Times New Roman" w:cs="Times New Roman"/>
          <w:sz w:val="22"/>
          <w:szCs w:val="22"/>
        </w:rPr>
      </w:pPr>
      <w:bookmarkStart w:id="98" w:name="sub_2045"/>
      <w:bookmarkStart w:id="99" w:name="sub_205"/>
      <w:bookmarkEnd w:id="98"/>
      <w:bookmarkEnd w:id="99"/>
    </w:p>
    <w:p w:rsidR="00946759" w:rsidRPr="003F3F6E" w:rsidRDefault="00946759" w:rsidP="00946759">
      <w:pPr>
        <w:pStyle w:val="1"/>
        <w:spacing w:before="0" w:after="0"/>
        <w:rPr>
          <w:rFonts w:ascii="Times New Roman" w:hAnsi="Times New Roman" w:cs="Times New Roman"/>
          <w:color w:val="auto"/>
          <w:sz w:val="22"/>
          <w:szCs w:val="22"/>
        </w:rPr>
      </w:pPr>
      <w:bookmarkStart w:id="100" w:name="sub_400"/>
      <w:bookmarkEnd w:id="100"/>
      <w:r w:rsidRPr="003F3F6E">
        <w:rPr>
          <w:rFonts w:ascii="Times New Roman" w:hAnsi="Times New Roman" w:cs="Times New Roman"/>
          <w:color w:val="auto"/>
          <w:sz w:val="22"/>
          <w:szCs w:val="22"/>
        </w:rPr>
        <w:t>Раздел 4. Формы контроля за исполнением Административного регламента</w:t>
      </w:r>
    </w:p>
    <w:p w:rsidR="00946759" w:rsidRPr="003F3F6E" w:rsidRDefault="00946759" w:rsidP="00946759">
      <w:pPr>
        <w:ind w:firstLine="720"/>
        <w:jc w:val="both"/>
        <w:rPr>
          <w:rStyle w:val="a3"/>
          <w:rFonts w:ascii="Times New Roman" w:hAnsi="Times New Roman" w:cs="Times New Roman"/>
          <w:sz w:val="22"/>
          <w:szCs w:val="22"/>
        </w:rPr>
      </w:pPr>
      <w:bookmarkStart w:id="101" w:name="sub_4001"/>
      <w:bookmarkEnd w:id="101"/>
    </w:p>
    <w:p w:rsidR="00946759" w:rsidRPr="003F3F6E" w:rsidRDefault="00946759" w:rsidP="00946759">
      <w:pPr>
        <w:ind w:firstLine="720"/>
        <w:jc w:val="center"/>
        <w:rPr>
          <w:rFonts w:ascii="Times New Roman" w:hAnsi="Times New Roman" w:cs="Times New Roman"/>
          <w:b/>
          <w:sz w:val="22"/>
          <w:szCs w:val="22"/>
        </w:rPr>
      </w:pPr>
      <w:bookmarkStart w:id="102" w:name="sub_10211"/>
      <w:bookmarkEnd w:id="102"/>
      <w:r w:rsidRPr="003F3F6E">
        <w:rPr>
          <w:rStyle w:val="a3"/>
          <w:rFonts w:ascii="Times New Roman" w:hAnsi="Times New Roman" w:cs="Times New Roman"/>
          <w:sz w:val="22"/>
          <w:szCs w:val="22"/>
        </w:rPr>
        <w:t>Подраздел 1. Порядок осуществления контроля за исполнением настоящего Административного регламента.</w:t>
      </w:r>
    </w:p>
    <w:p w:rsidR="00946759" w:rsidRPr="003F3F6E" w:rsidRDefault="00946759" w:rsidP="00946759">
      <w:pPr>
        <w:ind w:firstLine="720"/>
        <w:jc w:val="both"/>
        <w:rPr>
          <w:rFonts w:ascii="Times New Roman" w:hAnsi="Times New Roman" w:cs="Times New Roman"/>
          <w:sz w:val="22"/>
          <w:szCs w:val="22"/>
        </w:rPr>
      </w:pPr>
      <w:bookmarkStart w:id="103" w:name="sub_2111"/>
      <w:bookmarkStart w:id="104" w:name="sub_10212"/>
      <w:bookmarkEnd w:id="103"/>
      <w:bookmarkEnd w:id="104"/>
      <w:r w:rsidRPr="003F3F6E">
        <w:rPr>
          <w:rStyle w:val="a3"/>
          <w:rFonts w:ascii="Times New Roman" w:hAnsi="Times New Roman" w:cs="Times New Roman"/>
          <w:sz w:val="22"/>
          <w:szCs w:val="22"/>
        </w:rPr>
        <w:t xml:space="preserve">51.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w:t>
      </w:r>
      <w:r w:rsidRPr="003F3F6E">
        <w:rPr>
          <w:rStyle w:val="a3"/>
          <w:rFonts w:ascii="Times New Roman" w:hAnsi="Times New Roman" w:cs="Times New Roman"/>
          <w:sz w:val="22"/>
          <w:szCs w:val="22"/>
        </w:rPr>
        <w:lastRenderedPageBreak/>
        <w:t>нормативных правовых актов, устанавливающих требования к предоставлению муниципальной услуги, а также принятием ими решений.</w:t>
      </w:r>
    </w:p>
    <w:p w:rsidR="00946759" w:rsidRPr="003F3F6E" w:rsidRDefault="00946759" w:rsidP="00946759">
      <w:pPr>
        <w:ind w:firstLine="720"/>
        <w:jc w:val="both"/>
        <w:rPr>
          <w:rStyle w:val="a3"/>
          <w:rFonts w:ascii="Times New Roman" w:hAnsi="Times New Roman" w:cs="Times New Roman"/>
          <w:sz w:val="22"/>
          <w:szCs w:val="22"/>
        </w:rPr>
      </w:pPr>
      <w:bookmarkStart w:id="105" w:name="sub_2112"/>
      <w:bookmarkEnd w:id="105"/>
      <w:r w:rsidRPr="003F3F6E">
        <w:rPr>
          <w:rStyle w:val="a3"/>
          <w:rFonts w:ascii="Times New Roman" w:hAnsi="Times New Roman" w:cs="Times New Roman"/>
          <w:sz w:val="22"/>
          <w:szCs w:val="22"/>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ответственными специалистами Отдела по исполнению настоящего Административного регламента осуществляется Главой Большеигнатовского  муниципального района.</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bookmarkStart w:id="106" w:name="sub_212"/>
      <w:bookmarkEnd w:id="106"/>
      <w:r w:rsidRPr="003F3F6E">
        <w:rPr>
          <w:rStyle w:val="a3"/>
          <w:rFonts w:ascii="Times New Roman" w:hAnsi="Times New Roman" w:cs="Times New Roman"/>
          <w:sz w:val="22"/>
          <w:szCs w:val="22"/>
        </w:rPr>
        <w:t>Подраздел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46759" w:rsidRPr="003F3F6E" w:rsidRDefault="00946759" w:rsidP="00946759">
      <w:pPr>
        <w:ind w:firstLine="720"/>
        <w:jc w:val="both"/>
        <w:rPr>
          <w:rFonts w:ascii="Times New Roman" w:hAnsi="Times New Roman" w:cs="Times New Roman"/>
          <w:sz w:val="22"/>
          <w:szCs w:val="22"/>
        </w:rPr>
      </w:pPr>
      <w:bookmarkStart w:id="107" w:name="sub_2121"/>
      <w:bookmarkEnd w:id="107"/>
      <w:r w:rsidRPr="003F3F6E">
        <w:rPr>
          <w:rStyle w:val="a3"/>
          <w:rFonts w:ascii="Times New Roman" w:hAnsi="Times New Roman" w:cs="Times New Roman"/>
          <w:sz w:val="22"/>
          <w:szCs w:val="22"/>
        </w:rPr>
        <w:t>52. Проверки полноты и качества предоставления муниципальной услуги включают в себя проведение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содержащие жалобы на решения, действия (бездействия) должностных лиц и муниципальных служащих.</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Контроль за исполнением Административного регламента по предоставлению муниципальной услуги осуществляется путем проведения:</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а) плановых проверок соблюдения и исполнения специалистами Отдела положений настоящего Административного регламента, иных документов, регламентирующих деятельность по предоставлению муниципальной услуги;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б) внеплановых проверок соблюдения и исполнения специалистами Отдела положений настоящего Административного регламента, осуществляемых по обращениям физических и юридических лиц, по поручениям Главы района, заместителей Главы района на основании иных документов и сведений, указывающих на нарушения настоящего Административного регламента.</w:t>
      </w:r>
    </w:p>
    <w:p w:rsidR="00946759" w:rsidRPr="00946759" w:rsidRDefault="00946759" w:rsidP="00946759">
      <w:pPr>
        <w:ind w:firstLine="720"/>
        <w:jc w:val="both"/>
        <w:rPr>
          <w:rFonts w:ascii="Times New Roman" w:hAnsi="Times New Roman" w:cs="Times New Roman"/>
          <w:sz w:val="22"/>
          <w:szCs w:val="22"/>
          <w:shd w:val="clear" w:color="auto" w:fill="FFFF00"/>
        </w:rPr>
      </w:pPr>
      <w:r w:rsidRPr="003F3F6E">
        <w:rPr>
          <w:rStyle w:val="a3"/>
          <w:rFonts w:ascii="Times New Roman" w:hAnsi="Times New Roman" w:cs="Times New Roman"/>
          <w:sz w:val="22"/>
          <w:szCs w:val="22"/>
        </w:rPr>
        <w:t>Плановые и внеплановые проверки проводятся Главой Большеигнатовского  муниципального района.</w:t>
      </w:r>
    </w:p>
    <w:p w:rsidR="00946759" w:rsidRPr="003F3F6E" w:rsidRDefault="00946759" w:rsidP="00946759">
      <w:pPr>
        <w:ind w:firstLine="720"/>
        <w:jc w:val="center"/>
        <w:rPr>
          <w:rStyle w:val="a3"/>
          <w:rFonts w:ascii="Times New Roman" w:hAnsi="Times New Roman" w:cs="Times New Roman"/>
          <w:b/>
          <w:sz w:val="22"/>
          <w:szCs w:val="22"/>
        </w:rPr>
      </w:pPr>
      <w:r w:rsidRPr="003F3F6E">
        <w:rPr>
          <w:rStyle w:val="a3"/>
          <w:rFonts w:ascii="Times New Roman" w:hAnsi="Times New Roman" w:cs="Times New Roman"/>
          <w:sz w:val="22"/>
          <w:szCs w:val="22"/>
        </w:rPr>
        <w:t>Подраздел 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46759" w:rsidRPr="003F3F6E" w:rsidRDefault="00946759" w:rsidP="00946759">
      <w:pPr>
        <w:ind w:firstLine="720"/>
        <w:jc w:val="center"/>
        <w:rPr>
          <w:rFonts w:ascii="Times New Roman" w:hAnsi="Times New Roman" w:cs="Times New Roman"/>
          <w:b/>
          <w:sz w:val="22"/>
          <w:szCs w:val="22"/>
        </w:rPr>
      </w:pP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53. 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Глава района несет ответственность за несвоевременное рассмотрение заявлений.</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Глава района несет ответственность за несвоевременное и (или) ненадлежащее выполнение административных действий, указанных в пункте 34 Административного регламента.</w:t>
      </w:r>
    </w:p>
    <w:p w:rsidR="00946759" w:rsidRPr="003F3F6E" w:rsidRDefault="00946759" w:rsidP="00946759">
      <w:pPr>
        <w:ind w:firstLine="720"/>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946759" w:rsidRPr="003F3F6E" w:rsidRDefault="00946759" w:rsidP="00946759">
      <w:pPr>
        <w:ind w:firstLine="720"/>
        <w:jc w:val="both"/>
        <w:rPr>
          <w:rFonts w:ascii="Times New Roman" w:hAnsi="Times New Roman" w:cs="Times New Roman"/>
          <w:sz w:val="22"/>
          <w:szCs w:val="22"/>
        </w:rPr>
      </w:pPr>
    </w:p>
    <w:p w:rsidR="00946759" w:rsidRPr="003F3F6E" w:rsidRDefault="00946759" w:rsidP="00946759">
      <w:pPr>
        <w:ind w:firstLine="720"/>
        <w:jc w:val="center"/>
        <w:rPr>
          <w:rFonts w:ascii="Times New Roman" w:hAnsi="Times New Roman" w:cs="Times New Roman"/>
          <w:b/>
          <w:sz w:val="22"/>
          <w:szCs w:val="22"/>
        </w:rPr>
      </w:pPr>
      <w:r w:rsidRPr="003F3F6E">
        <w:rPr>
          <w:rStyle w:val="a3"/>
          <w:rFonts w:ascii="Times New Roman" w:hAnsi="Times New Roman" w:cs="Times New Roman"/>
          <w:sz w:val="22"/>
          <w:szCs w:val="22"/>
        </w:rPr>
        <w:t>Подраздел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54. 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946759" w:rsidRPr="003F3F6E" w:rsidRDefault="00946759" w:rsidP="00946759">
      <w:pPr>
        <w:pStyle w:val="1"/>
        <w:spacing w:before="0" w:after="0"/>
        <w:jc w:val="both"/>
        <w:rPr>
          <w:rFonts w:ascii="Times New Roman" w:hAnsi="Times New Roman" w:cs="Times New Roman"/>
          <w:color w:val="auto"/>
          <w:sz w:val="22"/>
          <w:szCs w:val="22"/>
        </w:rPr>
      </w:pPr>
    </w:p>
    <w:p w:rsidR="00946759" w:rsidRPr="00946759" w:rsidRDefault="00946759" w:rsidP="00946759">
      <w:pPr>
        <w:pStyle w:val="1"/>
        <w:spacing w:before="0" w:after="0"/>
        <w:rPr>
          <w:rStyle w:val="a3"/>
          <w:rFonts w:ascii="Times New Roman" w:hAnsi="Times New Roman" w:cs="Times New Roman"/>
          <w:color w:val="auto"/>
          <w:sz w:val="22"/>
          <w:szCs w:val="22"/>
        </w:rPr>
      </w:pPr>
      <w:bookmarkStart w:id="108" w:name="sub_500"/>
      <w:bookmarkEnd w:id="108"/>
      <w:r w:rsidRPr="003F3F6E">
        <w:rPr>
          <w:rFonts w:ascii="Times New Roman" w:hAnsi="Times New Roman" w:cs="Times New Roman"/>
          <w:color w:val="auto"/>
          <w:sz w:val="22"/>
          <w:szCs w:val="22"/>
        </w:rPr>
        <w:t>Раздел 5. Досудебный (внесудебный) порядок обжалования решений и действий (бездействия) администрации, МФЦ, а также их должностных лиц, муниципальных служащих</w:t>
      </w:r>
      <w:bookmarkStart w:id="109" w:name="sub_5001"/>
      <w:bookmarkEnd w:id="109"/>
    </w:p>
    <w:p w:rsidR="00946759" w:rsidRPr="003F3F6E" w:rsidRDefault="00946759" w:rsidP="00946759">
      <w:pPr>
        <w:ind w:firstLine="720"/>
        <w:jc w:val="both"/>
        <w:rPr>
          <w:rFonts w:ascii="Times New Roman" w:hAnsi="Times New Roman" w:cs="Times New Roman"/>
          <w:sz w:val="22"/>
          <w:szCs w:val="22"/>
        </w:rPr>
      </w:pPr>
      <w:bookmarkStart w:id="110" w:name="sub_1022"/>
      <w:bookmarkEnd w:id="110"/>
      <w:r w:rsidRPr="003F3F6E">
        <w:rPr>
          <w:rStyle w:val="a3"/>
          <w:rFonts w:ascii="Times New Roman" w:hAnsi="Times New Roman" w:cs="Times New Roman"/>
          <w:sz w:val="22"/>
          <w:szCs w:val="22"/>
        </w:rPr>
        <w:t xml:space="preserve">55. Решения и действия (бездействие)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учреждений, должностных лиц и специалистов учреждений, оказывающих муниципальные услуги, многофункционального центра, работника многофункционального центра принятые (осуществляемые) в ходе предоставления </w:t>
      </w:r>
      <w:r w:rsidRPr="003F3F6E">
        <w:rPr>
          <w:rStyle w:val="a3"/>
          <w:rFonts w:ascii="Times New Roman" w:hAnsi="Times New Roman" w:cs="Times New Roman"/>
          <w:sz w:val="22"/>
          <w:szCs w:val="22"/>
        </w:rPr>
        <w:lastRenderedPageBreak/>
        <w:t>муниципальной услуги на основании настоящего Административного регламента могут быть обжалованы заявителем в досудебном (внесудебном) порядке.</w:t>
      </w:r>
    </w:p>
    <w:p w:rsidR="00946759" w:rsidRPr="003F3F6E" w:rsidRDefault="00946759" w:rsidP="00946759">
      <w:pPr>
        <w:ind w:firstLine="720"/>
        <w:jc w:val="both"/>
        <w:rPr>
          <w:rFonts w:ascii="Times New Roman" w:hAnsi="Times New Roman" w:cs="Times New Roman"/>
          <w:sz w:val="22"/>
          <w:szCs w:val="22"/>
        </w:rPr>
      </w:pPr>
      <w:bookmarkStart w:id="111" w:name="sub_1023"/>
      <w:bookmarkStart w:id="112" w:name="sub_10221"/>
      <w:bookmarkEnd w:id="111"/>
      <w:bookmarkEnd w:id="112"/>
      <w:r w:rsidRPr="003F3F6E">
        <w:rPr>
          <w:rStyle w:val="a3"/>
          <w:rFonts w:ascii="Times New Roman" w:hAnsi="Times New Roman" w:cs="Times New Roman"/>
          <w:sz w:val="22"/>
          <w:szCs w:val="22"/>
        </w:rPr>
        <w:t>56. 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946759" w:rsidRPr="003F3F6E" w:rsidRDefault="00946759" w:rsidP="00946759">
      <w:pPr>
        <w:ind w:firstLine="720"/>
        <w:jc w:val="both"/>
        <w:rPr>
          <w:rFonts w:ascii="Times New Roman" w:hAnsi="Times New Roman" w:cs="Times New Roman"/>
          <w:sz w:val="22"/>
          <w:szCs w:val="22"/>
        </w:rPr>
      </w:pPr>
      <w:bookmarkStart w:id="113" w:name="sub_10231"/>
      <w:bookmarkEnd w:id="113"/>
      <w:r w:rsidRPr="003F3F6E">
        <w:rPr>
          <w:rStyle w:val="a3"/>
          <w:rFonts w:ascii="Times New Roman" w:hAnsi="Times New Roman" w:cs="Times New Roman"/>
          <w:sz w:val="22"/>
          <w:szCs w:val="22"/>
        </w:rPr>
        <w:t>Заявитель, либо его уполномоченный представитель вправе обратиться с жалобой в следующих случаях:</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а) 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б) нарушения срока предоставления муниципальной услуги;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в) требования у заявителя документов, не предусмотренных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 для предоставления муниципальной услуги;</w:t>
      </w:r>
    </w:p>
    <w:p w:rsidR="00946759" w:rsidRPr="003F3F6E" w:rsidRDefault="00946759" w:rsidP="00946759">
      <w:pPr>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г) 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Большеигнатовского муниципального района для предоставления муниципальной услуги;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д) 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Большеигнатовского муниципального района;</w:t>
      </w:r>
    </w:p>
    <w:p w:rsidR="00946759" w:rsidRPr="003F3F6E" w:rsidRDefault="00946759" w:rsidP="00946759">
      <w:pPr>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е) 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Большеигнатовского  муниципального района;</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ж) отказа Администрации района, учреждений, оказывающих муниципальные услуги, должностных лиц, муниципальных служащих администрации Большеигнатовского  муниципального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з) нарушения срока или порядка выдачи документов по результатам предоставления муниципальной услуги;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и) 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Мордовия, правовыми актами Большеигнатовского  муниципального района.</w:t>
      </w:r>
    </w:p>
    <w:p w:rsidR="00946759" w:rsidRPr="003F3F6E" w:rsidRDefault="00946759" w:rsidP="00946759">
      <w:pPr>
        <w:ind w:firstLine="720"/>
        <w:jc w:val="both"/>
        <w:rPr>
          <w:rFonts w:ascii="Times New Roman" w:hAnsi="Times New Roman" w:cs="Times New Roman"/>
          <w:sz w:val="22"/>
          <w:szCs w:val="22"/>
        </w:rPr>
      </w:pPr>
      <w:bookmarkStart w:id="114" w:name="sub_1024"/>
      <w:bookmarkEnd w:id="114"/>
      <w:r w:rsidRPr="003F3F6E">
        <w:rPr>
          <w:rStyle w:val="a3"/>
          <w:rFonts w:ascii="Times New Roman" w:hAnsi="Times New Roman" w:cs="Times New Roman"/>
          <w:sz w:val="22"/>
          <w:szCs w:val="22"/>
        </w:rPr>
        <w:t>57. Жалоба на решения и действия (бездействие) Администрации района, учреждений, предоставляющих муниципальные услуги, должностных лиц, муниципальных служащих Администрации района, должностных лиц и специалистов учреждений, предоставляющих муниципальные услуги, многофункционального центра, работника многофункционального центра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исполнительной власти, являющийся учредителем многофункционального центра (далее - учредитель многофункционального центра).</w:t>
      </w:r>
    </w:p>
    <w:p w:rsidR="00946759" w:rsidRPr="003F3F6E" w:rsidRDefault="00946759" w:rsidP="00946759">
      <w:pPr>
        <w:ind w:firstLine="720"/>
        <w:jc w:val="both"/>
        <w:rPr>
          <w:rFonts w:ascii="Times New Roman" w:hAnsi="Times New Roman" w:cs="Times New Roman"/>
          <w:sz w:val="22"/>
          <w:szCs w:val="22"/>
        </w:rPr>
      </w:pPr>
      <w:bookmarkStart w:id="115" w:name="sub_10241"/>
      <w:bookmarkEnd w:id="115"/>
      <w:r w:rsidRPr="003F3F6E">
        <w:rPr>
          <w:rStyle w:val="a3"/>
          <w:rFonts w:ascii="Times New Roman" w:hAnsi="Times New Roman" w:cs="Times New Roman"/>
          <w:sz w:val="22"/>
          <w:szCs w:val="22"/>
        </w:rPr>
        <w:t>Жалоба на решения и действия (бездействие) работника многофункционального центра подается руководителю этого многофункционального центра.</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Жалоба на решения и действия (бездействие) многофункционального центра подается учредителю многофункционального центра.</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Жалоба на решения и действия (бездействие) должностных лиц администрации Большеигнатовского муниципального района, подается Главе Большеигнатовского  муниципального района.</w:t>
      </w:r>
    </w:p>
    <w:p w:rsidR="00946759" w:rsidRPr="003F3F6E" w:rsidRDefault="00946759" w:rsidP="00946759">
      <w:pPr>
        <w:ind w:firstLine="720"/>
        <w:jc w:val="both"/>
        <w:rPr>
          <w:rFonts w:ascii="Times New Roman" w:hAnsi="Times New Roman" w:cs="Times New Roman"/>
          <w:sz w:val="22"/>
          <w:szCs w:val="22"/>
        </w:rPr>
      </w:pPr>
      <w:bookmarkStart w:id="116" w:name="sub_241"/>
      <w:bookmarkEnd w:id="116"/>
      <w:r w:rsidRPr="003F3F6E">
        <w:rPr>
          <w:rStyle w:val="a3"/>
          <w:rFonts w:ascii="Times New Roman" w:hAnsi="Times New Roman" w:cs="Times New Roman"/>
          <w:sz w:val="22"/>
          <w:szCs w:val="22"/>
        </w:rPr>
        <w:t xml:space="preserve">58. Жалоба на действия (бездействие) работника многофункционального центра либо жалоба на решения и действия (бездействие) многофункционального центра, на решения и действия (бездействие) должностных лиц администрации Большеигнатовского  муниципального района поданные с нарушением подведомственности, установленной </w:t>
      </w:r>
      <w:hyperlink w:anchor="sub_1024">
        <w:r w:rsidRPr="003F3F6E">
          <w:rPr>
            <w:rFonts w:ascii="Times New Roman" w:hAnsi="Times New Roman" w:cs="Times New Roman"/>
            <w:sz w:val="22"/>
            <w:szCs w:val="22"/>
          </w:rPr>
          <w:t>п</w:t>
        </w:r>
      </w:hyperlink>
      <w:hyperlink w:anchor="sub_1024">
        <w:r w:rsidRPr="003F3F6E">
          <w:rPr>
            <w:rFonts w:ascii="Times New Roman" w:hAnsi="Times New Roman" w:cs="Times New Roman"/>
            <w:sz w:val="22"/>
            <w:szCs w:val="22"/>
          </w:rPr>
          <w:t>ункта</w:t>
        </w:r>
      </w:hyperlink>
      <w:hyperlink w:anchor="sub_1024"/>
      <w:r w:rsidRPr="003F3F6E">
        <w:rPr>
          <w:rFonts w:ascii="Times New Roman" w:hAnsi="Times New Roman" w:cs="Times New Roman"/>
          <w:sz w:val="22"/>
          <w:szCs w:val="22"/>
        </w:rPr>
        <w:t>57</w:t>
      </w:r>
      <w:r w:rsidRPr="003F3F6E">
        <w:rPr>
          <w:rStyle w:val="a3"/>
          <w:rFonts w:ascii="Times New Roman" w:hAnsi="Times New Roman" w:cs="Times New Roman"/>
          <w:sz w:val="22"/>
          <w:szCs w:val="22"/>
        </w:rPr>
        <w:t xml:space="preserve"> настоящего </w:t>
      </w:r>
      <w:r w:rsidRPr="003F3F6E">
        <w:rPr>
          <w:rStyle w:val="a3"/>
          <w:rFonts w:ascii="Times New Roman" w:hAnsi="Times New Roman" w:cs="Times New Roman"/>
          <w:sz w:val="22"/>
          <w:szCs w:val="22"/>
        </w:rPr>
        <w:lastRenderedPageBreak/>
        <w:t>Административного регламента, подлежат передаче по подведомственности, но не позднее рабочего дня следующего за днем регистрации жалобы.</w:t>
      </w:r>
    </w:p>
    <w:p w:rsidR="00946759" w:rsidRPr="003F3F6E" w:rsidRDefault="00946759" w:rsidP="00946759">
      <w:pPr>
        <w:ind w:firstLine="720"/>
        <w:jc w:val="both"/>
        <w:rPr>
          <w:rFonts w:ascii="Times New Roman" w:hAnsi="Times New Roman" w:cs="Times New Roman"/>
          <w:sz w:val="22"/>
          <w:szCs w:val="22"/>
        </w:rPr>
      </w:pPr>
      <w:bookmarkStart w:id="117" w:name="sub_1025"/>
      <w:bookmarkStart w:id="118" w:name="sub_2411"/>
      <w:bookmarkEnd w:id="117"/>
      <w:bookmarkEnd w:id="118"/>
      <w:r w:rsidRPr="003F3F6E">
        <w:rPr>
          <w:rStyle w:val="a3"/>
          <w:rFonts w:ascii="Times New Roman" w:hAnsi="Times New Roman" w:cs="Times New Roman"/>
          <w:sz w:val="22"/>
          <w:szCs w:val="22"/>
        </w:rPr>
        <w:t xml:space="preserve">59.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w:t>
      </w:r>
      <w:hyperlink r:id="rId17">
        <w:r w:rsidRPr="003F3F6E">
          <w:rPr>
            <w:rFonts w:ascii="Times New Roman" w:hAnsi="Times New Roman" w:cs="Times New Roman"/>
            <w:sz w:val="22"/>
            <w:szCs w:val="22"/>
          </w:rPr>
          <w:t>официальном сайте</w:t>
        </w:r>
      </w:hyperlink>
      <w:r w:rsidRPr="003F3F6E">
        <w:rPr>
          <w:rStyle w:val="a3"/>
          <w:rFonts w:ascii="Times New Roman" w:hAnsi="Times New Roman" w:cs="Times New Roman"/>
          <w:sz w:val="22"/>
          <w:szCs w:val="22"/>
        </w:rPr>
        <w:t xml:space="preserve"> Администрации Большеигнатовского  муниципального района, в </w:t>
      </w:r>
      <w:hyperlink r:id="rId18">
        <w:r w:rsidRPr="003F3F6E">
          <w:rPr>
            <w:rFonts w:ascii="Times New Roman" w:hAnsi="Times New Roman" w:cs="Times New Roman"/>
            <w:sz w:val="22"/>
            <w:szCs w:val="22"/>
          </w:rPr>
          <w:t>федеральной государственной информационной системе</w:t>
        </w:r>
      </w:hyperlink>
      <w:r w:rsidRPr="003F3F6E">
        <w:rPr>
          <w:rStyle w:val="a3"/>
          <w:rFonts w:ascii="Times New Roman" w:hAnsi="Times New Roman" w:cs="Times New Roman"/>
          <w:sz w:val="22"/>
          <w:szCs w:val="22"/>
        </w:rPr>
        <w:t xml:space="preserve"> "Единый портал государственных и муниципальных услуг".</w:t>
      </w:r>
    </w:p>
    <w:p w:rsidR="00946759" w:rsidRPr="003F3F6E" w:rsidRDefault="00946759" w:rsidP="00946759">
      <w:pPr>
        <w:ind w:firstLine="720"/>
        <w:jc w:val="both"/>
        <w:rPr>
          <w:rFonts w:ascii="Times New Roman" w:hAnsi="Times New Roman" w:cs="Times New Roman"/>
          <w:sz w:val="22"/>
          <w:szCs w:val="22"/>
        </w:rPr>
      </w:pPr>
      <w:bookmarkStart w:id="119" w:name="sub_10251"/>
      <w:bookmarkEnd w:id="119"/>
      <w:r w:rsidRPr="003F3F6E">
        <w:rPr>
          <w:rStyle w:val="a3"/>
          <w:rFonts w:ascii="Times New Roman" w:hAnsi="Times New Roman" w:cs="Times New Roman"/>
          <w:sz w:val="22"/>
          <w:szCs w:val="22"/>
        </w:rPr>
        <w:t>Консультирование заявителей о порядке обжалования решений и действий (бездействия) Администрации Большеигнатовского муниципального района и его должностных лиц осуществляется в том числе по телефону либо при личном приеме.</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Жалоба может быть подана в:</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а) многофункциональный центр;</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б) Главе Большеигнатовского муниципального района (личный прием).</w:t>
      </w:r>
    </w:p>
    <w:p w:rsidR="00946759" w:rsidRPr="003F3F6E" w:rsidRDefault="00946759" w:rsidP="00946759">
      <w:pPr>
        <w:ind w:firstLine="720"/>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Личный прием заявителей Главой Большеигнатовского муниципального района производится второй и четвертый понедельник месяца по адресу: 431670, Республика Мордовия, Большеигнатовский  район, с. Большое Игнатово, ул. Советская, д. 40. Время приема: с 09 часов 00 минут до 13 часов 00 минут.</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46759" w:rsidRPr="003F3F6E" w:rsidRDefault="00946759" w:rsidP="00946759">
      <w:pPr>
        <w:jc w:val="both"/>
        <w:rPr>
          <w:rFonts w:ascii="Times New Roman" w:hAnsi="Times New Roman" w:cs="Times New Roman"/>
          <w:sz w:val="22"/>
          <w:szCs w:val="22"/>
        </w:rPr>
      </w:pPr>
      <w:bookmarkStart w:id="120" w:name="sub_251"/>
      <w:bookmarkEnd w:id="120"/>
      <w:r w:rsidRPr="003F3F6E">
        <w:rPr>
          <w:rStyle w:val="a3"/>
          <w:rFonts w:ascii="Times New Roman" w:hAnsi="Times New Roman" w:cs="Times New Roman"/>
          <w:sz w:val="22"/>
          <w:szCs w:val="22"/>
        </w:rPr>
        <w:t>а) оформленная в соответствии с законодательством Российской Федерации доверенность (для физических лиц);</w:t>
      </w:r>
    </w:p>
    <w:p w:rsidR="00946759" w:rsidRPr="003F3F6E" w:rsidRDefault="00946759" w:rsidP="00946759">
      <w:pPr>
        <w:jc w:val="both"/>
        <w:rPr>
          <w:rFonts w:ascii="Times New Roman" w:hAnsi="Times New Roman" w:cs="Times New Roman"/>
          <w:sz w:val="22"/>
          <w:szCs w:val="22"/>
        </w:rPr>
      </w:pPr>
      <w:bookmarkStart w:id="121" w:name="sub_252"/>
      <w:bookmarkStart w:id="122" w:name="sub_2511"/>
      <w:bookmarkEnd w:id="121"/>
      <w:bookmarkEnd w:id="122"/>
      <w:r w:rsidRPr="003F3F6E">
        <w:rPr>
          <w:rStyle w:val="a3"/>
          <w:rFonts w:ascii="Times New Roman" w:hAnsi="Times New Roman" w:cs="Times New Roman"/>
          <w:sz w:val="22"/>
          <w:szCs w:val="22"/>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946759" w:rsidRPr="003F3F6E" w:rsidRDefault="00946759" w:rsidP="00946759">
      <w:pPr>
        <w:ind w:firstLine="720"/>
        <w:jc w:val="both"/>
        <w:rPr>
          <w:rFonts w:ascii="Times New Roman" w:hAnsi="Times New Roman" w:cs="Times New Roman"/>
          <w:sz w:val="22"/>
          <w:szCs w:val="22"/>
        </w:rPr>
      </w:pPr>
      <w:bookmarkStart w:id="123" w:name="sub_1026"/>
      <w:bookmarkStart w:id="124" w:name="sub_2521"/>
      <w:bookmarkEnd w:id="123"/>
      <w:bookmarkEnd w:id="124"/>
      <w:r w:rsidRPr="003F3F6E">
        <w:rPr>
          <w:rStyle w:val="a3"/>
          <w:rFonts w:ascii="Times New Roman" w:hAnsi="Times New Roman" w:cs="Times New Roman"/>
          <w:sz w:val="22"/>
          <w:szCs w:val="22"/>
        </w:rPr>
        <w:t>60. Перечень нормативно-правовых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органа участвующего в предоставлении муниципальной услуги:</w:t>
      </w:r>
    </w:p>
    <w:p w:rsidR="00946759" w:rsidRPr="003F3F6E" w:rsidRDefault="00946759" w:rsidP="00946759">
      <w:pPr>
        <w:jc w:val="both"/>
        <w:rPr>
          <w:rFonts w:ascii="Times New Roman" w:hAnsi="Times New Roman" w:cs="Times New Roman"/>
          <w:sz w:val="22"/>
          <w:szCs w:val="22"/>
        </w:rPr>
      </w:pPr>
      <w:bookmarkStart w:id="125" w:name="sub_10261"/>
      <w:bookmarkEnd w:id="125"/>
      <w:r w:rsidRPr="003F3F6E">
        <w:rPr>
          <w:rStyle w:val="a3"/>
          <w:rFonts w:ascii="Times New Roman" w:hAnsi="Times New Roman" w:cs="Times New Roman"/>
          <w:sz w:val="22"/>
          <w:szCs w:val="22"/>
        </w:rPr>
        <w:t xml:space="preserve">а) </w:t>
      </w:r>
      <w:hyperlink r:id="rId19">
        <w:r w:rsidRPr="003F3F6E">
          <w:rPr>
            <w:rFonts w:ascii="Times New Roman" w:hAnsi="Times New Roman" w:cs="Times New Roman"/>
            <w:sz w:val="22"/>
            <w:szCs w:val="22"/>
          </w:rPr>
          <w:t>Кодекса</w:t>
        </w:r>
      </w:hyperlink>
      <w:r w:rsidRPr="003F3F6E">
        <w:rPr>
          <w:rStyle w:val="a3"/>
          <w:rFonts w:ascii="Times New Roman" w:hAnsi="Times New Roman" w:cs="Times New Roman"/>
          <w:sz w:val="22"/>
          <w:szCs w:val="22"/>
        </w:rPr>
        <w:t xml:space="preserve"> Российской Федерации об административных правонарушениях;</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 xml:space="preserve">б) </w:t>
      </w:r>
      <w:hyperlink r:id="rId20">
        <w:r w:rsidRPr="003F3F6E">
          <w:rPr>
            <w:rFonts w:ascii="Times New Roman" w:hAnsi="Times New Roman" w:cs="Times New Roman"/>
            <w:sz w:val="22"/>
            <w:szCs w:val="22"/>
          </w:rPr>
          <w:t>Федеральный закон</w:t>
        </w:r>
      </w:hyperlink>
      <w:r w:rsidRPr="003F3F6E">
        <w:rPr>
          <w:rStyle w:val="a3"/>
          <w:rFonts w:ascii="Times New Roman" w:hAnsi="Times New Roman" w:cs="Times New Roman"/>
          <w:sz w:val="22"/>
          <w:szCs w:val="22"/>
        </w:rPr>
        <w:t xml:space="preserve"> от 2 мая 2006 г. №59-ФЗ "О порядке рассмотрения обращений граждан Российской Федерации";</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 xml:space="preserve">в)  </w:t>
      </w:r>
      <w:hyperlink r:id="rId21">
        <w:r w:rsidRPr="003F3F6E">
          <w:rPr>
            <w:rFonts w:ascii="Times New Roman" w:hAnsi="Times New Roman" w:cs="Times New Roman"/>
            <w:sz w:val="22"/>
            <w:szCs w:val="22"/>
          </w:rPr>
          <w:t>Федеральный закон</w:t>
        </w:r>
      </w:hyperlink>
      <w:r w:rsidRPr="003F3F6E">
        <w:rPr>
          <w:rStyle w:val="a3"/>
          <w:rFonts w:ascii="Times New Roman" w:hAnsi="Times New Roman" w:cs="Times New Roman"/>
          <w:sz w:val="22"/>
          <w:szCs w:val="22"/>
        </w:rPr>
        <w:t xml:space="preserve"> от 27 июля 2010 г. №210-ФЗ "Об организации предоставления государственных и муниципальных услуг".</w:t>
      </w:r>
    </w:p>
    <w:p w:rsidR="00946759" w:rsidRPr="003F3F6E" w:rsidRDefault="00946759" w:rsidP="00946759">
      <w:pPr>
        <w:ind w:firstLine="720"/>
        <w:jc w:val="both"/>
        <w:rPr>
          <w:rFonts w:ascii="Times New Roman" w:hAnsi="Times New Roman" w:cs="Times New Roman"/>
          <w:sz w:val="22"/>
          <w:szCs w:val="22"/>
        </w:rPr>
      </w:pPr>
      <w:bookmarkStart w:id="126" w:name="sub_1027"/>
      <w:bookmarkEnd w:id="126"/>
      <w:r w:rsidRPr="003F3F6E">
        <w:rPr>
          <w:rStyle w:val="a3"/>
          <w:rFonts w:ascii="Times New Roman" w:hAnsi="Times New Roman" w:cs="Times New Roman"/>
          <w:sz w:val="22"/>
          <w:szCs w:val="22"/>
        </w:rPr>
        <w:t>61. Жалоба должна содержать:</w:t>
      </w:r>
    </w:p>
    <w:p w:rsidR="00946759" w:rsidRPr="003F3F6E" w:rsidRDefault="00946759" w:rsidP="00946759">
      <w:pPr>
        <w:jc w:val="both"/>
        <w:rPr>
          <w:rFonts w:ascii="Times New Roman" w:hAnsi="Times New Roman" w:cs="Times New Roman"/>
          <w:sz w:val="22"/>
          <w:szCs w:val="22"/>
        </w:rPr>
      </w:pPr>
      <w:bookmarkStart w:id="127" w:name="sub_10271"/>
      <w:bookmarkEnd w:id="127"/>
      <w:r w:rsidRPr="003F3F6E">
        <w:rPr>
          <w:rStyle w:val="a3"/>
          <w:rFonts w:ascii="Times New Roman" w:hAnsi="Times New Roman" w:cs="Times New Roman"/>
          <w:sz w:val="22"/>
          <w:szCs w:val="22"/>
        </w:rPr>
        <w:t>а) наименование органа, предоставляющего муниципальную услугу, учреждения, предоставляющего муниципальную услугу, должностного лица органа, предоставляющего муниципальную услугу, либо муниципального служащего, должностного лица либо специалиста учреждения, предоставляющего муниципальную услугу, многофункционального центра его руководителя и (или) работника многофункционального центра, решения и действия (бездействие) которых обжалуются;</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46759" w:rsidRPr="003F3F6E" w:rsidRDefault="00946759" w:rsidP="00946759">
      <w:pPr>
        <w:ind w:firstLine="720"/>
        <w:jc w:val="both"/>
        <w:rPr>
          <w:rFonts w:ascii="Times New Roman" w:hAnsi="Times New Roman" w:cs="Times New Roman"/>
          <w:sz w:val="22"/>
          <w:szCs w:val="22"/>
        </w:rPr>
      </w:pPr>
      <w:bookmarkStart w:id="128" w:name="sub_1028"/>
      <w:bookmarkEnd w:id="128"/>
      <w:r w:rsidRPr="003F3F6E">
        <w:rPr>
          <w:rStyle w:val="a3"/>
          <w:rFonts w:ascii="Times New Roman" w:hAnsi="Times New Roman" w:cs="Times New Roman"/>
          <w:sz w:val="22"/>
          <w:szCs w:val="22"/>
        </w:rPr>
        <w:lastRenderedPageBreak/>
        <w:t>62. Жалоба подлежит регистрации в день ее поступления.</w:t>
      </w:r>
    </w:p>
    <w:p w:rsidR="00946759" w:rsidRPr="003F3F6E" w:rsidRDefault="00946759" w:rsidP="00946759">
      <w:pPr>
        <w:jc w:val="both"/>
        <w:rPr>
          <w:rFonts w:ascii="Times New Roman" w:hAnsi="Times New Roman" w:cs="Times New Roman"/>
          <w:sz w:val="22"/>
          <w:szCs w:val="22"/>
        </w:rPr>
      </w:pPr>
      <w:bookmarkStart w:id="129" w:name="sub_10281"/>
      <w:bookmarkEnd w:id="129"/>
      <w:r w:rsidRPr="003F3F6E">
        <w:rPr>
          <w:rStyle w:val="a3"/>
          <w:rFonts w:ascii="Times New Roman" w:hAnsi="Times New Roman" w:cs="Times New Roman"/>
          <w:sz w:val="22"/>
          <w:szCs w:val="22"/>
        </w:rPr>
        <w:t xml:space="preserve">               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По результатам рассмотрения жалобы должностные лица принимают одно из следующих решений:</w:t>
      </w:r>
    </w:p>
    <w:p w:rsidR="00946759" w:rsidRPr="003F3F6E" w:rsidRDefault="00946759" w:rsidP="00946759">
      <w:pPr>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а) жалоба удовлетворяется, в том числе в форме отмены принятого решения, исправления Администрацией района,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Мордовия муниципальными правовыми актами Большеигнатовского муниципального района;</w:t>
      </w:r>
    </w:p>
    <w:p w:rsidR="00946759" w:rsidRPr="003F3F6E" w:rsidRDefault="00946759" w:rsidP="00946759">
      <w:pPr>
        <w:jc w:val="both"/>
        <w:rPr>
          <w:rStyle w:val="a3"/>
          <w:rFonts w:ascii="Times New Roman" w:hAnsi="Times New Roman" w:cs="Times New Roman"/>
          <w:sz w:val="22"/>
          <w:szCs w:val="22"/>
        </w:rPr>
      </w:pPr>
      <w:r w:rsidRPr="003F3F6E">
        <w:rPr>
          <w:rStyle w:val="a3"/>
          <w:rFonts w:ascii="Times New Roman" w:hAnsi="Times New Roman" w:cs="Times New Roman"/>
          <w:sz w:val="22"/>
          <w:szCs w:val="22"/>
        </w:rPr>
        <w:t>в) в удовлетворении жалобы отказывается.</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2">
        <w:r w:rsidRPr="003F3F6E">
          <w:rPr>
            <w:rFonts w:ascii="Times New Roman" w:hAnsi="Times New Roman" w:cs="Times New Roman"/>
            <w:sz w:val="22"/>
            <w:szCs w:val="22"/>
          </w:rPr>
          <w:t>части 2 статьи 6</w:t>
        </w:r>
      </w:hyperlink>
      <w:r w:rsidRPr="003F3F6E">
        <w:rPr>
          <w:rStyle w:val="a3"/>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23">
        <w:r w:rsidRPr="003F3F6E">
          <w:rPr>
            <w:rFonts w:ascii="Times New Roman" w:hAnsi="Times New Roman" w:cs="Times New Roman"/>
            <w:sz w:val="22"/>
            <w:szCs w:val="22"/>
          </w:rPr>
          <w:t>официальном сайте</w:t>
        </w:r>
      </w:hyperlink>
      <w:r w:rsidRPr="003F3F6E">
        <w:rPr>
          <w:rStyle w:val="a3"/>
          <w:rFonts w:ascii="Times New Roman" w:hAnsi="Times New Roman" w:cs="Times New Roman"/>
          <w:sz w:val="22"/>
          <w:szCs w:val="22"/>
        </w:rPr>
        <w:t xml:space="preserve"> Администрации района.</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В случае, если текст письменной жалобы не позволяет определить суть жалобы,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ее регистрации сообщается заявителю, направившему обращение.</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 xml:space="preserve">В случае поступления письменной жалобы, содержащей вопрос, ответ на который размещен в соответствии с </w:t>
      </w:r>
      <w:hyperlink r:id="rId24">
        <w:r w:rsidRPr="003F3F6E">
          <w:rPr>
            <w:rFonts w:ascii="Times New Roman" w:hAnsi="Times New Roman" w:cs="Times New Roman"/>
            <w:sz w:val="22"/>
            <w:szCs w:val="22"/>
          </w:rPr>
          <w:t>частью 4 статьи 10</w:t>
        </w:r>
      </w:hyperlink>
      <w:r w:rsidRPr="003F3F6E">
        <w:rPr>
          <w:rStyle w:val="a3"/>
          <w:rFonts w:ascii="Times New Roman" w:hAnsi="Times New Roman" w:cs="Times New Roman"/>
          <w:sz w:val="22"/>
          <w:szCs w:val="22"/>
        </w:rPr>
        <w:t xml:space="preserve"> Федерального закона от 02.05.2006 N 59-ФЗ "О порядке рассмотрения граждан Российской Федерации" на </w:t>
      </w:r>
      <w:hyperlink r:id="rId25">
        <w:r w:rsidRPr="003F3F6E">
          <w:rPr>
            <w:rFonts w:ascii="Times New Roman" w:hAnsi="Times New Roman" w:cs="Times New Roman"/>
            <w:sz w:val="22"/>
            <w:szCs w:val="22"/>
          </w:rPr>
          <w:t>официальном сайте</w:t>
        </w:r>
      </w:hyperlink>
      <w:r w:rsidRPr="003F3F6E">
        <w:rPr>
          <w:rStyle w:val="a3"/>
          <w:rFonts w:ascii="Times New Roman" w:hAnsi="Times New Roman" w:cs="Times New Roman"/>
          <w:sz w:val="22"/>
          <w:szCs w:val="22"/>
        </w:rPr>
        <w:t xml:space="preserve"> Администрации района, гражданину, направившему жалобу, в течение 7 дней со дня ее регистрации сообщается электронный адрес официального сайта Администрации, на котором размещен ответ на вопрос, поставленный в жалобе, при этом жалоба, содержащая обжалование судебного решения, не возвращается.</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Должностные лица отказывают в удовлетворении жалобы в следующих случаях:</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а) наличие вступившего в законную силу решения суда, арбитражного суда по жалобе о том же предмете и по тем же основаниям;</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б) 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946759" w:rsidRPr="003F3F6E" w:rsidRDefault="00946759" w:rsidP="00946759">
      <w:pPr>
        <w:jc w:val="both"/>
        <w:rPr>
          <w:rFonts w:ascii="Times New Roman" w:hAnsi="Times New Roman" w:cs="Times New Roman"/>
          <w:sz w:val="22"/>
          <w:szCs w:val="22"/>
        </w:rPr>
      </w:pPr>
      <w:r w:rsidRPr="003F3F6E">
        <w:rPr>
          <w:rStyle w:val="a3"/>
          <w:rFonts w:ascii="Times New Roman" w:hAnsi="Times New Roman" w:cs="Times New Roman"/>
          <w:sz w:val="22"/>
          <w:szCs w:val="22"/>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lastRenderedPageBreak/>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946759" w:rsidRPr="003F3F6E" w:rsidRDefault="00946759" w:rsidP="00946759">
      <w:pPr>
        <w:ind w:firstLine="720"/>
        <w:jc w:val="both"/>
        <w:rPr>
          <w:rFonts w:ascii="Times New Roman" w:hAnsi="Times New Roman" w:cs="Times New Roman"/>
          <w:sz w:val="22"/>
          <w:szCs w:val="22"/>
        </w:rPr>
      </w:pPr>
      <w:r w:rsidRPr="003F3F6E">
        <w:rPr>
          <w:rStyle w:val="a3"/>
          <w:rFonts w:ascii="Times New Roman" w:hAnsi="Times New Roman" w:cs="Times New Roman"/>
          <w:sz w:val="22"/>
          <w:szCs w:val="22"/>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946759" w:rsidRPr="003F3F6E" w:rsidRDefault="00946759" w:rsidP="00946759">
      <w:pPr>
        <w:ind w:firstLine="720"/>
        <w:jc w:val="both"/>
        <w:rPr>
          <w:rFonts w:ascii="Times New Roman" w:hAnsi="Times New Roman" w:cs="Times New Roman"/>
          <w:sz w:val="22"/>
          <w:szCs w:val="22"/>
        </w:rPr>
      </w:pPr>
      <w:bookmarkStart w:id="130" w:name="sub_1029"/>
      <w:bookmarkEnd w:id="130"/>
      <w:r w:rsidRPr="003F3F6E">
        <w:rPr>
          <w:rStyle w:val="a3"/>
          <w:rFonts w:ascii="Times New Roman" w:hAnsi="Times New Roman" w:cs="Times New Roman"/>
          <w:sz w:val="22"/>
          <w:szCs w:val="22"/>
        </w:rPr>
        <w:t xml:space="preserve">63.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6">
        <w:r w:rsidRPr="003F3F6E">
          <w:rPr>
            <w:rFonts w:ascii="Times New Roman" w:hAnsi="Times New Roman" w:cs="Times New Roman"/>
            <w:sz w:val="22"/>
            <w:szCs w:val="22"/>
          </w:rPr>
          <w:t>статьей 5.63</w:t>
        </w:r>
      </w:hyperlink>
      <w:r w:rsidRPr="003F3F6E">
        <w:rPr>
          <w:rStyle w:val="a3"/>
          <w:rFonts w:ascii="Times New Roman" w:hAnsi="Times New Roman" w:cs="Times New Roman"/>
          <w:sz w:val="22"/>
          <w:szCs w:val="22"/>
        </w:rPr>
        <w:t xml:space="preserve"> Кодекса Российской Федерации об административных правонарушениях, или преступления должностные лица незамедлительно направляют имеющиеся материалы в органы прокуратуры.</w:t>
      </w:r>
    </w:p>
    <w:p w:rsidR="00946759" w:rsidRPr="003F3F6E" w:rsidRDefault="00946759" w:rsidP="00946759">
      <w:pPr>
        <w:ind w:firstLine="720"/>
        <w:jc w:val="both"/>
        <w:rPr>
          <w:rFonts w:ascii="Times New Roman" w:hAnsi="Times New Roman" w:cs="Times New Roman"/>
          <w:sz w:val="22"/>
          <w:szCs w:val="22"/>
        </w:rPr>
      </w:pPr>
      <w:bookmarkStart w:id="131" w:name="sub_10291"/>
      <w:bookmarkEnd w:id="131"/>
      <w:r w:rsidRPr="003F3F6E">
        <w:rPr>
          <w:rStyle w:val="a3"/>
          <w:rFonts w:ascii="Times New Roman" w:hAnsi="Times New Roman" w:cs="Times New Roman"/>
          <w:sz w:val="22"/>
          <w:szCs w:val="22"/>
        </w:rPr>
        <w:t>64. Решения, действия (бездействие) Администрации района, принятые в ходе предоставления муниципальной услуги на основании настоящего Административного регламента, а также решения, действия (бездействие) должностных лиц Администрации Большеигнатовского муниципального района по результатам рассмотрения жалоб могут быть обжалованы в судебном порядке.</w:t>
      </w:r>
      <w:bookmarkStart w:id="132" w:name="sub_1030"/>
      <w:bookmarkEnd w:id="132"/>
    </w:p>
    <w:p w:rsidR="00946759" w:rsidRPr="003F3F6E" w:rsidRDefault="00946759" w:rsidP="00946759">
      <w:pPr>
        <w:rPr>
          <w:rFonts w:ascii="Times New Roman" w:hAnsi="Times New Roman" w:cs="Times New Roman"/>
          <w:sz w:val="22"/>
          <w:szCs w:val="22"/>
        </w:rPr>
      </w:pPr>
      <w:bookmarkStart w:id="133" w:name="sub_1100"/>
      <w:bookmarkEnd w:id="133"/>
    </w:p>
    <w:tbl>
      <w:tblPr>
        <w:tblW w:w="4719" w:type="dxa"/>
        <w:jc w:val="right"/>
        <w:tblInd w:w="5028" w:type="dxa"/>
        <w:tblLayout w:type="fixed"/>
        <w:tblLook w:val="01E0" w:firstRow="1" w:lastRow="1" w:firstColumn="1" w:lastColumn="1" w:noHBand="0" w:noVBand="0"/>
      </w:tblPr>
      <w:tblGrid>
        <w:gridCol w:w="4719"/>
      </w:tblGrid>
      <w:tr w:rsidR="00946759" w:rsidRPr="003F3F6E" w:rsidTr="00946759">
        <w:trPr>
          <w:jc w:val="right"/>
        </w:trPr>
        <w:tc>
          <w:tcPr>
            <w:tcW w:w="4719" w:type="dxa"/>
          </w:tcPr>
          <w:p w:rsidR="00946759" w:rsidRPr="003F3F6E" w:rsidRDefault="00946759" w:rsidP="00946759">
            <w:pPr>
              <w:widowControl w:val="0"/>
              <w:jc w:val="right"/>
              <w:rPr>
                <w:rFonts w:ascii="Times New Roman" w:hAnsi="Times New Roman" w:cs="Times New Roman"/>
                <w:sz w:val="22"/>
                <w:szCs w:val="22"/>
              </w:rPr>
            </w:pPr>
            <w:r w:rsidRPr="003F3F6E">
              <w:rPr>
                <w:rStyle w:val="a4"/>
                <w:rFonts w:ascii="Times New Roman" w:hAnsi="Times New Roman" w:cs="Times New Roman"/>
                <w:b w:val="0"/>
                <w:color w:val="auto"/>
                <w:sz w:val="22"/>
                <w:szCs w:val="22"/>
              </w:rPr>
              <w:t>Приложение 1</w:t>
            </w:r>
          </w:p>
          <w:p w:rsidR="00946759" w:rsidRPr="003F3F6E" w:rsidRDefault="00946759" w:rsidP="00946759">
            <w:pPr>
              <w:widowControl w:val="0"/>
              <w:jc w:val="right"/>
              <w:rPr>
                <w:rFonts w:ascii="Times New Roman" w:hAnsi="Times New Roman" w:cs="Times New Roman"/>
                <w:sz w:val="22"/>
                <w:szCs w:val="22"/>
              </w:rPr>
            </w:pPr>
            <w:r w:rsidRPr="003F3F6E">
              <w:rPr>
                <w:rStyle w:val="a4"/>
                <w:rFonts w:ascii="Times New Roman" w:hAnsi="Times New Roman" w:cs="Times New Roman"/>
                <w:b w:val="0"/>
                <w:color w:val="auto"/>
                <w:sz w:val="22"/>
                <w:szCs w:val="22"/>
              </w:rPr>
              <w:t xml:space="preserve">к </w:t>
            </w:r>
            <w:hyperlink w:anchor="sub_1000">
              <w:r w:rsidRPr="003F3F6E">
                <w:rPr>
                  <w:rFonts w:ascii="Times New Roman" w:hAnsi="Times New Roman" w:cs="Times New Roman"/>
                  <w:sz w:val="22"/>
                  <w:szCs w:val="22"/>
                </w:rPr>
                <w:t>Административному регламенту</w:t>
              </w:r>
            </w:hyperlink>
          </w:p>
          <w:p w:rsidR="00946759" w:rsidRPr="003F3F6E" w:rsidRDefault="00946759" w:rsidP="00946759">
            <w:pPr>
              <w:widowControl w:val="0"/>
              <w:jc w:val="right"/>
              <w:rPr>
                <w:rStyle w:val="a4"/>
                <w:rFonts w:ascii="Times New Roman" w:hAnsi="Times New Roman" w:cs="Times New Roman"/>
                <w:b w:val="0"/>
                <w:color w:val="auto"/>
                <w:sz w:val="22"/>
                <w:szCs w:val="22"/>
              </w:rPr>
            </w:pPr>
            <w:r w:rsidRPr="003F3F6E">
              <w:rPr>
                <w:rStyle w:val="a4"/>
                <w:rFonts w:ascii="Times New Roman" w:hAnsi="Times New Roman" w:cs="Times New Roman"/>
                <w:b w:val="0"/>
                <w:color w:val="auto"/>
                <w:sz w:val="22"/>
                <w:szCs w:val="22"/>
              </w:rPr>
              <w:t xml:space="preserve">по предоставлению Администрацией Большеигнатовского муниципального района  муниципальной услуги </w:t>
            </w:r>
            <w:r w:rsidRPr="003F3F6E">
              <w:rPr>
                <w:rFonts w:ascii="Times New Roman" w:hAnsi="Times New Roman" w:cs="Times New Roman"/>
                <w:sz w:val="22"/>
                <w:szCs w:val="22"/>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tc>
      </w:tr>
    </w:tbl>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946759"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Справочная информация 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многофункционального центра предоставления государственных и муниципальных услуг</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 xml:space="preserve">1. </w:t>
      </w:r>
      <w:r w:rsidRPr="003F3F6E">
        <w:rPr>
          <w:rFonts w:ascii="Times New Roman" w:hAnsi="Times New Roman" w:cs="Times New Roman"/>
          <w:sz w:val="22"/>
          <w:szCs w:val="22"/>
          <w:u w:val="single"/>
        </w:rPr>
        <w:t>Муниципальное казенное учреждение «Центр информационно-методического и технического  обеспечения муниципальных  учреждений» Большеигнатовского  муниципального района Республики Мордовия</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(наименование органа, предоставляющего муниципальную услугу)</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2. Место нахождения: 431670, Республика Мордовия, Большеигнатовский район, с. Большое Игнатово, ул. Советская , д. 40.</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1.2. График работы:</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Понедельник – четверг: 08.30 – 16.45 (перерыв 13.00-14.00)</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Пятница: 08.30 – 16.30 (перерыв 13.00-14.00)</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Суббота, воскресенье: выходной</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3. График приема заявителей:</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lastRenderedPageBreak/>
        <w:t>Вторник, четверг: 09.00-16.00</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4. Контактный телефон: 8(834-42)2-14-22</w:t>
      </w:r>
    </w:p>
    <w:p w:rsidR="00946759" w:rsidRPr="003F3F6E" w:rsidRDefault="00946759" w:rsidP="00946759">
      <w:pPr>
        <w:rPr>
          <w:rFonts w:ascii="Times New Roman" w:hAnsi="Times New Roman" w:cs="Times New Roman"/>
          <w:sz w:val="22"/>
          <w:szCs w:val="22"/>
        </w:rPr>
      </w:pPr>
      <w:r w:rsidRPr="003F3F6E">
        <w:rPr>
          <w:rFonts w:ascii="Times New Roman" w:hAnsi="Times New Roman" w:cs="Times New Roman"/>
          <w:sz w:val="22"/>
          <w:szCs w:val="22"/>
        </w:rPr>
        <w:t xml:space="preserve">5. Официальный сайт: </w:t>
      </w:r>
      <w:hyperlink r:id="rId27" w:history="1">
        <w:r w:rsidRPr="003F3F6E">
          <w:rPr>
            <w:rStyle w:val="af0"/>
            <w:rFonts w:ascii="Times New Roman" w:hAnsi="Times New Roman" w:cs="Times New Roman"/>
            <w:sz w:val="22"/>
            <w:szCs w:val="22"/>
          </w:rPr>
          <w:t>https://bolsheignatovskoe-r13.gosweb.gosuslugi.ru/</w:t>
        </w:r>
      </w:hyperlink>
    </w:p>
    <w:p w:rsidR="00946759" w:rsidRPr="003F3F6E" w:rsidRDefault="00946759" w:rsidP="00946759">
      <w:pPr>
        <w:rPr>
          <w:rFonts w:ascii="Times New Roman" w:hAnsi="Times New Roman" w:cs="Times New Roman"/>
          <w:sz w:val="22"/>
          <w:szCs w:val="22"/>
        </w:rPr>
      </w:pPr>
      <w:r w:rsidRPr="003F3F6E">
        <w:rPr>
          <w:rFonts w:ascii="Times New Roman" w:hAnsi="Times New Roman" w:cs="Times New Roman"/>
          <w:sz w:val="22"/>
          <w:szCs w:val="22"/>
        </w:rPr>
        <w:t xml:space="preserve">6. Адрес электронной почты: </w:t>
      </w:r>
      <w:hyperlink r:id="rId28" w:history="1">
        <w:r w:rsidRPr="003F3F6E">
          <w:rPr>
            <w:rStyle w:val="af0"/>
            <w:rFonts w:ascii="Times New Roman" w:hAnsi="Times New Roman" w:cs="Times New Roman"/>
            <w:sz w:val="22"/>
            <w:szCs w:val="22"/>
            <w:lang w:val="en-US"/>
          </w:rPr>
          <w:t>adm</w:t>
        </w:r>
        <w:r w:rsidRPr="003F3F6E">
          <w:rPr>
            <w:rStyle w:val="af0"/>
            <w:rFonts w:ascii="Times New Roman" w:hAnsi="Times New Roman" w:cs="Times New Roman"/>
            <w:sz w:val="22"/>
            <w:szCs w:val="22"/>
          </w:rPr>
          <w:t>_</w:t>
        </w:r>
        <w:r w:rsidRPr="003F3F6E">
          <w:rPr>
            <w:rStyle w:val="af0"/>
            <w:rFonts w:ascii="Times New Roman" w:hAnsi="Times New Roman" w:cs="Times New Roman"/>
            <w:sz w:val="22"/>
            <w:szCs w:val="22"/>
            <w:lang w:val="en-US"/>
          </w:rPr>
          <w:t>bign</w:t>
        </w:r>
        <w:r w:rsidRPr="003F3F6E">
          <w:rPr>
            <w:rStyle w:val="af0"/>
            <w:rFonts w:ascii="Times New Roman" w:hAnsi="Times New Roman" w:cs="Times New Roman"/>
            <w:sz w:val="22"/>
            <w:szCs w:val="22"/>
          </w:rPr>
          <w:t>@</w:t>
        </w:r>
        <w:r w:rsidRPr="003F3F6E">
          <w:rPr>
            <w:rStyle w:val="af0"/>
            <w:rFonts w:ascii="Times New Roman" w:hAnsi="Times New Roman" w:cs="Times New Roman"/>
            <w:sz w:val="22"/>
            <w:szCs w:val="22"/>
            <w:lang w:val="en-US"/>
          </w:rPr>
          <w:t>bignatovo</w:t>
        </w:r>
        <w:r w:rsidRPr="003F3F6E">
          <w:rPr>
            <w:rStyle w:val="af0"/>
            <w:rFonts w:ascii="Times New Roman" w:hAnsi="Times New Roman" w:cs="Times New Roman"/>
            <w:sz w:val="22"/>
            <w:szCs w:val="22"/>
          </w:rPr>
          <w:t>.</w:t>
        </w:r>
        <w:r w:rsidRPr="003F3F6E">
          <w:rPr>
            <w:rStyle w:val="af0"/>
            <w:rFonts w:ascii="Times New Roman" w:hAnsi="Times New Roman" w:cs="Times New Roman"/>
            <w:sz w:val="22"/>
            <w:szCs w:val="22"/>
            <w:lang w:val="en-US"/>
          </w:rPr>
          <w:t>e</w:t>
        </w:r>
        <w:r w:rsidRPr="003F3F6E">
          <w:rPr>
            <w:rStyle w:val="af0"/>
            <w:rFonts w:ascii="Times New Roman" w:hAnsi="Times New Roman" w:cs="Times New Roman"/>
            <w:sz w:val="22"/>
            <w:szCs w:val="22"/>
          </w:rPr>
          <w:t>-</w:t>
        </w:r>
        <w:r w:rsidRPr="003F3F6E">
          <w:rPr>
            <w:rStyle w:val="af0"/>
            <w:rFonts w:ascii="Times New Roman" w:hAnsi="Times New Roman" w:cs="Times New Roman"/>
            <w:sz w:val="22"/>
            <w:szCs w:val="22"/>
            <w:lang w:val="en-US"/>
          </w:rPr>
          <w:t>mordovia</w:t>
        </w:r>
        <w:r w:rsidRPr="003F3F6E">
          <w:rPr>
            <w:rStyle w:val="af0"/>
            <w:rFonts w:ascii="Times New Roman" w:hAnsi="Times New Roman" w:cs="Times New Roman"/>
            <w:sz w:val="22"/>
            <w:szCs w:val="22"/>
          </w:rPr>
          <w:t>.</w:t>
        </w:r>
        <w:r w:rsidRPr="003F3F6E">
          <w:rPr>
            <w:rStyle w:val="af0"/>
            <w:rFonts w:ascii="Times New Roman" w:hAnsi="Times New Roman" w:cs="Times New Roman"/>
            <w:sz w:val="22"/>
            <w:szCs w:val="22"/>
            <w:lang w:val="en-US"/>
          </w:rPr>
          <w:t>ru</w:t>
        </w:r>
      </w:hyperlink>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7. Филиал по Большеигнатовскому муниципальному району ГАУ Республики Мордовия «МФЦ»</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8. Место нахождения: 431670, Республика Мордовия, Большеигнатовский  район, с. Большое Игнатово, ул. Советская, д. 32.</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9. График работы:</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Понедельник – пятница: 08.30 – 17.30 (без перерыва)</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Суббота, воскресенье: выходной</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10. График приема заявителей:</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Понедельник – пятница: 08.30 – 17.30 (без перерыва)</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Суббота, воскресенье: выходной</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Контактный телефон: 8(834-42)2-10-39</w:t>
      </w:r>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 xml:space="preserve">11. Официальный сайт: </w:t>
      </w:r>
      <w:hyperlink r:id="rId29" w:history="1">
        <w:r w:rsidRPr="003F3F6E">
          <w:rPr>
            <w:rStyle w:val="af0"/>
            <w:rFonts w:ascii="Times New Roman" w:hAnsi="Times New Roman" w:cs="Times New Roman"/>
            <w:sz w:val="22"/>
            <w:szCs w:val="22"/>
          </w:rPr>
          <w:t>https://bolsheignatovskoe-r13.gosweb.gosuslugi.ru/deyatelnost/mfts/</w:t>
        </w:r>
      </w:hyperlink>
    </w:p>
    <w:p w:rsidR="00946759" w:rsidRPr="003F3F6E" w:rsidRDefault="00946759" w:rsidP="00946759">
      <w:pPr>
        <w:tabs>
          <w:tab w:val="left" w:pos="9356"/>
        </w:tabs>
        <w:ind w:right="6"/>
        <w:jc w:val="both"/>
        <w:rPr>
          <w:rFonts w:ascii="Times New Roman" w:hAnsi="Times New Roman" w:cs="Times New Roman"/>
          <w:sz w:val="22"/>
          <w:szCs w:val="22"/>
        </w:rPr>
      </w:pPr>
      <w:r w:rsidRPr="003F3F6E">
        <w:rPr>
          <w:rFonts w:ascii="Times New Roman" w:hAnsi="Times New Roman" w:cs="Times New Roman"/>
          <w:sz w:val="22"/>
          <w:szCs w:val="22"/>
        </w:rPr>
        <w:t xml:space="preserve">12. Адрес электронной почты: </w:t>
      </w:r>
      <w:hyperlink r:id="rId30" w:history="1">
        <w:r w:rsidRPr="003F3F6E">
          <w:rPr>
            <w:rStyle w:val="af0"/>
            <w:rFonts w:ascii="Times New Roman" w:hAnsi="Times New Roman" w:cs="Times New Roman"/>
            <w:sz w:val="22"/>
            <w:szCs w:val="22"/>
            <w:lang w:val="en-US"/>
          </w:rPr>
          <w:t>bignmfc</w:t>
        </w:r>
        <w:r w:rsidRPr="003F3F6E">
          <w:rPr>
            <w:rStyle w:val="af0"/>
            <w:rFonts w:ascii="Times New Roman" w:hAnsi="Times New Roman" w:cs="Times New Roman"/>
            <w:sz w:val="22"/>
            <w:szCs w:val="22"/>
          </w:rPr>
          <w:t>@</w:t>
        </w:r>
        <w:r w:rsidRPr="003F3F6E">
          <w:rPr>
            <w:rStyle w:val="af0"/>
            <w:rFonts w:ascii="Times New Roman" w:hAnsi="Times New Roman" w:cs="Times New Roman"/>
            <w:sz w:val="22"/>
            <w:szCs w:val="22"/>
            <w:lang w:val="en-US"/>
          </w:rPr>
          <w:t>bignatovo</w:t>
        </w:r>
        <w:r w:rsidRPr="003F3F6E">
          <w:rPr>
            <w:rStyle w:val="af0"/>
            <w:rFonts w:ascii="Times New Roman" w:hAnsi="Times New Roman" w:cs="Times New Roman"/>
            <w:sz w:val="22"/>
            <w:szCs w:val="22"/>
          </w:rPr>
          <w:t>.e-mordovia.ru</w:t>
        </w:r>
      </w:hyperlink>
    </w:p>
    <w:p w:rsidR="00946759" w:rsidRPr="003F3F6E" w:rsidRDefault="00946759" w:rsidP="00946759">
      <w:pPr>
        <w:rPr>
          <w:rFonts w:ascii="Times New Roman" w:hAnsi="Times New Roman" w:cs="Times New Roman"/>
          <w:b/>
          <w:sz w:val="22"/>
          <w:szCs w:val="22"/>
        </w:rPr>
      </w:pPr>
    </w:p>
    <w:p w:rsidR="00946759" w:rsidRPr="003F3F6E" w:rsidRDefault="00946759" w:rsidP="00946759">
      <w:pPr>
        <w:tabs>
          <w:tab w:val="left" w:pos="9356"/>
        </w:tabs>
        <w:ind w:right="3"/>
        <w:jc w:val="both"/>
        <w:rPr>
          <w:rFonts w:ascii="Times New Roman" w:hAnsi="Times New Roman" w:cs="Times New Roman"/>
          <w:b/>
          <w:sz w:val="22"/>
          <w:szCs w:val="22"/>
        </w:rPr>
      </w:pPr>
    </w:p>
    <w:tbl>
      <w:tblPr>
        <w:tblW w:w="4719" w:type="dxa"/>
        <w:tblInd w:w="5028" w:type="dxa"/>
        <w:tblLayout w:type="fixed"/>
        <w:tblLook w:val="01E0" w:firstRow="1" w:lastRow="1" w:firstColumn="1" w:lastColumn="1" w:noHBand="0" w:noVBand="0"/>
      </w:tblPr>
      <w:tblGrid>
        <w:gridCol w:w="4719"/>
      </w:tblGrid>
      <w:tr w:rsidR="00946759" w:rsidRPr="003F3F6E" w:rsidTr="008E2A2F">
        <w:tc>
          <w:tcPr>
            <w:tcW w:w="4719" w:type="dxa"/>
          </w:tcPr>
          <w:p w:rsidR="00946759" w:rsidRPr="003F3F6E" w:rsidRDefault="00946759" w:rsidP="008E2A2F">
            <w:pPr>
              <w:widowControl w:val="0"/>
              <w:jc w:val="both"/>
              <w:rPr>
                <w:rStyle w:val="a4"/>
                <w:rFonts w:ascii="Times New Roman" w:hAnsi="Times New Roman" w:cs="Times New Roman"/>
                <w:b w:val="0"/>
                <w:bCs/>
                <w:color w:val="auto"/>
                <w:sz w:val="22"/>
                <w:szCs w:val="22"/>
              </w:rPr>
            </w:pPr>
          </w:p>
          <w:p w:rsidR="00946759" w:rsidRPr="003F3F6E" w:rsidRDefault="00946759" w:rsidP="00946759">
            <w:pPr>
              <w:widowControl w:val="0"/>
              <w:jc w:val="right"/>
              <w:rPr>
                <w:rFonts w:ascii="Times New Roman" w:hAnsi="Times New Roman" w:cs="Times New Roman"/>
                <w:sz w:val="22"/>
                <w:szCs w:val="22"/>
              </w:rPr>
            </w:pPr>
            <w:r w:rsidRPr="003F3F6E">
              <w:rPr>
                <w:rStyle w:val="a4"/>
                <w:rFonts w:ascii="Times New Roman" w:hAnsi="Times New Roman" w:cs="Times New Roman"/>
                <w:b w:val="0"/>
                <w:color w:val="auto"/>
                <w:sz w:val="22"/>
                <w:szCs w:val="22"/>
              </w:rPr>
              <w:t>Приложение 2</w:t>
            </w:r>
          </w:p>
          <w:p w:rsidR="00946759" w:rsidRPr="003F3F6E" w:rsidRDefault="00946759" w:rsidP="00946759">
            <w:pPr>
              <w:widowControl w:val="0"/>
              <w:jc w:val="right"/>
              <w:rPr>
                <w:rStyle w:val="a4"/>
                <w:rFonts w:ascii="Times New Roman" w:hAnsi="Times New Roman" w:cs="Times New Roman"/>
                <w:b w:val="0"/>
                <w:color w:val="auto"/>
                <w:sz w:val="22"/>
                <w:szCs w:val="22"/>
              </w:rPr>
            </w:pPr>
            <w:r w:rsidRPr="003F3F6E">
              <w:rPr>
                <w:rStyle w:val="a4"/>
                <w:rFonts w:ascii="Times New Roman" w:hAnsi="Times New Roman" w:cs="Times New Roman"/>
                <w:b w:val="0"/>
                <w:color w:val="auto"/>
                <w:sz w:val="22"/>
                <w:szCs w:val="22"/>
              </w:rPr>
              <w:t xml:space="preserve">к </w:t>
            </w:r>
            <w:hyperlink w:anchor="sub_1000">
              <w:r w:rsidRPr="003F3F6E">
                <w:rPr>
                  <w:rFonts w:ascii="Times New Roman" w:hAnsi="Times New Roman" w:cs="Times New Roman"/>
                  <w:sz w:val="22"/>
                  <w:szCs w:val="22"/>
                </w:rPr>
                <w:t>Административному регламенту</w:t>
              </w:r>
            </w:hyperlink>
            <w:r w:rsidRPr="003F3F6E">
              <w:rPr>
                <w:rFonts w:ascii="Times New Roman" w:hAnsi="Times New Roman" w:cs="Times New Roman"/>
                <w:sz w:val="22"/>
                <w:szCs w:val="22"/>
              </w:rPr>
              <w:t xml:space="preserve"> </w:t>
            </w:r>
            <w:r w:rsidRPr="003F3F6E">
              <w:rPr>
                <w:rStyle w:val="a4"/>
                <w:rFonts w:ascii="Times New Roman" w:hAnsi="Times New Roman" w:cs="Times New Roman"/>
                <w:b w:val="0"/>
                <w:color w:val="auto"/>
                <w:sz w:val="22"/>
                <w:szCs w:val="22"/>
              </w:rPr>
              <w:t>по предоставлению А</w:t>
            </w:r>
            <w:r w:rsidRPr="003F3F6E">
              <w:rPr>
                <w:rFonts w:ascii="Times New Roman" w:hAnsi="Times New Roman" w:cs="Times New Roman"/>
                <w:bCs/>
                <w:sz w:val="22"/>
                <w:szCs w:val="22"/>
              </w:rPr>
              <w:t xml:space="preserve">дминистрацией Большеигнатовского муниципального района  </w:t>
            </w:r>
            <w:r w:rsidRPr="003F3F6E">
              <w:rPr>
                <w:rStyle w:val="a4"/>
                <w:rFonts w:ascii="Times New Roman" w:hAnsi="Times New Roman" w:cs="Times New Roman"/>
                <w:b w:val="0"/>
                <w:color w:val="auto"/>
                <w:sz w:val="22"/>
                <w:szCs w:val="22"/>
              </w:rPr>
              <w:t xml:space="preserve">муниципальной услуги </w:t>
            </w:r>
            <w:r w:rsidRPr="003F3F6E">
              <w:rPr>
                <w:rFonts w:ascii="Times New Roman" w:hAnsi="Times New Roman" w:cs="Times New Roman"/>
                <w:sz w:val="22"/>
                <w:szCs w:val="22"/>
              </w:rPr>
              <w:t>«Постановка на учет и направление детей в образовательные учреждения Большеигнатовского муниципального района, реализующие основные образовательные программы дошкольного образования»</w:t>
            </w:r>
          </w:p>
        </w:tc>
      </w:tr>
    </w:tbl>
    <w:p w:rsidR="00946759" w:rsidRPr="003F3F6E" w:rsidRDefault="00946759" w:rsidP="00946759">
      <w:pPr>
        <w:tabs>
          <w:tab w:val="left" w:pos="9356"/>
        </w:tabs>
        <w:ind w:right="3"/>
        <w:jc w:val="both"/>
        <w:rPr>
          <w:rFonts w:ascii="Times New Roman" w:hAnsi="Times New Roman" w:cs="Times New Roman"/>
          <w:b/>
          <w:i/>
          <w:sz w:val="22"/>
          <w:szCs w:val="22"/>
        </w:rPr>
      </w:pPr>
    </w:p>
    <w:p w:rsidR="00946759" w:rsidRPr="00946759" w:rsidRDefault="00946759" w:rsidP="00946759">
      <w:pPr>
        <w:ind w:firstLine="567"/>
        <w:jc w:val="center"/>
        <w:rPr>
          <w:rFonts w:ascii="Times New Roman" w:hAnsi="Times New Roman" w:cs="Times New Roman"/>
          <w:b/>
          <w:sz w:val="22"/>
          <w:szCs w:val="22"/>
        </w:rPr>
      </w:pPr>
      <w:r w:rsidRPr="003F3F6E">
        <w:rPr>
          <w:rFonts w:ascii="Times New Roman" w:hAnsi="Times New Roman" w:cs="Times New Roman"/>
          <w:b/>
          <w:sz w:val="22"/>
          <w:szCs w:val="22"/>
        </w:rPr>
        <w:t>Список нормативных актов, в соответствии с которыми осуществляется оказание муниципальной услуги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24.07.1998 г. № 124-ФЗ «Об основных гарантиях прав ребенка в Российской Федерации»;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06.10.2003 г. № 131-ФЗ «Об общих принципах организации местного самоуправления в Российской Федерации»;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02.05.2006 г. № 59-ФЗ «О порядке рассмотрения обращений граждан Российской Федерации»;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27.07.2006 г. № 152-ФЗ «О персональных данных»;</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09.02.2009 г. № 8-ФЗ «Об обеспечении доступа к информации о деятельности государственных органов и органов местного самоуправления»;</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27.07.2010 г. № 210-ФЗ «Об организации предоставления государственных и муниципальных услуг»;</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29.12.2012 г. № 273-ФЗ «Об образовании в Российской Федерации»;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приказ Минобрнауки России от 28 декабря 2015 г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(в части перевода в государственную или муниципальную образовательную организацию по инициативе родителя (законного представителя));</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приказ Министерства просвещения Российской Федерации от 15 мая 2020 г. № 236 «Об утверждении Порядка приема на обучение по образовательным программам дошкольного образования»;</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lastRenderedPageBreak/>
        <w:t>- приказ Министерства просвещения Российской Федерации от 31июля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(в   части количества детей в отдельных группах или отдельных образовательных организациях);</w:t>
      </w:r>
    </w:p>
    <w:p w:rsidR="00946759" w:rsidRPr="003F3F6E" w:rsidRDefault="00946759" w:rsidP="00946759">
      <w:pPr>
        <w:ind w:firstLine="567"/>
        <w:jc w:val="both"/>
        <w:rPr>
          <w:rFonts w:ascii="Times New Roman" w:hAnsi="Times New Roman" w:cs="Times New Roman"/>
          <w:bCs/>
          <w:sz w:val="22"/>
          <w:szCs w:val="22"/>
        </w:rPr>
      </w:pPr>
      <w:r w:rsidRPr="003F3F6E">
        <w:rPr>
          <w:rFonts w:ascii="Times New Roman" w:hAnsi="Times New Roman" w:cs="Times New Roman"/>
          <w:bCs/>
          <w:sz w:val="22"/>
          <w:szCs w:val="22"/>
        </w:rPr>
        <w:t>- Закон Республики Мордовия от 08.08.2013 г. № 53-З «Об образовании в Республике Мордовия»;</w:t>
      </w:r>
    </w:p>
    <w:p w:rsidR="00946759" w:rsidRPr="003F3F6E" w:rsidRDefault="00946759" w:rsidP="00946759">
      <w:pPr>
        <w:ind w:firstLine="567"/>
        <w:jc w:val="both"/>
        <w:rPr>
          <w:rFonts w:ascii="Times New Roman" w:hAnsi="Times New Roman" w:cs="Times New Roman"/>
          <w:bCs/>
          <w:sz w:val="22"/>
          <w:szCs w:val="22"/>
        </w:rPr>
      </w:pPr>
      <w:r w:rsidRPr="003F3F6E">
        <w:rPr>
          <w:rFonts w:ascii="Times New Roman" w:hAnsi="Times New Roman" w:cs="Times New Roman"/>
          <w:bCs/>
          <w:sz w:val="22"/>
          <w:szCs w:val="22"/>
        </w:rPr>
        <w:t>- Постановление Администрации Большеигнатовского муниципального района Республики Мордовия от 29.03.2011 г. № 147 «Об утверждении Порядка разработки и утверждения административных регламентов исполнения муниципальных функций (предоставление муниципальных услуг) Администрацией Большеигнатовского муниципального района Республики Мордовия;</w:t>
      </w:r>
    </w:p>
    <w:p w:rsidR="00946759" w:rsidRPr="003F3F6E" w:rsidRDefault="00946759" w:rsidP="00946759">
      <w:pPr>
        <w:ind w:firstLine="567"/>
        <w:jc w:val="both"/>
        <w:rPr>
          <w:rFonts w:ascii="Times New Roman" w:hAnsi="Times New Roman" w:cs="Times New Roman"/>
          <w:bCs/>
          <w:sz w:val="22"/>
          <w:szCs w:val="22"/>
        </w:rPr>
      </w:pPr>
      <w:r w:rsidRPr="003F3F6E">
        <w:rPr>
          <w:rFonts w:ascii="Times New Roman" w:hAnsi="Times New Roman" w:cs="Times New Roman"/>
          <w:bCs/>
          <w:sz w:val="22"/>
          <w:szCs w:val="22"/>
        </w:rPr>
        <w:t>- Решение Совета депутатов Большеигнатовского  муниципального района от 23.03.2017 г. № 52 «Об утверждении Устава Большеигнатовского  муниципального района Республики Мордовия»;</w:t>
      </w:r>
    </w:p>
    <w:p w:rsidR="00946759" w:rsidRPr="003F3F6E" w:rsidRDefault="00946759" w:rsidP="00946759">
      <w:pPr>
        <w:ind w:firstLine="567"/>
        <w:jc w:val="both"/>
        <w:rPr>
          <w:rFonts w:ascii="Times New Roman" w:hAnsi="Times New Roman" w:cs="Times New Roman"/>
          <w:bCs/>
          <w:sz w:val="22"/>
          <w:szCs w:val="22"/>
        </w:rPr>
      </w:pPr>
      <w:r w:rsidRPr="003F3F6E">
        <w:rPr>
          <w:rFonts w:ascii="Times New Roman" w:hAnsi="Times New Roman" w:cs="Times New Roman"/>
          <w:bCs/>
          <w:sz w:val="22"/>
          <w:szCs w:val="22"/>
        </w:rPr>
        <w:t>- иные нормативные правовые акты Российской Федерации, Республики Мордовия, Большеигнатовского муниципального района.</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В части предусмотренного федеральным законодательством права на внеочередное (первоочередное) предоставление муниципальной услуги: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15 мая 1991 г. № 1244-1 «О социальной защите граждан, подвергшихся воздействию радиации вследствие катастрофы на Чернобыльской АЭС»;</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17 января 1992 г. № 2202-1 «О прокуратуре Российской Федерации»;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законРоссийскойФедерацииот26июня1992г.№3132-1«ОстатусесудейвРоссийской Федерации»;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xml:space="preserve">- Федеральный закон </w:t>
      </w:r>
      <w:r w:rsidRPr="003F3F6E">
        <w:rPr>
          <w:rFonts w:ascii="Times New Roman" w:hAnsi="Times New Roman" w:cs="Times New Roman"/>
          <w:spacing w:val="1"/>
          <w:sz w:val="22"/>
          <w:szCs w:val="22"/>
        </w:rPr>
        <w:t xml:space="preserve">Российской Федерации </w:t>
      </w:r>
      <w:r w:rsidRPr="003F3F6E">
        <w:rPr>
          <w:rFonts w:ascii="Times New Roman" w:hAnsi="Times New Roman" w:cs="Times New Roman"/>
          <w:sz w:val="22"/>
          <w:szCs w:val="22"/>
        </w:rPr>
        <w:t>от28декабря2010г.№403-ФЗ «О Следственном комитете Российской Федерации»;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от 27 мая 1998 г. № 76-ФЗ «О статусе военнослужащих»;</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7 февраля 2011 г. № 3-ФЗ «О полиции»;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Федеральный закон Российской Федерации от 30 декабря 2012 г.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Указ Президента Российской Федерации от 5 мая 1992 г. № 431 «О мерах по социальной поддержке семей»;</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Указ Президента Российской Федерации от 2 октября 1992 г. № 1157 «О дополнительных мерах государственной поддержки инвалидов»;</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Перечень Президента Российской Федерации от 2 сентября 2019 г. № Пр-1755;</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постановление Верховного Совета Российской Федерации от 27 декабря 1991 г.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подразделения особого риска».</w:t>
      </w:r>
    </w:p>
    <w:p w:rsidR="00946759" w:rsidRPr="003F3F6E" w:rsidRDefault="00946759" w:rsidP="00946759">
      <w:pPr>
        <w:ind w:firstLine="567"/>
        <w:jc w:val="both"/>
        <w:rPr>
          <w:rFonts w:ascii="Times New Roman" w:hAnsi="Times New Roman" w:cs="Times New Roman"/>
          <w:sz w:val="22"/>
          <w:szCs w:val="22"/>
        </w:rPr>
      </w:pPr>
      <w:r w:rsidRPr="003F3F6E">
        <w:rPr>
          <w:rFonts w:ascii="Times New Roman" w:hAnsi="Times New Roman" w:cs="Times New Roman"/>
          <w:sz w:val="22"/>
          <w:szCs w:val="22"/>
        </w:rPr>
        <w:t xml:space="preserve">- Распоряжение Правительства РФ от 16 июля 2020 г. N 1845-р Об утверждении методических рекомендаций по порядку формирования и ведения региональных информационных систем, указанных в части 14 статьи 98 Федерального закона "Об образовании в Российской Федерации", в том числе по порядку предоставления родителям (законным представителям) детей сведений из них. </w:t>
      </w:r>
    </w:p>
    <w:p w:rsidR="00946759" w:rsidRPr="003F3F6E" w:rsidRDefault="00946759" w:rsidP="00946759">
      <w:pPr>
        <w:tabs>
          <w:tab w:val="left" w:pos="9356"/>
        </w:tabs>
        <w:ind w:right="3"/>
        <w:rPr>
          <w:rFonts w:ascii="Times New Roman" w:hAnsi="Times New Roman" w:cs="Times New Roman"/>
          <w:b/>
          <w:sz w:val="22"/>
          <w:szCs w:val="22"/>
        </w:rPr>
      </w:pPr>
    </w:p>
    <w:tbl>
      <w:tblPr>
        <w:tblW w:w="4719" w:type="dxa"/>
        <w:tblInd w:w="5028" w:type="dxa"/>
        <w:tblLayout w:type="fixed"/>
        <w:tblLook w:val="01E0" w:firstRow="1" w:lastRow="1" w:firstColumn="1" w:lastColumn="1" w:noHBand="0" w:noVBand="0"/>
      </w:tblPr>
      <w:tblGrid>
        <w:gridCol w:w="4719"/>
      </w:tblGrid>
      <w:tr w:rsidR="00946759" w:rsidRPr="003F3F6E" w:rsidTr="008E2A2F">
        <w:tc>
          <w:tcPr>
            <w:tcW w:w="4719" w:type="dxa"/>
          </w:tcPr>
          <w:p w:rsidR="00946759" w:rsidRPr="003F3F6E" w:rsidRDefault="00946759" w:rsidP="00946759">
            <w:pPr>
              <w:widowControl w:val="0"/>
              <w:jc w:val="right"/>
              <w:rPr>
                <w:rFonts w:ascii="Times New Roman" w:hAnsi="Times New Roman" w:cs="Times New Roman"/>
                <w:sz w:val="22"/>
                <w:szCs w:val="22"/>
              </w:rPr>
            </w:pPr>
            <w:r w:rsidRPr="003F3F6E">
              <w:rPr>
                <w:rFonts w:ascii="Times New Roman" w:hAnsi="Times New Roman" w:cs="Times New Roman"/>
                <w:sz w:val="22"/>
                <w:szCs w:val="22"/>
              </w:rPr>
              <w:br w:type="page"/>
            </w:r>
            <w:r w:rsidRPr="003F3F6E">
              <w:rPr>
                <w:rStyle w:val="a4"/>
                <w:rFonts w:ascii="Times New Roman" w:hAnsi="Times New Roman" w:cs="Times New Roman"/>
                <w:b w:val="0"/>
                <w:color w:val="auto"/>
                <w:sz w:val="22"/>
                <w:szCs w:val="22"/>
              </w:rPr>
              <w:t>Приложение 3</w:t>
            </w:r>
          </w:p>
          <w:p w:rsidR="00946759" w:rsidRPr="003F3F6E" w:rsidRDefault="00946759" w:rsidP="00946759">
            <w:pPr>
              <w:widowControl w:val="0"/>
              <w:jc w:val="right"/>
              <w:rPr>
                <w:rStyle w:val="a4"/>
                <w:rFonts w:ascii="Times New Roman" w:hAnsi="Times New Roman" w:cs="Times New Roman"/>
                <w:b w:val="0"/>
                <w:color w:val="auto"/>
                <w:sz w:val="22"/>
                <w:szCs w:val="22"/>
              </w:rPr>
            </w:pPr>
            <w:r w:rsidRPr="003F3F6E">
              <w:rPr>
                <w:rStyle w:val="a4"/>
                <w:rFonts w:ascii="Times New Roman" w:hAnsi="Times New Roman" w:cs="Times New Roman"/>
                <w:b w:val="0"/>
                <w:color w:val="auto"/>
                <w:sz w:val="22"/>
                <w:szCs w:val="22"/>
              </w:rPr>
              <w:t xml:space="preserve">к </w:t>
            </w:r>
            <w:hyperlink w:anchor="sub_1000">
              <w:r w:rsidRPr="003F3F6E">
                <w:rPr>
                  <w:rFonts w:ascii="Times New Roman" w:hAnsi="Times New Roman" w:cs="Times New Roman"/>
                  <w:sz w:val="22"/>
                  <w:szCs w:val="22"/>
                </w:rPr>
                <w:t>Административному регламенту</w:t>
              </w:r>
            </w:hyperlink>
            <w:r w:rsidRPr="003F3F6E">
              <w:rPr>
                <w:rFonts w:ascii="Times New Roman" w:hAnsi="Times New Roman" w:cs="Times New Roman"/>
                <w:sz w:val="22"/>
                <w:szCs w:val="22"/>
              </w:rPr>
              <w:t xml:space="preserve"> </w:t>
            </w:r>
            <w:r w:rsidRPr="003F3F6E">
              <w:rPr>
                <w:rStyle w:val="a4"/>
                <w:rFonts w:ascii="Times New Roman" w:hAnsi="Times New Roman" w:cs="Times New Roman"/>
                <w:b w:val="0"/>
                <w:color w:val="auto"/>
                <w:sz w:val="22"/>
                <w:szCs w:val="22"/>
              </w:rPr>
              <w:t>по предоставлению</w:t>
            </w:r>
            <w:r w:rsidRPr="003F3F6E">
              <w:rPr>
                <w:rFonts w:ascii="Times New Roman" w:hAnsi="Times New Roman" w:cs="Times New Roman"/>
                <w:bCs/>
                <w:color w:val="26282F"/>
                <w:sz w:val="22"/>
                <w:szCs w:val="22"/>
              </w:rPr>
              <w:t xml:space="preserve"> </w:t>
            </w:r>
            <w:r w:rsidRPr="003F3F6E">
              <w:rPr>
                <w:rFonts w:ascii="Times New Roman" w:hAnsi="Times New Roman" w:cs="Times New Roman"/>
                <w:bCs/>
                <w:sz w:val="22"/>
                <w:szCs w:val="22"/>
              </w:rPr>
              <w:t xml:space="preserve">Администрацией Большеигнатовского муниципального района  </w:t>
            </w:r>
            <w:r w:rsidRPr="003F3F6E">
              <w:rPr>
                <w:rStyle w:val="a4"/>
                <w:rFonts w:ascii="Times New Roman" w:hAnsi="Times New Roman" w:cs="Times New Roman"/>
                <w:b w:val="0"/>
                <w:color w:val="auto"/>
                <w:sz w:val="22"/>
                <w:szCs w:val="22"/>
              </w:rPr>
              <w:t xml:space="preserve">муниципальной услуги </w:t>
            </w:r>
            <w:r w:rsidRPr="003F3F6E">
              <w:rPr>
                <w:rFonts w:ascii="Times New Roman" w:hAnsi="Times New Roman" w:cs="Times New Roman"/>
                <w:sz w:val="22"/>
                <w:szCs w:val="22"/>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tc>
      </w:tr>
    </w:tbl>
    <w:p w:rsidR="00946759" w:rsidRPr="003F3F6E" w:rsidRDefault="00946759" w:rsidP="00946759">
      <w:pPr>
        <w:tabs>
          <w:tab w:val="left" w:pos="9356"/>
        </w:tabs>
        <w:ind w:right="3"/>
        <w:rPr>
          <w:rFonts w:ascii="Times New Roman" w:hAnsi="Times New Roman" w:cs="Times New Roman"/>
          <w:b/>
          <w:sz w:val="22"/>
          <w:szCs w:val="22"/>
        </w:rPr>
      </w:pP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lastRenderedPageBreak/>
        <w:t>Форма уведомления о предоставлении промежуточного результата муниципальной услуги (постановка на учет) в электронной форме</w:t>
      </w:r>
    </w:p>
    <w:p w:rsidR="00946759" w:rsidRPr="003F3F6E" w:rsidRDefault="00946759" w:rsidP="00946759">
      <w:pPr>
        <w:tabs>
          <w:tab w:val="left" w:pos="9356"/>
        </w:tabs>
        <w:ind w:right="3"/>
        <w:jc w:val="both"/>
        <w:rPr>
          <w:rFonts w:ascii="Times New Roman" w:hAnsi="Times New Roman" w:cs="Times New Roman"/>
          <w:b/>
          <w:sz w:val="22"/>
          <w:szCs w:val="22"/>
        </w:rPr>
      </w:pPr>
    </w:p>
    <w:p w:rsidR="00946759" w:rsidRPr="003F3F6E" w:rsidRDefault="00946759" w:rsidP="00946759">
      <w:pPr>
        <w:tabs>
          <w:tab w:val="left" w:pos="9356"/>
        </w:tabs>
        <w:ind w:right="3"/>
        <w:jc w:val="both"/>
        <w:rPr>
          <w:rFonts w:ascii="Times New Roman" w:hAnsi="Times New Roman" w:cs="Times New Roman"/>
          <w:b/>
          <w:i/>
          <w:sz w:val="22"/>
          <w:szCs w:val="22"/>
        </w:rPr>
      </w:pPr>
      <w:r w:rsidRPr="003F3F6E">
        <w:rPr>
          <w:rFonts w:ascii="Times New Roman" w:hAnsi="Times New Roman" w:cs="Times New Roman"/>
          <w:sz w:val="22"/>
          <w:szCs w:val="22"/>
        </w:rPr>
        <w:t xml:space="preserve">Статус информирования: </w:t>
      </w:r>
      <w:r w:rsidRPr="003F3F6E">
        <w:rPr>
          <w:rFonts w:ascii="Times New Roman" w:hAnsi="Times New Roman" w:cs="Times New Roman"/>
          <w:b/>
          <w:i/>
          <w:sz w:val="22"/>
          <w:szCs w:val="22"/>
        </w:rPr>
        <w:t>Заявление рассмотрено</w:t>
      </w:r>
    </w:p>
    <w:p w:rsidR="00946759" w:rsidRPr="003F3F6E" w:rsidRDefault="00946759" w:rsidP="00946759">
      <w:pPr>
        <w:tabs>
          <w:tab w:val="left" w:pos="9356"/>
        </w:tabs>
        <w:ind w:right="3"/>
        <w:jc w:val="both"/>
        <w:rPr>
          <w:rFonts w:ascii="Times New Roman" w:hAnsi="Times New Roman" w:cs="Times New Roman"/>
          <w:b/>
          <w:i/>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 xml:space="preserve">Комментарий к статусу информирования: </w:t>
      </w:r>
    </w:p>
    <w:p w:rsidR="00946759" w:rsidRPr="003F3F6E" w:rsidRDefault="00946759" w:rsidP="00946759">
      <w:pPr>
        <w:tabs>
          <w:tab w:val="left" w:pos="9356"/>
        </w:tabs>
        <w:ind w:right="3"/>
        <w:jc w:val="both"/>
        <w:rPr>
          <w:rFonts w:ascii="Times New Roman" w:hAnsi="Times New Roman" w:cs="Times New Roman"/>
          <w:b/>
          <w:sz w:val="22"/>
          <w:szCs w:val="22"/>
        </w:rPr>
      </w:pPr>
    </w:p>
    <w:p w:rsidR="00946759" w:rsidRPr="003F3F6E" w:rsidRDefault="00946759" w:rsidP="00946759">
      <w:pPr>
        <w:tabs>
          <w:tab w:val="left" w:pos="9356"/>
        </w:tabs>
        <w:ind w:right="3"/>
        <w:jc w:val="both"/>
        <w:rPr>
          <w:rFonts w:ascii="Times New Roman" w:hAnsi="Times New Roman" w:cs="Times New Roman"/>
          <w:b/>
          <w:i/>
          <w:sz w:val="22"/>
          <w:szCs w:val="22"/>
          <w:u w:val="single"/>
        </w:rPr>
      </w:pPr>
      <w:r w:rsidRPr="003F3F6E">
        <w:rPr>
          <w:rFonts w:ascii="Times New Roman" w:hAnsi="Times New Roman" w:cs="Times New Roman"/>
          <w:sz w:val="22"/>
          <w:szCs w:val="22"/>
        </w:rPr>
        <w:t>«</w:t>
      </w:r>
      <w:r w:rsidRPr="003F3F6E">
        <w:rPr>
          <w:rFonts w:ascii="Times New Roman" w:hAnsi="Times New Roman" w:cs="Times New Roman"/>
          <w:b/>
          <w:i/>
          <w:sz w:val="22"/>
          <w:szCs w:val="22"/>
        </w:rPr>
        <w:t>Ваше заявление рассмотрено. Индивидуальный номер заявления</w:t>
      </w:r>
      <w:r w:rsidRPr="003F3F6E">
        <w:rPr>
          <w:rFonts w:ascii="Times New Roman" w:hAnsi="Times New Roman" w:cs="Times New Roman"/>
          <w:sz w:val="22"/>
          <w:szCs w:val="22"/>
          <w:u w:val="single"/>
        </w:rPr>
        <w:t>__________________________________________</w:t>
      </w:r>
      <w:r w:rsidRPr="003F3F6E">
        <w:rPr>
          <w:rFonts w:ascii="Times New Roman" w:hAnsi="Times New Roman" w:cs="Times New Roman"/>
          <w:b/>
          <w:i/>
          <w:sz w:val="22"/>
          <w:szCs w:val="22"/>
        </w:rPr>
        <w:t>. Ожидайте направления в выбранную образовательную организацию после</w:t>
      </w:r>
      <w:r w:rsidRPr="003F3F6E">
        <w:rPr>
          <w:rFonts w:ascii="Times New Roman" w:hAnsi="Times New Roman" w:cs="Times New Roman"/>
          <w:b/>
          <w:i/>
          <w:sz w:val="22"/>
          <w:szCs w:val="22"/>
          <w:u w:val="single"/>
        </w:rPr>
        <w:t>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(желаемая дата приема, указанная в заявлении)</w:t>
      </w:r>
    </w:p>
    <w:p w:rsidR="00946759" w:rsidRPr="003F3F6E" w:rsidRDefault="00946759" w:rsidP="00946759">
      <w:pPr>
        <w:tabs>
          <w:tab w:val="left" w:pos="9356"/>
        </w:tabs>
        <w:ind w:right="3"/>
        <w:jc w:val="both"/>
        <w:rPr>
          <w:rFonts w:ascii="Times New Roman" w:hAnsi="Times New Roman" w:cs="Times New Roman"/>
          <w:b/>
          <w:i/>
          <w:sz w:val="22"/>
          <w:szCs w:val="22"/>
        </w:rPr>
      </w:pPr>
    </w:p>
    <w:tbl>
      <w:tblPr>
        <w:tblW w:w="4719" w:type="dxa"/>
        <w:jc w:val="right"/>
        <w:tblInd w:w="5028" w:type="dxa"/>
        <w:tblLayout w:type="fixed"/>
        <w:tblLook w:val="01E0" w:firstRow="1" w:lastRow="1" w:firstColumn="1" w:lastColumn="1" w:noHBand="0" w:noVBand="0"/>
      </w:tblPr>
      <w:tblGrid>
        <w:gridCol w:w="4719"/>
      </w:tblGrid>
      <w:tr w:rsidR="00946759" w:rsidRPr="003F3F6E" w:rsidTr="00946759">
        <w:trPr>
          <w:jc w:val="right"/>
        </w:trPr>
        <w:tc>
          <w:tcPr>
            <w:tcW w:w="4719" w:type="dxa"/>
          </w:tcPr>
          <w:p w:rsidR="00946759" w:rsidRPr="003F3F6E" w:rsidRDefault="00946759" w:rsidP="00946759">
            <w:pPr>
              <w:widowControl w:val="0"/>
              <w:jc w:val="right"/>
              <w:rPr>
                <w:rFonts w:ascii="Times New Roman" w:hAnsi="Times New Roman" w:cs="Times New Roman"/>
                <w:sz w:val="22"/>
                <w:szCs w:val="22"/>
              </w:rPr>
            </w:pPr>
            <w:r w:rsidRPr="003F3F6E">
              <w:rPr>
                <w:rStyle w:val="a4"/>
                <w:rFonts w:ascii="Times New Roman" w:hAnsi="Times New Roman" w:cs="Times New Roman"/>
                <w:b w:val="0"/>
                <w:color w:val="auto"/>
                <w:sz w:val="22"/>
                <w:szCs w:val="22"/>
              </w:rPr>
              <w:t>Приложение 4</w:t>
            </w:r>
          </w:p>
          <w:p w:rsidR="00946759" w:rsidRPr="003F3F6E" w:rsidRDefault="00946759" w:rsidP="00946759">
            <w:pPr>
              <w:widowControl w:val="0"/>
              <w:jc w:val="right"/>
              <w:rPr>
                <w:rStyle w:val="a4"/>
                <w:rFonts w:ascii="Times New Roman" w:hAnsi="Times New Roman" w:cs="Times New Roman"/>
                <w:b w:val="0"/>
                <w:color w:val="auto"/>
                <w:sz w:val="22"/>
                <w:szCs w:val="22"/>
              </w:rPr>
            </w:pPr>
            <w:r w:rsidRPr="003F3F6E">
              <w:rPr>
                <w:rStyle w:val="a4"/>
                <w:rFonts w:ascii="Times New Roman" w:hAnsi="Times New Roman" w:cs="Times New Roman"/>
                <w:color w:val="auto"/>
                <w:sz w:val="22"/>
                <w:szCs w:val="22"/>
              </w:rPr>
              <w:t xml:space="preserve">к </w:t>
            </w:r>
            <w:hyperlink w:anchor="sub_1000">
              <w:r w:rsidRPr="003F3F6E">
                <w:rPr>
                  <w:rFonts w:ascii="Times New Roman" w:hAnsi="Times New Roman" w:cs="Times New Roman"/>
                  <w:sz w:val="22"/>
                  <w:szCs w:val="22"/>
                </w:rPr>
                <w:t>Административному регламенту</w:t>
              </w:r>
            </w:hyperlink>
            <w:r w:rsidRPr="003F3F6E">
              <w:rPr>
                <w:rFonts w:ascii="Times New Roman" w:hAnsi="Times New Roman" w:cs="Times New Roman"/>
                <w:sz w:val="22"/>
                <w:szCs w:val="22"/>
              </w:rPr>
              <w:t xml:space="preserve"> </w:t>
            </w:r>
            <w:r w:rsidRPr="003F3F6E">
              <w:rPr>
                <w:rStyle w:val="a4"/>
                <w:rFonts w:ascii="Times New Roman" w:hAnsi="Times New Roman" w:cs="Times New Roman"/>
                <w:b w:val="0"/>
                <w:color w:val="auto"/>
                <w:sz w:val="22"/>
                <w:szCs w:val="22"/>
              </w:rPr>
              <w:t>по предоставлению</w:t>
            </w:r>
            <w:r w:rsidRPr="003F3F6E">
              <w:rPr>
                <w:rFonts w:ascii="Times New Roman" w:hAnsi="Times New Roman" w:cs="Times New Roman"/>
                <w:bCs/>
                <w:color w:val="26282F"/>
                <w:sz w:val="22"/>
                <w:szCs w:val="22"/>
              </w:rPr>
              <w:t xml:space="preserve"> </w:t>
            </w:r>
            <w:r w:rsidRPr="003F3F6E">
              <w:rPr>
                <w:rFonts w:ascii="Times New Roman" w:hAnsi="Times New Roman" w:cs="Times New Roman"/>
                <w:bCs/>
                <w:sz w:val="22"/>
                <w:szCs w:val="22"/>
              </w:rPr>
              <w:t xml:space="preserve">Администрацией Большеигнатовского муниципального района  </w:t>
            </w:r>
            <w:r w:rsidRPr="003F3F6E">
              <w:rPr>
                <w:rStyle w:val="a4"/>
                <w:rFonts w:ascii="Times New Roman" w:hAnsi="Times New Roman" w:cs="Times New Roman"/>
                <w:b w:val="0"/>
                <w:color w:val="auto"/>
                <w:sz w:val="22"/>
                <w:szCs w:val="22"/>
              </w:rPr>
              <w:t xml:space="preserve">муниципальной услуги </w:t>
            </w:r>
            <w:r w:rsidRPr="003F3F6E">
              <w:rPr>
                <w:rFonts w:ascii="Times New Roman" w:hAnsi="Times New Roman" w:cs="Times New Roman"/>
                <w:sz w:val="22"/>
                <w:szCs w:val="22"/>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tc>
      </w:tr>
    </w:tbl>
    <w:p w:rsidR="00946759" w:rsidRPr="003F3F6E" w:rsidRDefault="00946759" w:rsidP="00946759">
      <w:pPr>
        <w:tabs>
          <w:tab w:val="left" w:pos="9356"/>
        </w:tabs>
        <w:ind w:right="3"/>
        <w:jc w:val="both"/>
        <w:rPr>
          <w:rFonts w:ascii="Times New Roman" w:hAnsi="Times New Roman" w:cs="Times New Roman"/>
          <w:b/>
          <w:i/>
          <w:sz w:val="22"/>
          <w:szCs w:val="22"/>
        </w:rPr>
      </w:pP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Форма решения о предоставлении промежуточного результата муниципальной услуги (в бумажной форме)</w:t>
      </w:r>
    </w:p>
    <w:p w:rsidR="00946759" w:rsidRPr="003F3F6E" w:rsidRDefault="00946759" w:rsidP="00946759">
      <w:pPr>
        <w:tabs>
          <w:tab w:val="left" w:pos="9356"/>
        </w:tabs>
        <w:ind w:right="3"/>
        <w:rPr>
          <w:rFonts w:ascii="Times New Roman" w:hAnsi="Times New Roman" w:cs="Times New Roman"/>
          <w:sz w:val="22"/>
          <w:szCs w:val="22"/>
        </w:rPr>
      </w:pPr>
      <w:r w:rsidRPr="003F3F6E">
        <w:rPr>
          <w:rFonts w:ascii="Times New Roman" w:hAnsi="Times New Roman" w:cs="Times New Roman"/>
          <w:sz w:val="22"/>
          <w:szCs w:val="22"/>
        </w:rPr>
        <w:t>_______________________________________________________________</w:t>
      </w:r>
    </w:p>
    <w:p w:rsidR="00946759" w:rsidRPr="003F3F6E" w:rsidRDefault="00946759" w:rsidP="00946759">
      <w:pPr>
        <w:tabs>
          <w:tab w:val="left" w:pos="9356"/>
        </w:tabs>
        <w:ind w:right="3"/>
        <w:jc w:val="center"/>
        <w:rPr>
          <w:rFonts w:ascii="Times New Roman" w:hAnsi="Times New Roman" w:cs="Times New Roman"/>
          <w:sz w:val="22"/>
          <w:szCs w:val="22"/>
        </w:rPr>
      </w:pPr>
      <w:r w:rsidRPr="003F3F6E">
        <w:rPr>
          <w:rFonts w:ascii="Times New Roman" w:hAnsi="Times New Roman" w:cs="Times New Roman"/>
          <w:sz w:val="22"/>
          <w:szCs w:val="22"/>
        </w:rPr>
        <w:t>(Наименование Уполномоченного органа)</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 xml:space="preserve">                                                                       Кому:________________________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РЕШЕНИЕ</w:t>
      </w:r>
    </w:p>
    <w:p w:rsidR="00946759" w:rsidRPr="00946759"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о предоставлении муниципальной услуги «Постановка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от___________________                                                       №______________</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firstLine="709"/>
        <w:jc w:val="both"/>
        <w:rPr>
          <w:rFonts w:ascii="Times New Roman" w:hAnsi="Times New Roman" w:cs="Times New Roman"/>
          <w:sz w:val="22"/>
          <w:szCs w:val="22"/>
        </w:rPr>
      </w:pPr>
      <w:r w:rsidRPr="003F3F6E">
        <w:rPr>
          <w:rFonts w:ascii="Times New Roman" w:hAnsi="Times New Roman" w:cs="Times New Roman"/>
          <w:sz w:val="22"/>
          <w:szCs w:val="22"/>
        </w:rPr>
        <w:t xml:space="preserve">Рассмотрев Ваше заявление от_________________№____________ и прилагаемые к нему документы, </w:t>
      </w:r>
      <w:r w:rsidRPr="003F3F6E">
        <w:rPr>
          <w:rFonts w:ascii="Times New Roman" w:hAnsi="Times New Roman" w:cs="Times New Roman"/>
          <w:iCs/>
          <w:sz w:val="22"/>
          <w:szCs w:val="22"/>
          <w:lang w:bidi="ru-RU"/>
        </w:rPr>
        <w:t>МКУ</w:t>
      </w:r>
      <w:r w:rsidRPr="003F3F6E">
        <w:rPr>
          <w:rFonts w:ascii="Times New Roman" w:hAnsi="Times New Roman" w:cs="Times New Roman"/>
          <w:i/>
          <w:iCs/>
          <w:sz w:val="22"/>
          <w:szCs w:val="22"/>
          <w:lang w:bidi="ru-RU"/>
        </w:rPr>
        <w:t xml:space="preserve"> «</w:t>
      </w:r>
      <w:r w:rsidRPr="003F3F6E">
        <w:rPr>
          <w:rFonts w:ascii="Times New Roman" w:hAnsi="Times New Roman" w:cs="Times New Roman"/>
          <w:iCs/>
          <w:sz w:val="22"/>
          <w:szCs w:val="22"/>
          <w:lang w:bidi="ru-RU"/>
        </w:rPr>
        <w:t xml:space="preserve">Центр информационно-методического и технического  обеспечения муниципальных учреждений» Большеигнатовского  муниципального района Республики Мордовия </w:t>
      </w:r>
      <w:r w:rsidRPr="003F3F6E">
        <w:rPr>
          <w:rFonts w:ascii="Times New Roman" w:hAnsi="Times New Roman" w:cs="Times New Roman"/>
          <w:sz w:val="22"/>
          <w:szCs w:val="22"/>
        </w:rPr>
        <w:t>принято решение: поставить на учет__________________________________________,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 xml:space="preserve">  (ФИО ребенка полностью)</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в качестве нуждающегося в предоставлении места в 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_______________________________________________________________</w:t>
      </w:r>
    </w:p>
    <w:p w:rsidR="00946759" w:rsidRPr="003F3F6E" w:rsidRDefault="00946759" w:rsidP="00946759">
      <w:pPr>
        <w:tabs>
          <w:tab w:val="left" w:pos="9356"/>
        </w:tabs>
        <w:ind w:right="3"/>
        <w:rPr>
          <w:rFonts w:ascii="Times New Roman" w:hAnsi="Times New Roman" w:cs="Times New Roman"/>
          <w:sz w:val="22"/>
          <w:szCs w:val="22"/>
        </w:rPr>
      </w:pPr>
      <w:r w:rsidRPr="003F3F6E">
        <w:rPr>
          <w:rFonts w:ascii="Times New Roman" w:hAnsi="Times New Roman" w:cs="Times New Roman"/>
          <w:sz w:val="22"/>
          <w:szCs w:val="22"/>
        </w:rPr>
        <w:t>(перечислить указанные в заявлении параметры)</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___________________________________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 xml:space="preserve"> (ФИО сотрудника)</w:t>
      </w:r>
    </w:p>
    <w:tbl>
      <w:tblPr>
        <w:tblW w:w="4719" w:type="dxa"/>
        <w:tblInd w:w="5028" w:type="dxa"/>
        <w:tblLayout w:type="fixed"/>
        <w:tblLook w:val="01E0" w:firstRow="1" w:lastRow="1" w:firstColumn="1" w:lastColumn="1" w:noHBand="0" w:noVBand="0"/>
      </w:tblPr>
      <w:tblGrid>
        <w:gridCol w:w="4719"/>
      </w:tblGrid>
      <w:tr w:rsidR="00946759" w:rsidRPr="003F3F6E" w:rsidTr="008E2A2F">
        <w:tc>
          <w:tcPr>
            <w:tcW w:w="4719" w:type="dxa"/>
          </w:tcPr>
          <w:p w:rsidR="00946759" w:rsidRPr="003F3F6E" w:rsidRDefault="00946759" w:rsidP="008E2A2F">
            <w:pPr>
              <w:widowControl w:val="0"/>
              <w:jc w:val="both"/>
              <w:rPr>
                <w:rStyle w:val="a4"/>
                <w:rFonts w:ascii="Times New Roman" w:hAnsi="Times New Roman" w:cs="Times New Roman"/>
                <w:b w:val="0"/>
                <w:bCs/>
                <w:color w:val="auto"/>
                <w:sz w:val="22"/>
                <w:szCs w:val="22"/>
              </w:rPr>
            </w:pPr>
            <w:r w:rsidRPr="003F3F6E">
              <w:rPr>
                <w:rFonts w:ascii="Times New Roman" w:hAnsi="Times New Roman" w:cs="Times New Roman"/>
                <w:sz w:val="22"/>
                <w:szCs w:val="22"/>
              </w:rPr>
              <w:br w:type="page"/>
            </w:r>
          </w:p>
          <w:p w:rsidR="00946759" w:rsidRPr="003F3F6E" w:rsidRDefault="00946759" w:rsidP="00946759">
            <w:pPr>
              <w:widowControl w:val="0"/>
              <w:jc w:val="right"/>
              <w:rPr>
                <w:rFonts w:ascii="Times New Roman" w:hAnsi="Times New Roman" w:cs="Times New Roman"/>
                <w:sz w:val="22"/>
                <w:szCs w:val="22"/>
              </w:rPr>
            </w:pPr>
            <w:r w:rsidRPr="003F3F6E">
              <w:rPr>
                <w:rStyle w:val="a4"/>
                <w:rFonts w:ascii="Times New Roman" w:hAnsi="Times New Roman" w:cs="Times New Roman"/>
                <w:b w:val="0"/>
                <w:color w:val="auto"/>
                <w:sz w:val="22"/>
                <w:szCs w:val="22"/>
              </w:rPr>
              <w:t>Приложение 5</w:t>
            </w:r>
          </w:p>
          <w:p w:rsidR="00946759" w:rsidRPr="003F3F6E" w:rsidRDefault="00946759" w:rsidP="00946759">
            <w:pPr>
              <w:widowControl w:val="0"/>
              <w:jc w:val="right"/>
              <w:rPr>
                <w:rStyle w:val="a4"/>
                <w:rFonts w:ascii="Times New Roman" w:hAnsi="Times New Roman" w:cs="Times New Roman"/>
                <w:b w:val="0"/>
                <w:color w:val="auto"/>
                <w:sz w:val="22"/>
                <w:szCs w:val="22"/>
              </w:rPr>
            </w:pPr>
            <w:r w:rsidRPr="003F3F6E">
              <w:rPr>
                <w:rStyle w:val="a4"/>
                <w:rFonts w:ascii="Times New Roman" w:hAnsi="Times New Roman" w:cs="Times New Roman"/>
                <w:b w:val="0"/>
                <w:color w:val="auto"/>
                <w:sz w:val="22"/>
                <w:szCs w:val="22"/>
              </w:rPr>
              <w:t xml:space="preserve">к </w:t>
            </w:r>
            <w:hyperlink w:anchor="sub_1000">
              <w:r w:rsidRPr="003F3F6E">
                <w:rPr>
                  <w:rFonts w:ascii="Times New Roman" w:hAnsi="Times New Roman" w:cs="Times New Roman"/>
                  <w:sz w:val="22"/>
                  <w:szCs w:val="22"/>
                </w:rPr>
                <w:t>Административному регламенту</w:t>
              </w:r>
            </w:hyperlink>
            <w:r w:rsidRPr="003F3F6E">
              <w:rPr>
                <w:rFonts w:ascii="Times New Roman" w:hAnsi="Times New Roman" w:cs="Times New Roman"/>
                <w:sz w:val="22"/>
                <w:szCs w:val="22"/>
              </w:rPr>
              <w:t xml:space="preserve"> </w:t>
            </w:r>
            <w:r w:rsidRPr="003F3F6E">
              <w:rPr>
                <w:rStyle w:val="a4"/>
                <w:rFonts w:ascii="Times New Roman" w:hAnsi="Times New Roman" w:cs="Times New Roman"/>
                <w:b w:val="0"/>
                <w:color w:val="auto"/>
                <w:sz w:val="22"/>
                <w:szCs w:val="22"/>
              </w:rPr>
              <w:t xml:space="preserve">по предоставлению </w:t>
            </w:r>
            <w:r w:rsidRPr="003F3F6E">
              <w:rPr>
                <w:rFonts w:ascii="Times New Roman" w:hAnsi="Times New Roman" w:cs="Times New Roman"/>
                <w:bCs/>
                <w:sz w:val="22"/>
                <w:szCs w:val="22"/>
              </w:rPr>
              <w:t xml:space="preserve">Администрацией Большеигнатовского муниципального района  </w:t>
            </w:r>
            <w:r w:rsidRPr="003F3F6E">
              <w:rPr>
                <w:rStyle w:val="a4"/>
                <w:rFonts w:ascii="Times New Roman" w:hAnsi="Times New Roman" w:cs="Times New Roman"/>
                <w:b w:val="0"/>
                <w:color w:val="auto"/>
                <w:sz w:val="22"/>
                <w:szCs w:val="22"/>
              </w:rPr>
              <w:t xml:space="preserve">муниципальной услуги </w:t>
            </w:r>
            <w:r w:rsidRPr="003F3F6E">
              <w:rPr>
                <w:rFonts w:ascii="Times New Roman" w:hAnsi="Times New Roman" w:cs="Times New Roman"/>
                <w:sz w:val="22"/>
                <w:szCs w:val="22"/>
              </w:rPr>
              <w:t>«Постановка на учет и направление детей в образовательные учреждения Большеигнатовского  образовательную программу дошкольного образования»</w:t>
            </w:r>
          </w:p>
        </w:tc>
      </w:tr>
    </w:tbl>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lastRenderedPageBreak/>
        <w:t>Форма уведомления о предоставлении муниципальной услуги(направление в образовательное учреждение) в электронной форме</w:t>
      </w:r>
    </w:p>
    <w:p w:rsidR="00946759" w:rsidRPr="003F3F6E" w:rsidRDefault="00946759" w:rsidP="00946759">
      <w:pPr>
        <w:tabs>
          <w:tab w:val="left" w:pos="9356"/>
        </w:tabs>
        <w:ind w:right="3"/>
        <w:jc w:val="both"/>
        <w:rPr>
          <w:rFonts w:ascii="Times New Roman" w:hAnsi="Times New Roman" w:cs="Times New Roman"/>
          <w:b/>
          <w:sz w:val="22"/>
          <w:szCs w:val="22"/>
        </w:rPr>
      </w:pPr>
    </w:p>
    <w:p w:rsidR="00946759" w:rsidRPr="003F3F6E" w:rsidRDefault="00946759" w:rsidP="00946759">
      <w:pPr>
        <w:tabs>
          <w:tab w:val="left" w:pos="9356"/>
        </w:tabs>
        <w:ind w:right="3"/>
        <w:jc w:val="both"/>
        <w:rPr>
          <w:rFonts w:ascii="Times New Roman" w:hAnsi="Times New Roman" w:cs="Times New Roman"/>
          <w:b/>
          <w:i/>
          <w:sz w:val="22"/>
          <w:szCs w:val="22"/>
        </w:rPr>
      </w:pPr>
      <w:r w:rsidRPr="003F3F6E">
        <w:rPr>
          <w:rFonts w:ascii="Times New Roman" w:hAnsi="Times New Roman" w:cs="Times New Roman"/>
          <w:sz w:val="22"/>
          <w:szCs w:val="22"/>
        </w:rPr>
        <w:t xml:space="preserve">Статус информирования: </w:t>
      </w:r>
      <w:r w:rsidRPr="003F3F6E">
        <w:rPr>
          <w:rFonts w:ascii="Times New Roman" w:hAnsi="Times New Roman" w:cs="Times New Roman"/>
          <w:b/>
          <w:i/>
          <w:sz w:val="22"/>
          <w:szCs w:val="22"/>
        </w:rPr>
        <w:t>Направлен в дошкольную образовательную организацию</w:t>
      </w:r>
    </w:p>
    <w:p w:rsidR="00946759" w:rsidRPr="003F3F6E" w:rsidRDefault="00946759" w:rsidP="00946759">
      <w:pPr>
        <w:tabs>
          <w:tab w:val="left" w:pos="9356"/>
        </w:tabs>
        <w:ind w:right="3"/>
        <w:jc w:val="both"/>
        <w:rPr>
          <w:rFonts w:ascii="Times New Roman" w:hAnsi="Times New Roman" w:cs="Times New Roman"/>
          <w:b/>
          <w:i/>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 xml:space="preserve">Комментарий к статусу информирования: </w:t>
      </w:r>
    </w:p>
    <w:p w:rsidR="00946759" w:rsidRPr="003F3F6E" w:rsidRDefault="00946759" w:rsidP="00946759">
      <w:pPr>
        <w:tabs>
          <w:tab w:val="left" w:pos="9356"/>
        </w:tabs>
        <w:ind w:right="3"/>
        <w:jc w:val="both"/>
        <w:rPr>
          <w:rFonts w:ascii="Times New Roman" w:hAnsi="Times New Roman" w:cs="Times New Roman"/>
          <w:b/>
          <w:sz w:val="22"/>
          <w:szCs w:val="22"/>
        </w:rPr>
      </w:pPr>
    </w:p>
    <w:p w:rsidR="00946759" w:rsidRPr="003F3F6E" w:rsidRDefault="00946759" w:rsidP="00946759">
      <w:pPr>
        <w:tabs>
          <w:tab w:val="left" w:pos="9356"/>
        </w:tabs>
        <w:ind w:right="3"/>
        <w:jc w:val="both"/>
        <w:rPr>
          <w:rFonts w:ascii="Times New Roman" w:hAnsi="Times New Roman" w:cs="Times New Roman"/>
          <w:b/>
          <w:i/>
          <w:sz w:val="22"/>
          <w:szCs w:val="22"/>
        </w:rPr>
      </w:pPr>
      <w:r w:rsidRPr="003F3F6E">
        <w:rPr>
          <w:rFonts w:ascii="Times New Roman" w:hAnsi="Times New Roman" w:cs="Times New Roman"/>
          <w:sz w:val="22"/>
          <w:szCs w:val="22"/>
        </w:rPr>
        <w:t>«</w:t>
      </w:r>
      <w:r w:rsidRPr="003F3F6E">
        <w:rPr>
          <w:rFonts w:ascii="Times New Roman" w:hAnsi="Times New Roman" w:cs="Times New Roman"/>
          <w:b/>
          <w:i/>
          <w:sz w:val="22"/>
          <w:szCs w:val="22"/>
        </w:rPr>
        <w:t>Вам предоставлено место в _____________________________________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(название дошкольного образовательного учреждения, данные о группе)</w:t>
      </w:r>
    </w:p>
    <w:p w:rsidR="00946759" w:rsidRPr="003F3F6E" w:rsidRDefault="00946759" w:rsidP="00946759">
      <w:pPr>
        <w:tabs>
          <w:tab w:val="left" w:pos="9356"/>
        </w:tabs>
        <w:ind w:right="3"/>
        <w:jc w:val="both"/>
        <w:rPr>
          <w:rFonts w:ascii="Times New Roman" w:hAnsi="Times New Roman" w:cs="Times New Roman"/>
          <w:b/>
          <w:i/>
          <w:sz w:val="22"/>
          <w:szCs w:val="22"/>
        </w:rPr>
      </w:pPr>
      <w:r w:rsidRPr="003F3F6E">
        <w:rPr>
          <w:rFonts w:ascii="Times New Roman" w:hAnsi="Times New Roman" w:cs="Times New Roman"/>
          <w:b/>
          <w:i/>
          <w:sz w:val="22"/>
          <w:szCs w:val="22"/>
        </w:rPr>
        <w:t>_________________в соответствии с ______________________________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(реквизиты документа о направлении ребенка в образовательное учреждение)</w:t>
      </w:r>
    </w:p>
    <w:p w:rsidR="00946759" w:rsidRPr="003F3F6E" w:rsidRDefault="00946759" w:rsidP="00946759">
      <w:pPr>
        <w:tabs>
          <w:tab w:val="left" w:pos="9356"/>
        </w:tabs>
        <w:ind w:right="3"/>
        <w:jc w:val="both"/>
        <w:rPr>
          <w:rFonts w:ascii="Times New Roman" w:hAnsi="Times New Roman" w:cs="Times New Roman"/>
          <w:b/>
          <w:i/>
          <w:sz w:val="22"/>
          <w:szCs w:val="22"/>
        </w:rPr>
      </w:pPr>
      <w:r w:rsidRPr="003F3F6E">
        <w:rPr>
          <w:rFonts w:ascii="Times New Roman" w:hAnsi="Times New Roman" w:cs="Times New Roman"/>
          <w:b/>
          <w:i/>
          <w:sz w:val="22"/>
          <w:szCs w:val="22"/>
        </w:rPr>
        <w:t>Вам необходимо ________________________________________________.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(описывается прядок действия заявителя после выставления статуса с указанием срока выполнения действия)</w:t>
      </w:r>
    </w:p>
    <w:p w:rsidR="00946759" w:rsidRPr="003F3F6E" w:rsidRDefault="00946759" w:rsidP="00946759">
      <w:pPr>
        <w:tabs>
          <w:tab w:val="left" w:pos="9356"/>
        </w:tabs>
        <w:ind w:right="3"/>
        <w:jc w:val="both"/>
        <w:rPr>
          <w:rFonts w:ascii="Times New Roman" w:hAnsi="Times New Roman" w:cs="Times New Roman"/>
          <w:b/>
          <w:i/>
          <w:sz w:val="22"/>
          <w:szCs w:val="22"/>
        </w:rPr>
      </w:pPr>
    </w:p>
    <w:p w:rsidR="00946759" w:rsidRPr="003F3F6E" w:rsidRDefault="00946759" w:rsidP="00946759">
      <w:pPr>
        <w:tabs>
          <w:tab w:val="left" w:pos="9356"/>
        </w:tabs>
        <w:ind w:right="3"/>
        <w:jc w:val="both"/>
        <w:rPr>
          <w:rFonts w:ascii="Times New Roman" w:hAnsi="Times New Roman" w:cs="Times New Roman"/>
          <w:b/>
          <w:i/>
          <w:sz w:val="22"/>
          <w:szCs w:val="22"/>
        </w:rPr>
      </w:pPr>
    </w:p>
    <w:p w:rsidR="00946759" w:rsidRPr="003F3F6E" w:rsidRDefault="00946759" w:rsidP="00946759">
      <w:pPr>
        <w:rPr>
          <w:rFonts w:ascii="Times New Roman" w:hAnsi="Times New Roman" w:cs="Times New Roman"/>
          <w:sz w:val="22"/>
          <w:szCs w:val="22"/>
        </w:rPr>
      </w:pPr>
      <w:r w:rsidRPr="003F3F6E">
        <w:rPr>
          <w:rFonts w:ascii="Times New Roman" w:hAnsi="Times New Roman" w:cs="Times New Roman"/>
          <w:sz w:val="22"/>
          <w:szCs w:val="22"/>
        </w:rPr>
        <w:br w:type="page"/>
      </w:r>
    </w:p>
    <w:tbl>
      <w:tblPr>
        <w:tblW w:w="4719" w:type="dxa"/>
        <w:tblInd w:w="5028" w:type="dxa"/>
        <w:tblLayout w:type="fixed"/>
        <w:tblLook w:val="01E0" w:firstRow="1" w:lastRow="1" w:firstColumn="1" w:lastColumn="1" w:noHBand="0" w:noVBand="0"/>
      </w:tblPr>
      <w:tblGrid>
        <w:gridCol w:w="4719"/>
      </w:tblGrid>
      <w:tr w:rsidR="00946759" w:rsidRPr="003F3F6E" w:rsidTr="008E2A2F">
        <w:tc>
          <w:tcPr>
            <w:tcW w:w="4719" w:type="dxa"/>
          </w:tcPr>
          <w:p w:rsidR="00946759" w:rsidRPr="003F3F6E" w:rsidRDefault="00946759" w:rsidP="00946759">
            <w:pPr>
              <w:widowControl w:val="0"/>
              <w:jc w:val="right"/>
              <w:rPr>
                <w:rFonts w:ascii="Times New Roman" w:hAnsi="Times New Roman" w:cs="Times New Roman"/>
                <w:sz w:val="22"/>
                <w:szCs w:val="22"/>
              </w:rPr>
            </w:pPr>
            <w:r w:rsidRPr="003F3F6E">
              <w:rPr>
                <w:rStyle w:val="a4"/>
                <w:rFonts w:ascii="Times New Roman" w:hAnsi="Times New Roman" w:cs="Times New Roman"/>
                <w:b w:val="0"/>
                <w:color w:val="auto"/>
                <w:sz w:val="22"/>
                <w:szCs w:val="22"/>
              </w:rPr>
              <w:lastRenderedPageBreak/>
              <w:t>Приложение 6</w:t>
            </w:r>
          </w:p>
          <w:p w:rsidR="00946759" w:rsidRPr="003F3F6E" w:rsidRDefault="00946759" w:rsidP="00946759">
            <w:pPr>
              <w:widowControl w:val="0"/>
              <w:jc w:val="right"/>
              <w:rPr>
                <w:rStyle w:val="a4"/>
                <w:rFonts w:ascii="Times New Roman" w:hAnsi="Times New Roman" w:cs="Times New Roman"/>
                <w:b w:val="0"/>
                <w:color w:val="auto"/>
                <w:sz w:val="22"/>
                <w:szCs w:val="22"/>
              </w:rPr>
            </w:pPr>
            <w:r w:rsidRPr="003F3F6E">
              <w:rPr>
                <w:rStyle w:val="a4"/>
                <w:rFonts w:ascii="Times New Roman" w:hAnsi="Times New Roman" w:cs="Times New Roman"/>
                <w:b w:val="0"/>
                <w:color w:val="auto"/>
                <w:sz w:val="22"/>
                <w:szCs w:val="22"/>
              </w:rPr>
              <w:t xml:space="preserve">к </w:t>
            </w:r>
            <w:hyperlink w:anchor="sub_1000">
              <w:r w:rsidRPr="003F3F6E">
                <w:rPr>
                  <w:rFonts w:ascii="Times New Roman" w:hAnsi="Times New Roman" w:cs="Times New Roman"/>
                  <w:sz w:val="22"/>
                  <w:szCs w:val="22"/>
                </w:rPr>
                <w:t>Административному регламенту</w:t>
              </w:r>
            </w:hyperlink>
            <w:r w:rsidRPr="003F3F6E">
              <w:rPr>
                <w:rFonts w:ascii="Times New Roman" w:hAnsi="Times New Roman" w:cs="Times New Roman"/>
                <w:sz w:val="22"/>
                <w:szCs w:val="22"/>
              </w:rPr>
              <w:t xml:space="preserve"> </w:t>
            </w:r>
            <w:r w:rsidRPr="003F3F6E">
              <w:rPr>
                <w:rStyle w:val="a4"/>
                <w:rFonts w:ascii="Times New Roman" w:hAnsi="Times New Roman" w:cs="Times New Roman"/>
                <w:b w:val="0"/>
                <w:color w:val="auto"/>
                <w:sz w:val="22"/>
                <w:szCs w:val="22"/>
              </w:rPr>
              <w:t>по предоставлению</w:t>
            </w:r>
            <w:r w:rsidRPr="003F3F6E">
              <w:rPr>
                <w:rFonts w:ascii="Times New Roman" w:hAnsi="Times New Roman" w:cs="Times New Roman"/>
                <w:bCs/>
                <w:color w:val="26282F"/>
                <w:sz w:val="22"/>
                <w:szCs w:val="22"/>
              </w:rPr>
              <w:t xml:space="preserve"> </w:t>
            </w:r>
            <w:r w:rsidRPr="003F3F6E">
              <w:rPr>
                <w:rFonts w:ascii="Times New Roman" w:hAnsi="Times New Roman" w:cs="Times New Roman"/>
                <w:bCs/>
                <w:sz w:val="22"/>
                <w:szCs w:val="22"/>
              </w:rPr>
              <w:t xml:space="preserve">Администрацией Большеигнатовского муниципального района  </w:t>
            </w:r>
            <w:r w:rsidRPr="003F3F6E">
              <w:rPr>
                <w:rStyle w:val="a4"/>
                <w:rFonts w:ascii="Times New Roman" w:hAnsi="Times New Roman" w:cs="Times New Roman"/>
                <w:b w:val="0"/>
                <w:color w:val="auto"/>
                <w:sz w:val="22"/>
                <w:szCs w:val="22"/>
              </w:rPr>
              <w:t xml:space="preserve">муниципальной услуги </w:t>
            </w:r>
            <w:r w:rsidRPr="003F3F6E">
              <w:rPr>
                <w:rFonts w:ascii="Times New Roman" w:hAnsi="Times New Roman" w:cs="Times New Roman"/>
                <w:sz w:val="22"/>
                <w:szCs w:val="22"/>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tc>
      </w:tr>
    </w:tbl>
    <w:p w:rsidR="00946759" w:rsidRPr="003F3F6E" w:rsidRDefault="00946759" w:rsidP="00946759">
      <w:pPr>
        <w:tabs>
          <w:tab w:val="left" w:pos="9356"/>
        </w:tabs>
        <w:ind w:right="3"/>
        <w:jc w:val="center"/>
        <w:rPr>
          <w:rFonts w:ascii="Times New Roman" w:hAnsi="Times New Roman" w:cs="Times New Roman"/>
          <w:b/>
          <w:sz w:val="22"/>
          <w:szCs w:val="22"/>
        </w:rPr>
      </w:pPr>
    </w:p>
    <w:p w:rsidR="00946759" w:rsidRPr="003F3F6E" w:rsidRDefault="00946759" w:rsidP="00946759">
      <w:pPr>
        <w:tabs>
          <w:tab w:val="left" w:pos="9356"/>
        </w:tabs>
        <w:ind w:right="3"/>
        <w:jc w:val="center"/>
        <w:rPr>
          <w:rFonts w:ascii="Times New Roman" w:hAnsi="Times New Roman" w:cs="Times New Roman"/>
          <w:b/>
          <w:spacing w:val="-4"/>
          <w:sz w:val="22"/>
          <w:szCs w:val="22"/>
        </w:rPr>
      </w:pPr>
      <w:r w:rsidRPr="003F3F6E">
        <w:rPr>
          <w:rFonts w:ascii="Times New Roman" w:hAnsi="Times New Roman" w:cs="Times New Roman"/>
          <w:b/>
          <w:sz w:val="22"/>
          <w:szCs w:val="22"/>
        </w:rPr>
        <w:t>Форма решения о предоставлении муниципальной услуги</w:t>
      </w: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(в бумажной форме)</w:t>
      </w:r>
    </w:p>
    <w:p w:rsidR="00946759" w:rsidRPr="003F3F6E" w:rsidRDefault="00946759" w:rsidP="00946759">
      <w:pPr>
        <w:tabs>
          <w:tab w:val="left" w:pos="9356"/>
        </w:tabs>
        <w:ind w:right="3"/>
        <w:rPr>
          <w:rFonts w:ascii="Times New Roman" w:hAnsi="Times New Roman" w:cs="Times New Roman"/>
          <w:sz w:val="22"/>
          <w:szCs w:val="22"/>
        </w:rPr>
      </w:pPr>
      <w:r w:rsidRPr="003F3F6E">
        <w:rPr>
          <w:rFonts w:ascii="Times New Roman" w:hAnsi="Times New Roman" w:cs="Times New Roman"/>
          <w:sz w:val="22"/>
          <w:szCs w:val="22"/>
        </w:rPr>
        <w:t>________________________________________________________________</w:t>
      </w:r>
    </w:p>
    <w:p w:rsidR="00946759" w:rsidRPr="003F3F6E" w:rsidRDefault="00946759" w:rsidP="00946759">
      <w:pPr>
        <w:tabs>
          <w:tab w:val="left" w:pos="9356"/>
        </w:tabs>
        <w:ind w:right="3"/>
        <w:jc w:val="center"/>
        <w:rPr>
          <w:rFonts w:ascii="Times New Roman" w:hAnsi="Times New Roman" w:cs="Times New Roman"/>
          <w:sz w:val="22"/>
          <w:szCs w:val="22"/>
        </w:rPr>
      </w:pPr>
      <w:r w:rsidRPr="003F3F6E">
        <w:rPr>
          <w:rFonts w:ascii="Times New Roman" w:hAnsi="Times New Roman" w:cs="Times New Roman"/>
          <w:sz w:val="22"/>
          <w:szCs w:val="22"/>
        </w:rPr>
        <w:t>(Наименование Уполномоченного органа)</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 xml:space="preserve">                                                                       Кому:________________________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jc w:val="center"/>
        <w:rPr>
          <w:rFonts w:ascii="Times New Roman" w:hAnsi="Times New Roman" w:cs="Times New Roman"/>
          <w:sz w:val="22"/>
          <w:szCs w:val="22"/>
        </w:rPr>
      </w:pPr>
      <w:r w:rsidRPr="003F3F6E">
        <w:rPr>
          <w:rFonts w:ascii="Times New Roman" w:hAnsi="Times New Roman" w:cs="Times New Roman"/>
          <w:b/>
          <w:sz w:val="22"/>
          <w:szCs w:val="22"/>
        </w:rPr>
        <w:t>РЕШЕНИЕ</w:t>
      </w: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о предоставлении муниципальной услуги «Постановка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 в части направления в образовательное учреждение (в бумажной форме)</w:t>
      </w:r>
    </w:p>
    <w:p w:rsidR="00946759" w:rsidRPr="003F3F6E" w:rsidRDefault="00946759" w:rsidP="00946759">
      <w:pPr>
        <w:tabs>
          <w:tab w:val="left" w:pos="9356"/>
        </w:tabs>
        <w:ind w:right="3"/>
        <w:jc w:val="center"/>
        <w:rPr>
          <w:rFonts w:ascii="Times New Roman" w:hAnsi="Times New Roman" w:cs="Times New Roman"/>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от___________________                                                       №______________</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firstLine="709"/>
        <w:jc w:val="both"/>
        <w:rPr>
          <w:rFonts w:ascii="Times New Roman" w:hAnsi="Times New Roman" w:cs="Times New Roman"/>
          <w:sz w:val="22"/>
          <w:szCs w:val="22"/>
        </w:rPr>
      </w:pPr>
      <w:r w:rsidRPr="003F3F6E">
        <w:rPr>
          <w:rFonts w:ascii="Times New Roman" w:hAnsi="Times New Roman" w:cs="Times New Roman"/>
          <w:sz w:val="22"/>
          <w:szCs w:val="22"/>
        </w:rPr>
        <w:t>Вам предоставлено место в _____________________________________,</w:t>
      </w:r>
    </w:p>
    <w:p w:rsidR="00946759" w:rsidRPr="003F3F6E" w:rsidRDefault="00946759" w:rsidP="00946759">
      <w:pPr>
        <w:tabs>
          <w:tab w:val="left" w:pos="9356"/>
        </w:tabs>
        <w:ind w:right="3" w:firstLine="709"/>
        <w:jc w:val="both"/>
        <w:rPr>
          <w:rFonts w:ascii="Times New Roman" w:hAnsi="Times New Roman" w:cs="Times New Roman"/>
          <w:i/>
          <w:sz w:val="22"/>
          <w:szCs w:val="22"/>
        </w:rPr>
      </w:pPr>
      <w:r w:rsidRPr="003F3F6E">
        <w:rPr>
          <w:rFonts w:ascii="Times New Roman" w:hAnsi="Times New Roman" w:cs="Times New Roman"/>
          <w:i/>
          <w:sz w:val="22"/>
          <w:szCs w:val="22"/>
        </w:rPr>
        <w:t>(название образовательного учреждения)</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в группе __________________________________________________________,</w:t>
      </w:r>
    </w:p>
    <w:p w:rsidR="00946759" w:rsidRPr="003F3F6E" w:rsidRDefault="00946759" w:rsidP="00946759">
      <w:pPr>
        <w:tabs>
          <w:tab w:val="left" w:pos="9356"/>
        </w:tabs>
        <w:ind w:right="3"/>
        <w:rPr>
          <w:rFonts w:ascii="Times New Roman" w:hAnsi="Times New Roman" w:cs="Times New Roman"/>
          <w:i/>
          <w:sz w:val="22"/>
          <w:szCs w:val="22"/>
        </w:rPr>
      </w:pPr>
      <w:r w:rsidRPr="003F3F6E">
        <w:rPr>
          <w:rFonts w:ascii="Times New Roman" w:hAnsi="Times New Roman" w:cs="Times New Roman"/>
          <w:i/>
          <w:sz w:val="22"/>
          <w:szCs w:val="22"/>
        </w:rPr>
        <w:t>(направленность, с указанием вида для групп компенсирующей и комбинированной направленности и профиля группы для оздоровительных групп, возрастной указатель группы)</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с режимом пребывания______________________________________________</w:t>
      </w:r>
    </w:p>
    <w:p w:rsidR="00946759" w:rsidRPr="003F3F6E" w:rsidRDefault="00946759" w:rsidP="00946759">
      <w:pPr>
        <w:tabs>
          <w:tab w:val="left" w:pos="9356"/>
        </w:tabs>
        <w:ind w:right="3"/>
        <w:rPr>
          <w:rFonts w:ascii="Times New Roman" w:hAnsi="Times New Roman" w:cs="Times New Roman"/>
          <w:i/>
          <w:sz w:val="22"/>
          <w:szCs w:val="22"/>
        </w:rPr>
      </w:pPr>
      <w:r w:rsidRPr="003F3F6E">
        <w:rPr>
          <w:rFonts w:ascii="Times New Roman" w:hAnsi="Times New Roman" w:cs="Times New Roman"/>
          <w:i/>
          <w:sz w:val="22"/>
          <w:szCs w:val="22"/>
        </w:rPr>
        <w:t>(режим пребывания ребенка в группе)</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для обучения по образовательной программе___________________________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(наименование и направленность образовательной программы (при наличии))</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на языке________________________________/ для осуществления присмотра</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(соответствующий язык образования)</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и ухода в соответствии с___________________________________________.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(реквизиты документа о направлении ребенка в дошкольное учреждение)</w:t>
      </w:r>
    </w:p>
    <w:p w:rsidR="00946759" w:rsidRPr="003F3F6E" w:rsidRDefault="00946759" w:rsidP="00946759">
      <w:pPr>
        <w:tabs>
          <w:tab w:val="left" w:pos="9356"/>
        </w:tabs>
        <w:ind w:right="3" w:firstLine="567"/>
        <w:jc w:val="both"/>
        <w:rPr>
          <w:rFonts w:ascii="Times New Roman" w:hAnsi="Times New Roman" w:cs="Times New Roman"/>
          <w:sz w:val="22"/>
          <w:szCs w:val="22"/>
        </w:rPr>
      </w:pPr>
      <w:r w:rsidRPr="003F3F6E">
        <w:rPr>
          <w:rFonts w:ascii="Times New Roman" w:hAnsi="Times New Roman" w:cs="Times New Roman"/>
          <w:sz w:val="22"/>
          <w:szCs w:val="22"/>
        </w:rPr>
        <w:t>Вам необходимо________________________________________________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i/>
          <w:sz w:val="22"/>
          <w:szCs w:val="22"/>
        </w:rPr>
        <w:t>(прядок действия заявителя с указанием срока выполнения действия)</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_____________________________________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 xml:space="preserve"> (ФИО сотрудника)</w:t>
      </w:r>
    </w:p>
    <w:tbl>
      <w:tblPr>
        <w:tblW w:w="4861" w:type="dxa"/>
        <w:tblInd w:w="5028" w:type="dxa"/>
        <w:tblLayout w:type="fixed"/>
        <w:tblLook w:val="01E0" w:firstRow="1" w:lastRow="1" w:firstColumn="1" w:lastColumn="1" w:noHBand="0" w:noVBand="0"/>
      </w:tblPr>
      <w:tblGrid>
        <w:gridCol w:w="4861"/>
      </w:tblGrid>
      <w:tr w:rsidR="00946759" w:rsidRPr="003F3F6E" w:rsidTr="00946759">
        <w:tc>
          <w:tcPr>
            <w:tcW w:w="4861" w:type="dxa"/>
          </w:tcPr>
          <w:p w:rsidR="00946759" w:rsidRPr="003F3F6E" w:rsidRDefault="00946759" w:rsidP="00946759">
            <w:pPr>
              <w:widowControl w:val="0"/>
              <w:jc w:val="right"/>
              <w:rPr>
                <w:rFonts w:ascii="Times New Roman" w:hAnsi="Times New Roman" w:cs="Times New Roman"/>
                <w:sz w:val="22"/>
                <w:szCs w:val="22"/>
              </w:rPr>
            </w:pPr>
            <w:r w:rsidRPr="003F3F6E">
              <w:rPr>
                <w:rStyle w:val="a4"/>
                <w:rFonts w:ascii="Times New Roman" w:hAnsi="Times New Roman" w:cs="Times New Roman"/>
                <w:b w:val="0"/>
                <w:color w:val="auto"/>
                <w:sz w:val="22"/>
                <w:szCs w:val="22"/>
              </w:rPr>
              <w:t>Приложение 7</w:t>
            </w:r>
          </w:p>
          <w:p w:rsidR="00946759" w:rsidRPr="003F3F6E" w:rsidRDefault="00946759" w:rsidP="00946759">
            <w:pPr>
              <w:widowControl w:val="0"/>
              <w:jc w:val="right"/>
              <w:rPr>
                <w:rStyle w:val="a4"/>
                <w:rFonts w:ascii="Times New Roman" w:hAnsi="Times New Roman" w:cs="Times New Roman"/>
                <w:b w:val="0"/>
                <w:color w:val="auto"/>
                <w:sz w:val="22"/>
                <w:szCs w:val="22"/>
              </w:rPr>
            </w:pPr>
            <w:r w:rsidRPr="003F3F6E">
              <w:rPr>
                <w:rStyle w:val="a4"/>
                <w:rFonts w:ascii="Times New Roman" w:hAnsi="Times New Roman" w:cs="Times New Roman"/>
                <w:b w:val="0"/>
                <w:color w:val="auto"/>
                <w:sz w:val="22"/>
                <w:szCs w:val="22"/>
              </w:rPr>
              <w:t xml:space="preserve">к </w:t>
            </w:r>
            <w:hyperlink w:anchor="sub_1000">
              <w:r w:rsidRPr="003F3F6E">
                <w:rPr>
                  <w:rFonts w:ascii="Times New Roman" w:hAnsi="Times New Roman" w:cs="Times New Roman"/>
                  <w:sz w:val="22"/>
                  <w:szCs w:val="22"/>
                </w:rPr>
                <w:t>Административному регламенту</w:t>
              </w:r>
            </w:hyperlink>
            <w:r w:rsidRPr="003F3F6E">
              <w:rPr>
                <w:rFonts w:ascii="Times New Roman" w:hAnsi="Times New Roman" w:cs="Times New Roman"/>
                <w:sz w:val="22"/>
                <w:szCs w:val="22"/>
              </w:rPr>
              <w:t xml:space="preserve"> </w:t>
            </w:r>
            <w:r w:rsidRPr="003F3F6E">
              <w:rPr>
                <w:rStyle w:val="a4"/>
                <w:rFonts w:ascii="Times New Roman" w:hAnsi="Times New Roman" w:cs="Times New Roman"/>
                <w:b w:val="0"/>
                <w:color w:val="auto"/>
                <w:sz w:val="22"/>
                <w:szCs w:val="22"/>
              </w:rPr>
              <w:t>по предоставлению</w:t>
            </w:r>
            <w:r w:rsidRPr="003F3F6E">
              <w:rPr>
                <w:rFonts w:ascii="Times New Roman" w:hAnsi="Times New Roman" w:cs="Times New Roman"/>
                <w:bCs/>
                <w:color w:val="26282F"/>
                <w:sz w:val="22"/>
                <w:szCs w:val="22"/>
              </w:rPr>
              <w:t xml:space="preserve"> </w:t>
            </w:r>
            <w:r w:rsidRPr="003F3F6E">
              <w:rPr>
                <w:rFonts w:ascii="Times New Roman" w:hAnsi="Times New Roman" w:cs="Times New Roman"/>
                <w:bCs/>
                <w:sz w:val="22"/>
                <w:szCs w:val="22"/>
              </w:rPr>
              <w:t xml:space="preserve">Администрацией Большеигнатовского муниципального района  </w:t>
            </w:r>
            <w:r w:rsidRPr="003F3F6E">
              <w:rPr>
                <w:rStyle w:val="a4"/>
                <w:rFonts w:ascii="Times New Roman" w:hAnsi="Times New Roman" w:cs="Times New Roman"/>
                <w:b w:val="0"/>
                <w:color w:val="auto"/>
                <w:sz w:val="22"/>
                <w:szCs w:val="22"/>
              </w:rPr>
              <w:t xml:space="preserve">муниципальной услуги </w:t>
            </w:r>
            <w:r w:rsidRPr="003F3F6E">
              <w:rPr>
                <w:rFonts w:ascii="Times New Roman" w:hAnsi="Times New Roman" w:cs="Times New Roman"/>
                <w:sz w:val="22"/>
                <w:szCs w:val="22"/>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tc>
      </w:tr>
    </w:tbl>
    <w:p w:rsidR="00946759" w:rsidRPr="003F3F6E" w:rsidRDefault="00946759" w:rsidP="00946759">
      <w:pPr>
        <w:tabs>
          <w:tab w:val="left" w:pos="9356"/>
        </w:tabs>
        <w:ind w:right="3"/>
        <w:jc w:val="center"/>
        <w:rPr>
          <w:rFonts w:ascii="Times New Roman" w:hAnsi="Times New Roman" w:cs="Times New Roman"/>
          <w:b/>
          <w:sz w:val="22"/>
          <w:szCs w:val="22"/>
        </w:rPr>
      </w:pP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Форма уведомления об отказе в предоставлении промежуточного результата муниципальной услуги(постановка на учет) в электронной форме</w:t>
      </w:r>
    </w:p>
    <w:p w:rsidR="00946759" w:rsidRPr="003F3F6E" w:rsidRDefault="00946759" w:rsidP="00946759">
      <w:pPr>
        <w:tabs>
          <w:tab w:val="left" w:pos="9356"/>
        </w:tabs>
        <w:ind w:right="3"/>
        <w:jc w:val="both"/>
        <w:rPr>
          <w:rFonts w:ascii="Times New Roman" w:hAnsi="Times New Roman" w:cs="Times New Roman"/>
          <w:b/>
          <w:i/>
          <w:sz w:val="22"/>
          <w:szCs w:val="22"/>
        </w:rPr>
      </w:pPr>
      <w:r w:rsidRPr="003F3F6E">
        <w:rPr>
          <w:rFonts w:ascii="Times New Roman" w:hAnsi="Times New Roman" w:cs="Times New Roman"/>
          <w:sz w:val="22"/>
          <w:szCs w:val="22"/>
        </w:rPr>
        <w:t xml:space="preserve">Статус информирования: </w:t>
      </w:r>
      <w:r w:rsidRPr="003F3F6E">
        <w:rPr>
          <w:rFonts w:ascii="Times New Roman" w:hAnsi="Times New Roman" w:cs="Times New Roman"/>
          <w:b/>
          <w:i/>
          <w:sz w:val="22"/>
          <w:szCs w:val="22"/>
        </w:rPr>
        <w:t>Отказано в предоставлении услуги</w:t>
      </w:r>
    </w:p>
    <w:p w:rsidR="00946759" w:rsidRPr="003F3F6E" w:rsidRDefault="00946759" w:rsidP="00946759">
      <w:pPr>
        <w:tabs>
          <w:tab w:val="left" w:pos="9356"/>
        </w:tabs>
        <w:ind w:right="3"/>
        <w:jc w:val="both"/>
        <w:rPr>
          <w:rFonts w:ascii="Times New Roman" w:hAnsi="Times New Roman" w:cs="Times New Roman"/>
          <w:b/>
          <w:i/>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lastRenderedPageBreak/>
        <w:t xml:space="preserve">Комментарий к статусу информирования: </w:t>
      </w:r>
    </w:p>
    <w:p w:rsidR="00946759" w:rsidRPr="003F3F6E" w:rsidRDefault="00946759" w:rsidP="00946759">
      <w:pPr>
        <w:tabs>
          <w:tab w:val="left" w:pos="9356"/>
        </w:tabs>
        <w:ind w:right="3"/>
        <w:jc w:val="both"/>
        <w:rPr>
          <w:rFonts w:ascii="Times New Roman" w:hAnsi="Times New Roman" w:cs="Times New Roman"/>
          <w:b/>
          <w:sz w:val="22"/>
          <w:szCs w:val="22"/>
        </w:rPr>
      </w:pPr>
    </w:p>
    <w:p w:rsidR="00946759" w:rsidRPr="003F3F6E" w:rsidRDefault="00946759" w:rsidP="00946759">
      <w:pPr>
        <w:tabs>
          <w:tab w:val="left" w:pos="9356"/>
        </w:tabs>
        <w:ind w:right="3"/>
        <w:jc w:val="both"/>
        <w:rPr>
          <w:rFonts w:ascii="Times New Roman" w:hAnsi="Times New Roman" w:cs="Times New Roman"/>
          <w:b/>
          <w:i/>
          <w:sz w:val="22"/>
          <w:szCs w:val="22"/>
        </w:rPr>
      </w:pPr>
      <w:r w:rsidRPr="003F3F6E">
        <w:rPr>
          <w:rFonts w:ascii="Times New Roman" w:hAnsi="Times New Roman" w:cs="Times New Roman"/>
          <w:sz w:val="22"/>
          <w:szCs w:val="22"/>
        </w:rPr>
        <w:t>«</w:t>
      </w:r>
      <w:r w:rsidRPr="003F3F6E">
        <w:rPr>
          <w:rFonts w:ascii="Times New Roman" w:hAnsi="Times New Roman" w:cs="Times New Roman"/>
          <w:b/>
          <w:i/>
          <w:sz w:val="22"/>
          <w:szCs w:val="22"/>
        </w:rPr>
        <w:t>Вам отказано в предоставлении услуги по текущему заявлению по причине_________________________________________________________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(причина, по которой по заявлению принято отрицательное решение)</w:t>
      </w:r>
    </w:p>
    <w:p w:rsidR="00946759" w:rsidRPr="003F3F6E" w:rsidRDefault="00946759" w:rsidP="00946759">
      <w:pPr>
        <w:tabs>
          <w:tab w:val="left" w:pos="9356"/>
        </w:tabs>
        <w:ind w:right="3"/>
        <w:jc w:val="both"/>
        <w:rPr>
          <w:rFonts w:ascii="Times New Roman" w:hAnsi="Times New Roman" w:cs="Times New Roman"/>
          <w:b/>
          <w:i/>
          <w:sz w:val="22"/>
          <w:szCs w:val="22"/>
        </w:rPr>
      </w:pPr>
      <w:r w:rsidRPr="003F3F6E">
        <w:rPr>
          <w:rFonts w:ascii="Times New Roman" w:hAnsi="Times New Roman" w:cs="Times New Roman"/>
          <w:b/>
          <w:i/>
          <w:sz w:val="22"/>
          <w:szCs w:val="22"/>
        </w:rPr>
        <w:t>Вам необходимо _________________________________________________».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 xml:space="preserve">(порядок действий, которые необходимо выполнить заявителю </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для получения положительного результата по заявлению)</w:t>
      </w:r>
    </w:p>
    <w:tbl>
      <w:tblPr>
        <w:tblW w:w="4719" w:type="dxa"/>
        <w:tblInd w:w="5028" w:type="dxa"/>
        <w:tblLayout w:type="fixed"/>
        <w:tblLook w:val="01E0" w:firstRow="1" w:lastRow="1" w:firstColumn="1" w:lastColumn="1" w:noHBand="0" w:noVBand="0"/>
      </w:tblPr>
      <w:tblGrid>
        <w:gridCol w:w="4719"/>
      </w:tblGrid>
      <w:tr w:rsidR="00946759" w:rsidRPr="003F3F6E" w:rsidTr="008E2A2F">
        <w:tc>
          <w:tcPr>
            <w:tcW w:w="4719" w:type="dxa"/>
          </w:tcPr>
          <w:p w:rsidR="00946759" w:rsidRPr="003F3F6E" w:rsidRDefault="00946759" w:rsidP="00946759">
            <w:pPr>
              <w:widowControl w:val="0"/>
              <w:jc w:val="right"/>
              <w:rPr>
                <w:rFonts w:ascii="Times New Roman" w:hAnsi="Times New Roman" w:cs="Times New Roman"/>
                <w:sz w:val="22"/>
                <w:szCs w:val="22"/>
              </w:rPr>
            </w:pPr>
            <w:r w:rsidRPr="003F3F6E">
              <w:rPr>
                <w:rFonts w:ascii="Times New Roman" w:hAnsi="Times New Roman" w:cs="Times New Roman"/>
                <w:i/>
                <w:sz w:val="22"/>
                <w:szCs w:val="22"/>
              </w:rPr>
              <w:br w:type="page"/>
            </w:r>
            <w:r w:rsidRPr="003F3F6E">
              <w:rPr>
                <w:rStyle w:val="a4"/>
                <w:rFonts w:ascii="Times New Roman" w:hAnsi="Times New Roman" w:cs="Times New Roman"/>
                <w:b w:val="0"/>
                <w:color w:val="auto"/>
                <w:sz w:val="22"/>
                <w:szCs w:val="22"/>
              </w:rPr>
              <w:t>Приложение 8</w:t>
            </w:r>
          </w:p>
          <w:p w:rsidR="00946759" w:rsidRPr="003F3F6E" w:rsidRDefault="00946759" w:rsidP="00946759">
            <w:pPr>
              <w:widowControl w:val="0"/>
              <w:jc w:val="right"/>
              <w:rPr>
                <w:rStyle w:val="a4"/>
                <w:rFonts w:ascii="Times New Roman" w:hAnsi="Times New Roman" w:cs="Times New Roman"/>
                <w:b w:val="0"/>
                <w:color w:val="auto"/>
                <w:sz w:val="22"/>
                <w:szCs w:val="22"/>
              </w:rPr>
            </w:pPr>
            <w:r w:rsidRPr="003F3F6E">
              <w:rPr>
                <w:rStyle w:val="a4"/>
                <w:rFonts w:ascii="Times New Roman" w:hAnsi="Times New Roman" w:cs="Times New Roman"/>
                <w:b w:val="0"/>
                <w:color w:val="auto"/>
                <w:sz w:val="22"/>
                <w:szCs w:val="22"/>
              </w:rPr>
              <w:t xml:space="preserve">к </w:t>
            </w:r>
            <w:hyperlink w:anchor="sub_1000">
              <w:r w:rsidRPr="003F3F6E">
                <w:rPr>
                  <w:rFonts w:ascii="Times New Roman" w:hAnsi="Times New Roman" w:cs="Times New Roman"/>
                  <w:sz w:val="22"/>
                  <w:szCs w:val="22"/>
                </w:rPr>
                <w:t>Административному регламенту</w:t>
              </w:r>
            </w:hyperlink>
            <w:r w:rsidRPr="003F3F6E">
              <w:rPr>
                <w:rFonts w:ascii="Times New Roman" w:hAnsi="Times New Roman" w:cs="Times New Roman"/>
                <w:sz w:val="22"/>
                <w:szCs w:val="22"/>
              </w:rPr>
              <w:t xml:space="preserve"> </w:t>
            </w:r>
            <w:r w:rsidRPr="003F3F6E">
              <w:rPr>
                <w:rStyle w:val="a4"/>
                <w:rFonts w:ascii="Times New Roman" w:hAnsi="Times New Roman" w:cs="Times New Roman"/>
                <w:b w:val="0"/>
                <w:color w:val="auto"/>
                <w:sz w:val="22"/>
                <w:szCs w:val="22"/>
              </w:rPr>
              <w:t>по предоставлению</w:t>
            </w:r>
            <w:r w:rsidRPr="003F3F6E">
              <w:rPr>
                <w:rFonts w:ascii="Times New Roman" w:hAnsi="Times New Roman" w:cs="Times New Roman"/>
                <w:bCs/>
                <w:color w:val="26282F"/>
                <w:sz w:val="22"/>
                <w:szCs w:val="22"/>
              </w:rPr>
              <w:t xml:space="preserve"> </w:t>
            </w:r>
            <w:r w:rsidRPr="003F3F6E">
              <w:rPr>
                <w:rFonts w:ascii="Times New Roman" w:hAnsi="Times New Roman" w:cs="Times New Roman"/>
                <w:bCs/>
                <w:sz w:val="22"/>
                <w:szCs w:val="22"/>
              </w:rPr>
              <w:t xml:space="preserve">Администрацией Большеигнатовского муниципального района  </w:t>
            </w:r>
            <w:r w:rsidRPr="003F3F6E">
              <w:rPr>
                <w:rStyle w:val="a4"/>
                <w:rFonts w:ascii="Times New Roman" w:hAnsi="Times New Roman" w:cs="Times New Roman"/>
                <w:b w:val="0"/>
                <w:color w:val="auto"/>
                <w:sz w:val="22"/>
                <w:szCs w:val="22"/>
              </w:rPr>
              <w:t xml:space="preserve">муниципальной услуги </w:t>
            </w:r>
            <w:r w:rsidRPr="003F3F6E">
              <w:rPr>
                <w:rFonts w:ascii="Times New Roman" w:hAnsi="Times New Roman" w:cs="Times New Roman"/>
                <w:sz w:val="22"/>
                <w:szCs w:val="22"/>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tc>
      </w:tr>
    </w:tbl>
    <w:p w:rsidR="00946759" w:rsidRPr="003F3F6E" w:rsidRDefault="00946759" w:rsidP="00946759">
      <w:pPr>
        <w:tabs>
          <w:tab w:val="left" w:pos="9356"/>
        </w:tabs>
        <w:ind w:right="3"/>
        <w:jc w:val="both"/>
        <w:rPr>
          <w:rFonts w:ascii="Times New Roman" w:hAnsi="Times New Roman" w:cs="Times New Roman"/>
          <w:b/>
          <w:i/>
          <w:sz w:val="22"/>
          <w:szCs w:val="22"/>
        </w:rPr>
      </w:pP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Форма решения об отказе в предоставлении промежуточного результата муниципальной услуги (в бумажной форме)</w:t>
      </w:r>
    </w:p>
    <w:p w:rsidR="00946759" w:rsidRPr="003F3F6E" w:rsidRDefault="00946759" w:rsidP="00946759">
      <w:pPr>
        <w:tabs>
          <w:tab w:val="left" w:pos="9356"/>
        </w:tabs>
        <w:ind w:right="3"/>
        <w:jc w:val="center"/>
        <w:rPr>
          <w:rFonts w:ascii="Times New Roman" w:hAnsi="Times New Roman" w:cs="Times New Roman"/>
          <w:b/>
          <w:sz w:val="22"/>
          <w:szCs w:val="22"/>
        </w:rPr>
      </w:pPr>
    </w:p>
    <w:p w:rsidR="00946759" w:rsidRPr="003F3F6E" w:rsidRDefault="00946759" w:rsidP="00946759">
      <w:pPr>
        <w:tabs>
          <w:tab w:val="left" w:pos="9356"/>
        </w:tabs>
        <w:ind w:right="3"/>
        <w:jc w:val="both"/>
        <w:rPr>
          <w:rFonts w:ascii="Times New Roman" w:hAnsi="Times New Roman" w:cs="Times New Roman"/>
          <w:b/>
          <w:sz w:val="22"/>
          <w:szCs w:val="22"/>
        </w:rPr>
      </w:pPr>
      <w:r w:rsidRPr="003F3F6E">
        <w:rPr>
          <w:rFonts w:ascii="Times New Roman" w:hAnsi="Times New Roman" w:cs="Times New Roman"/>
          <w:b/>
          <w:sz w:val="22"/>
          <w:szCs w:val="22"/>
        </w:rPr>
        <w:t>_________________________________________________________________</w:t>
      </w:r>
    </w:p>
    <w:p w:rsidR="00946759" w:rsidRPr="003F3F6E" w:rsidRDefault="00946759" w:rsidP="00946759">
      <w:pPr>
        <w:tabs>
          <w:tab w:val="left" w:pos="9356"/>
        </w:tabs>
        <w:ind w:right="3"/>
        <w:jc w:val="center"/>
        <w:rPr>
          <w:rFonts w:ascii="Times New Roman" w:hAnsi="Times New Roman" w:cs="Times New Roman"/>
          <w:sz w:val="22"/>
          <w:szCs w:val="22"/>
        </w:rPr>
      </w:pPr>
      <w:r w:rsidRPr="003F3F6E">
        <w:rPr>
          <w:rFonts w:ascii="Times New Roman" w:hAnsi="Times New Roman" w:cs="Times New Roman"/>
          <w:sz w:val="22"/>
          <w:szCs w:val="22"/>
        </w:rPr>
        <w:t>(Наименование Уполномоченного органа)</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Кому:________________________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946759"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РЕШЕНИЕ</w:t>
      </w: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об отказе в предоставлении муниципальной услуги «Постановка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 в части постановки на учет</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от___________________                                                       №______________</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firstLine="709"/>
        <w:jc w:val="both"/>
        <w:rPr>
          <w:rFonts w:ascii="Times New Roman" w:hAnsi="Times New Roman" w:cs="Times New Roman"/>
          <w:sz w:val="22"/>
          <w:szCs w:val="22"/>
        </w:rPr>
      </w:pPr>
      <w:r w:rsidRPr="003F3F6E">
        <w:rPr>
          <w:rFonts w:ascii="Times New Roman" w:hAnsi="Times New Roman" w:cs="Times New Roman"/>
          <w:sz w:val="22"/>
          <w:szCs w:val="22"/>
        </w:rPr>
        <w:t>Вам отказано в предоставлении услуги по текущему заявлению по причине ________________________________________________________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(причина, по которой по заявлению принято отрицательное решение)</w:t>
      </w:r>
    </w:p>
    <w:p w:rsidR="00946759" w:rsidRPr="003F3F6E" w:rsidRDefault="00946759" w:rsidP="00946759">
      <w:pPr>
        <w:tabs>
          <w:tab w:val="left" w:pos="9356"/>
        </w:tabs>
        <w:ind w:right="3" w:firstLine="709"/>
        <w:jc w:val="both"/>
        <w:rPr>
          <w:rFonts w:ascii="Times New Roman" w:hAnsi="Times New Roman" w:cs="Times New Roman"/>
          <w:sz w:val="22"/>
          <w:szCs w:val="22"/>
        </w:rPr>
      </w:pPr>
      <w:r w:rsidRPr="003F3F6E">
        <w:rPr>
          <w:rFonts w:ascii="Times New Roman" w:hAnsi="Times New Roman" w:cs="Times New Roman"/>
          <w:sz w:val="22"/>
          <w:szCs w:val="22"/>
        </w:rPr>
        <w:t>Вам необходимо_______________________________________________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 xml:space="preserve">(порядок действий, который необходимо выполнить заявителю </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для получения положительного результата по заявлению)</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___________________________________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 xml:space="preserve"> (ФИО сотрудника)</w:t>
      </w:r>
    </w:p>
    <w:p w:rsidR="00946759" w:rsidRPr="003F3F6E" w:rsidRDefault="00946759" w:rsidP="00946759">
      <w:pPr>
        <w:rPr>
          <w:rFonts w:ascii="Times New Roman" w:hAnsi="Times New Roman" w:cs="Times New Roman"/>
          <w:sz w:val="22"/>
          <w:szCs w:val="22"/>
        </w:rPr>
      </w:pPr>
    </w:p>
    <w:tbl>
      <w:tblPr>
        <w:tblW w:w="4719" w:type="dxa"/>
        <w:tblInd w:w="5028" w:type="dxa"/>
        <w:tblLayout w:type="fixed"/>
        <w:tblLook w:val="01E0" w:firstRow="1" w:lastRow="1" w:firstColumn="1" w:lastColumn="1" w:noHBand="0" w:noVBand="0"/>
      </w:tblPr>
      <w:tblGrid>
        <w:gridCol w:w="4719"/>
      </w:tblGrid>
      <w:tr w:rsidR="00946759" w:rsidRPr="003F3F6E" w:rsidTr="008E2A2F">
        <w:tc>
          <w:tcPr>
            <w:tcW w:w="4719" w:type="dxa"/>
          </w:tcPr>
          <w:p w:rsidR="00946759" w:rsidRPr="003F3F6E" w:rsidRDefault="00946759" w:rsidP="00946759">
            <w:pPr>
              <w:widowControl w:val="0"/>
              <w:jc w:val="right"/>
              <w:rPr>
                <w:rFonts w:ascii="Times New Roman" w:hAnsi="Times New Roman" w:cs="Times New Roman"/>
                <w:sz w:val="22"/>
                <w:szCs w:val="22"/>
              </w:rPr>
            </w:pPr>
            <w:r w:rsidRPr="003F3F6E">
              <w:rPr>
                <w:rStyle w:val="a4"/>
                <w:rFonts w:ascii="Times New Roman" w:hAnsi="Times New Roman" w:cs="Times New Roman"/>
                <w:b w:val="0"/>
                <w:color w:val="auto"/>
                <w:sz w:val="22"/>
                <w:szCs w:val="22"/>
              </w:rPr>
              <w:t>Приложение 9</w:t>
            </w:r>
          </w:p>
          <w:p w:rsidR="00946759" w:rsidRPr="003F3F6E" w:rsidRDefault="00946759" w:rsidP="00946759">
            <w:pPr>
              <w:widowControl w:val="0"/>
              <w:jc w:val="right"/>
              <w:rPr>
                <w:rStyle w:val="a4"/>
                <w:rFonts w:ascii="Times New Roman" w:hAnsi="Times New Roman" w:cs="Times New Roman"/>
                <w:b w:val="0"/>
                <w:color w:val="auto"/>
                <w:sz w:val="22"/>
                <w:szCs w:val="22"/>
              </w:rPr>
            </w:pPr>
            <w:r w:rsidRPr="003F3F6E">
              <w:rPr>
                <w:rStyle w:val="a4"/>
                <w:rFonts w:ascii="Times New Roman" w:hAnsi="Times New Roman" w:cs="Times New Roman"/>
                <w:b w:val="0"/>
                <w:color w:val="auto"/>
                <w:sz w:val="22"/>
                <w:szCs w:val="22"/>
              </w:rPr>
              <w:t xml:space="preserve">к </w:t>
            </w:r>
            <w:hyperlink w:anchor="sub_1000">
              <w:r w:rsidRPr="003F3F6E">
                <w:rPr>
                  <w:rFonts w:ascii="Times New Roman" w:hAnsi="Times New Roman" w:cs="Times New Roman"/>
                  <w:sz w:val="22"/>
                  <w:szCs w:val="22"/>
                </w:rPr>
                <w:t>Административному регламенту</w:t>
              </w:r>
            </w:hyperlink>
            <w:r w:rsidRPr="003F3F6E">
              <w:rPr>
                <w:rFonts w:ascii="Times New Roman" w:hAnsi="Times New Roman" w:cs="Times New Roman"/>
                <w:sz w:val="22"/>
                <w:szCs w:val="22"/>
              </w:rPr>
              <w:t xml:space="preserve"> </w:t>
            </w:r>
            <w:r w:rsidRPr="003F3F6E">
              <w:rPr>
                <w:rStyle w:val="a4"/>
                <w:rFonts w:ascii="Times New Roman" w:hAnsi="Times New Roman" w:cs="Times New Roman"/>
                <w:b w:val="0"/>
                <w:color w:val="auto"/>
                <w:sz w:val="22"/>
                <w:szCs w:val="22"/>
              </w:rPr>
              <w:t>по предоставлению</w:t>
            </w:r>
            <w:r w:rsidRPr="003F3F6E">
              <w:rPr>
                <w:rFonts w:ascii="Times New Roman" w:hAnsi="Times New Roman" w:cs="Times New Roman"/>
                <w:bCs/>
                <w:color w:val="26282F"/>
                <w:sz w:val="22"/>
                <w:szCs w:val="22"/>
              </w:rPr>
              <w:t xml:space="preserve"> </w:t>
            </w:r>
            <w:r w:rsidRPr="003F3F6E">
              <w:rPr>
                <w:rFonts w:ascii="Times New Roman" w:hAnsi="Times New Roman" w:cs="Times New Roman"/>
                <w:bCs/>
                <w:sz w:val="22"/>
                <w:szCs w:val="22"/>
              </w:rPr>
              <w:t xml:space="preserve">Администрацией Большеигнатовского муниципального района  </w:t>
            </w:r>
            <w:r w:rsidRPr="003F3F6E">
              <w:rPr>
                <w:rStyle w:val="a4"/>
                <w:rFonts w:ascii="Times New Roman" w:hAnsi="Times New Roman" w:cs="Times New Roman"/>
                <w:b w:val="0"/>
                <w:color w:val="auto"/>
                <w:sz w:val="22"/>
                <w:szCs w:val="22"/>
              </w:rPr>
              <w:t xml:space="preserve">муниципальной услуги </w:t>
            </w:r>
            <w:r w:rsidRPr="003F3F6E">
              <w:rPr>
                <w:rFonts w:ascii="Times New Roman" w:hAnsi="Times New Roman" w:cs="Times New Roman"/>
                <w:sz w:val="22"/>
                <w:szCs w:val="22"/>
              </w:rPr>
              <w:t>«Постановка на учет и направление детей в образовательные учреждения Большеигнатовского  муниципального района, реализующие основную образовательную программу дошкольного образования»</w:t>
            </w:r>
          </w:p>
        </w:tc>
      </w:tr>
    </w:tbl>
    <w:p w:rsidR="00946759" w:rsidRPr="003F3F6E" w:rsidRDefault="00946759" w:rsidP="00946759">
      <w:pPr>
        <w:tabs>
          <w:tab w:val="left" w:pos="9356"/>
        </w:tabs>
        <w:ind w:right="3"/>
        <w:jc w:val="both"/>
        <w:rPr>
          <w:rFonts w:ascii="Times New Roman" w:hAnsi="Times New Roman" w:cs="Times New Roman"/>
          <w:b/>
          <w:i/>
          <w:sz w:val="22"/>
          <w:szCs w:val="22"/>
        </w:rPr>
      </w:pP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ЗАЯВЛЕНИЕ</w:t>
      </w:r>
    </w:p>
    <w:p w:rsidR="00946759" w:rsidRPr="003F3F6E" w:rsidRDefault="00946759" w:rsidP="00946759">
      <w:pPr>
        <w:tabs>
          <w:tab w:val="left" w:pos="9356"/>
        </w:tabs>
        <w:ind w:right="3"/>
        <w:jc w:val="center"/>
        <w:rPr>
          <w:rFonts w:ascii="Times New Roman" w:hAnsi="Times New Roman" w:cs="Times New Roman"/>
          <w:b/>
          <w:sz w:val="22"/>
          <w:szCs w:val="22"/>
        </w:rPr>
      </w:pPr>
      <w:r w:rsidRPr="003F3F6E">
        <w:rPr>
          <w:rFonts w:ascii="Times New Roman" w:hAnsi="Times New Roman" w:cs="Times New Roman"/>
          <w:b/>
          <w:sz w:val="22"/>
          <w:szCs w:val="22"/>
        </w:rPr>
        <w:t>о предоставлении муниципальной услуги на бумажном носителе</w:t>
      </w:r>
    </w:p>
    <w:p w:rsidR="00946759" w:rsidRPr="003F3F6E" w:rsidRDefault="00946759" w:rsidP="00946759">
      <w:pPr>
        <w:tabs>
          <w:tab w:val="left" w:pos="9356"/>
        </w:tabs>
        <w:ind w:right="3" w:firstLine="567"/>
        <w:jc w:val="both"/>
        <w:rPr>
          <w:rFonts w:ascii="Times New Roman" w:hAnsi="Times New Roman" w:cs="Times New Roman"/>
          <w:sz w:val="22"/>
          <w:szCs w:val="22"/>
        </w:rPr>
      </w:pPr>
      <w:r w:rsidRPr="003F3F6E">
        <w:rPr>
          <w:rFonts w:ascii="Times New Roman" w:hAnsi="Times New Roman" w:cs="Times New Roman"/>
          <w:sz w:val="22"/>
          <w:szCs w:val="22"/>
        </w:rPr>
        <w:lastRenderedPageBreak/>
        <w:t>Я, ___________________________________________________________</w:t>
      </w:r>
    </w:p>
    <w:p w:rsidR="00946759" w:rsidRPr="003F3F6E" w:rsidRDefault="00946759" w:rsidP="00946759">
      <w:pPr>
        <w:tabs>
          <w:tab w:val="left" w:pos="9356"/>
        </w:tabs>
        <w:ind w:right="3" w:firstLine="567"/>
        <w:jc w:val="both"/>
        <w:rPr>
          <w:rFonts w:ascii="Times New Roman" w:hAnsi="Times New Roman" w:cs="Times New Roman"/>
          <w:i/>
          <w:sz w:val="22"/>
          <w:szCs w:val="22"/>
        </w:rPr>
      </w:pPr>
      <w:r w:rsidRPr="003F3F6E">
        <w:rPr>
          <w:rFonts w:ascii="Times New Roman" w:hAnsi="Times New Roman" w:cs="Times New Roman"/>
          <w:i/>
          <w:sz w:val="22"/>
          <w:szCs w:val="22"/>
        </w:rPr>
        <w:t>(ФИО родителя (законного представителя))</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__________________________________________________________________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_______________________________________________________________,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i/>
          <w:sz w:val="22"/>
          <w:szCs w:val="22"/>
        </w:rPr>
        <w:t>(паспортные данные (реквизиты документа, подтверждающего представительства)</w:t>
      </w:r>
    </w:p>
    <w:p w:rsidR="00946759" w:rsidRPr="003F3F6E" w:rsidRDefault="00946759" w:rsidP="00946759">
      <w:pPr>
        <w:tabs>
          <w:tab w:val="left" w:pos="9356"/>
        </w:tabs>
        <w:ind w:right="3"/>
        <w:jc w:val="both"/>
        <w:rPr>
          <w:rFonts w:ascii="Times New Roman" w:hAnsi="Times New Roman" w:cs="Times New Roman"/>
          <w:spacing w:val="-4"/>
          <w:sz w:val="22"/>
          <w:szCs w:val="22"/>
        </w:rPr>
      </w:pPr>
      <w:r w:rsidRPr="003F3F6E">
        <w:rPr>
          <w:rFonts w:ascii="Times New Roman" w:hAnsi="Times New Roman" w:cs="Times New Roman"/>
          <w:spacing w:val="-4"/>
          <w:sz w:val="22"/>
          <w:szCs w:val="22"/>
        </w:rPr>
        <w:t>как родитель (законный представитель), прошу поставить на учет в качестве нуждающегося в предоставлении места в образовательной организации в муниципальной образовательной организации, а также направить на обучение с</w:t>
      </w:r>
    </w:p>
    <w:p w:rsidR="00946759" w:rsidRPr="003F3F6E" w:rsidRDefault="00946759" w:rsidP="00946759">
      <w:pPr>
        <w:tabs>
          <w:tab w:val="left" w:pos="9356"/>
        </w:tabs>
        <w:ind w:right="3"/>
        <w:jc w:val="both"/>
        <w:rPr>
          <w:rFonts w:ascii="Times New Roman" w:hAnsi="Times New Roman" w:cs="Times New Roman"/>
          <w:spacing w:val="-4"/>
          <w:sz w:val="22"/>
          <w:szCs w:val="22"/>
        </w:rPr>
      </w:pPr>
      <w:r w:rsidRPr="003F3F6E">
        <w:rPr>
          <w:rFonts w:ascii="Times New Roman" w:hAnsi="Times New Roman" w:cs="Times New Roman"/>
          <w:spacing w:val="-4"/>
          <w:sz w:val="22"/>
          <w:szCs w:val="22"/>
        </w:rPr>
        <w:t>___________________________ в муниципальное бюджетное дошкольное</w:t>
      </w:r>
    </w:p>
    <w:p w:rsidR="00946759" w:rsidRPr="003F3F6E" w:rsidRDefault="00946759" w:rsidP="00946759">
      <w:pPr>
        <w:tabs>
          <w:tab w:val="left" w:pos="9356"/>
        </w:tabs>
        <w:ind w:right="3"/>
        <w:jc w:val="both"/>
        <w:rPr>
          <w:rFonts w:ascii="Times New Roman" w:hAnsi="Times New Roman" w:cs="Times New Roman"/>
          <w:i/>
          <w:spacing w:val="-4"/>
          <w:sz w:val="22"/>
          <w:szCs w:val="22"/>
        </w:rPr>
      </w:pPr>
      <w:r w:rsidRPr="003F3F6E">
        <w:rPr>
          <w:rFonts w:ascii="Times New Roman" w:hAnsi="Times New Roman" w:cs="Times New Roman"/>
          <w:i/>
          <w:spacing w:val="-4"/>
          <w:sz w:val="22"/>
          <w:szCs w:val="22"/>
        </w:rPr>
        <w:t>(желаемая дата обучения)</w:t>
      </w:r>
    </w:p>
    <w:p w:rsidR="00946759" w:rsidRPr="003F3F6E" w:rsidRDefault="00946759" w:rsidP="00946759">
      <w:pPr>
        <w:tabs>
          <w:tab w:val="left" w:pos="9356"/>
        </w:tabs>
        <w:ind w:right="3"/>
        <w:jc w:val="both"/>
        <w:rPr>
          <w:rFonts w:ascii="Times New Roman" w:hAnsi="Times New Roman" w:cs="Times New Roman"/>
          <w:spacing w:val="-4"/>
          <w:sz w:val="22"/>
          <w:szCs w:val="22"/>
        </w:rPr>
      </w:pPr>
      <w:r w:rsidRPr="003F3F6E">
        <w:rPr>
          <w:rFonts w:ascii="Times New Roman" w:hAnsi="Times New Roman" w:cs="Times New Roman"/>
          <w:spacing w:val="-4"/>
          <w:sz w:val="22"/>
          <w:szCs w:val="22"/>
        </w:rPr>
        <w:t>образовательное учреждение___________________________________________</w:t>
      </w:r>
    </w:p>
    <w:p w:rsidR="00946759" w:rsidRPr="003F3F6E" w:rsidRDefault="00946759" w:rsidP="00946759">
      <w:pPr>
        <w:tabs>
          <w:tab w:val="left" w:pos="9356"/>
        </w:tabs>
        <w:ind w:right="3"/>
        <w:jc w:val="both"/>
        <w:rPr>
          <w:rFonts w:ascii="Times New Roman" w:hAnsi="Times New Roman" w:cs="Times New Roman"/>
          <w:i/>
          <w:spacing w:val="-4"/>
          <w:sz w:val="22"/>
          <w:szCs w:val="22"/>
        </w:rPr>
      </w:pPr>
      <w:r w:rsidRPr="003F3F6E">
        <w:rPr>
          <w:rFonts w:ascii="Times New Roman" w:hAnsi="Times New Roman" w:cs="Times New Roman"/>
          <w:i/>
          <w:spacing w:val="-4"/>
          <w:sz w:val="22"/>
          <w:szCs w:val="22"/>
        </w:rPr>
        <w:t>(наименование образовательной организации)</w:t>
      </w:r>
    </w:p>
    <w:p w:rsidR="00946759" w:rsidRPr="003F3F6E" w:rsidRDefault="00946759" w:rsidP="00946759">
      <w:pPr>
        <w:tabs>
          <w:tab w:val="left" w:pos="9356"/>
        </w:tabs>
        <w:ind w:right="3"/>
        <w:jc w:val="both"/>
        <w:rPr>
          <w:rFonts w:ascii="Times New Roman" w:hAnsi="Times New Roman" w:cs="Times New Roman"/>
          <w:b/>
          <w:sz w:val="22"/>
          <w:szCs w:val="22"/>
        </w:rPr>
      </w:pPr>
      <w:r w:rsidRPr="003F3F6E">
        <w:rPr>
          <w:rFonts w:ascii="Times New Roman" w:hAnsi="Times New Roman" w:cs="Times New Roman"/>
          <w:sz w:val="22"/>
          <w:szCs w:val="22"/>
        </w:rPr>
        <w:t>с предоставлением возможности обучения</w:t>
      </w:r>
      <w:r w:rsidRPr="003F3F6E">
        <w:rPr>
          <w:rFonts w:ascii="Times New Roman" w:hAnsi="Times New Roman" w:cs="Times New Roman"/>
          <w:b/>
          <w:sz w:val="22"/>
          <w:szCs w:val="22"/>
        </w:rPr>
        <w:t>______________________________</w:t>
      </w:r>
    </w:p>
    <w:p w:rsidR="00946759" w:rsidRPr="003F3F6E" w:rsidRDefault="00946759" w:rsidP="00946759">
      <w:pPr>
        <w:tabs>
          <w:tab w:val="left" w:pos="9356"/>
        </w:tabs>
        <w:ind w:right="3"/>
        <w:jc w:val="both"/>
        <w:rPr>
          <w:rFonts w:ascii="Times New Roman" w:hAnsi="Times New Roman" w:cs="Times New Roman"/>
          <w:b/>
          <w:sz w:val="22"/>
          <w:szCs w:val="22"/>
        </w:rPr>
      </w:pPr>
      <w:r w:rsidRPr="003F3F6E">
        <w:rPr>
          <w:rFonts w:ascii="Times New Roman" w:hAnsi="Times New Roman" w:cs="Times New Roman"/>
          <w:b/>
          <w:sz w:val="22"/>
          <w:szCs w:val="22"/>
        </w:rPr>
        <w:t>_______________________________________________________________</w:t>
      </w:r>
    </w:p>
    <w:p w:rsidR="00946759" w:rsidRPr="003F3F6E" w:rsidRDefault="00946759" w:rsidP="00946759">
      <w:pPr>
        <w:tabs>
          <w:tab w:val="left" w:pos="9356"/>
        </w:tabs>
        <w:ind w:right="3"/>
        <w:rPr>
          <w:rFonts w:ascii="Times New Roman" w:hAnsi="Times New Roman" w:cs="Times New Roman"/>
          <w:i/>
          <w:sz w:val="22"/>
          <w:szCs w:val="22"/>
        </w:rPr>
      </w:pPr>
      <w:r w:rsidRPr="003F3F6E">
        <w:rPr>
          <w:rFonts w:ascii="Times New Roman" w:hAnsi="Times New Roman" w:cs="Times New Roman"/>
          <w:i/>
          <w:sz w:val="22"/>
          <w:szCs w:val="22"/>
        </w:rPr>
        <w:t>(язык образования, режим пребывания ребенка в группе, направленность группы, реквизиты заключения психолого-медико-педагогической комиссии (при наличии))</w:t>
      </w:r>
    </w:p>
    <w:p w:rsidR="00946759" w:rsidRPr="003F3F6E" w:rsidRDefault="00946759" w:rsidP="00946759">
      <w:pPr>
        <w:tabs>
          <w:tab w:val="left" w:pos="9356"/>
        </w:tabs>
        <w:ind w:right="3"/>
        <w:jc w:val="both"/>
        <w:rPr>
          <w:rFonts w:ascii="Times New Roman" w:hAnsi="Times New Roman" w:cs="Times New Roman"/>
          <w:b/>
          <w:sz w:val="22"/>
          <w:szCs w:val="22"/>
        </w:rPr>
      </w:pPr>
      <w:r w:rsidRPr="003F3F6E">
        <w:rPr>
          <w:rFonts w:ascii="Times New Roman" w:hAnsi="Times New Roman" w:cs="Times New Roman"/>
          <w:b/>
          <w:sz w:val="22"/>
          <w:szCs w:val="22"/>
        </w:rPr>
        <w:t>__________________________________________________________________</w:t>
      </w:r>
    </w:p>
    <w:p w:rsidR="00946759" w:rsidRPr="003F3F6E" w:rsidRDefault="00946759" w:rsidP="00946759">
      <w:pPr>
        <w:tabs>
          <w:tab w:val="left" w:pos="9356"/>
        </w:tabs>
        <w:ind w:right="3"/>
        <w:jc w:val="both"/>
        <w:rPr>
          <w:rFonts w:ascii="Times New Roman" w:hAnsi="Times New Roman" w:cs="Times New Roman"/>
          <w:b/>
          <w:sz w:val="22"/>
          <w:szCs w:val="22"/>
        </w:rPr>
      </w:pPr>
      <w:r w:rsidRPr="003F3F6E">
        <w:rPr>
          <w:rFonts w:ascii="Times New Roman" w:hAnsi="Times New Roman" w:cs="Times New Roman"/>
          <w:b/>
          <w:sz w:val="22"/>
          <w:szCs w:val="22"/>
        </w:rPr>
        <w:t>_______________________________________________________________,</w:t>
      </w:r>
    </w:p>
    <w:p w:rsidR="00946759" w:rsidRPr="003F3F6E" w:rsidRDefault="00946759" w:rsidP="00946759">
      <w:pPr>
        <w:tabs>
          <w:tab w:val="left" w:pos="9356"/>
        </w:tabs>
        <w:ind w:right="3"/>
        <w:rPr>
          <w:rFonts w:ascii="Times New Roman" w:hAnsi="Times New Roman" w:cs="Times New Roman"/>
          <w:i/>
          <w:sz w:val="22"/>
          <w:szCs w:val="22"/>
        </w:rPr>
      </w:pPr>
      <w:r w:rsidRPr="003F3F6E">
        <w:rPr>
          <w:rFonts w:ascii="Times New Roman" w:hAnsi="Times New Roman" w:cs="Times New Roman"/>
          <w:i/>
          <w:sz w:val="22"/>
          <w:szCs w:val="22"/>
        </w:rPr>
        <w:t>(ФИО ребенка, дата рождения, реквизиты свидетельства о рождении (документа, удостоверяющего личность)</w:t>
      </w:r>
    </w:p>
    <w:p w:rsidR="00946759" w:rsidRPr="003F3F6E" w:rsidRDefault="00946759" w:rsidP="00946759">
      <w:pPr>
        <w:tabs>
          <w:tab w:val="left" w:pos="9356"/>
        </w:tabs>
        <w:ind w:right="3"/>
        <w:jc w:val="both"/>
        <w:rPr>
          <w:rFonts w:ascii="Times New Roman" w:hAnsi="Times New Roman" w:cs="Times New Roman"/>
          <w:b/>
          <w:sz w:val="22"/>
          <w:szCs w:val="22"/>
        </w:rPr>
      </w:pPr>
      <w:r w:rsidRPr="003F3F6E">
        <w:rPr>
          <w:rFonts w:ascii="Times New Roman" w:hAnsi="Times New Roman" w:cs="Times New Roman"/>
          <w:b/>
          <w:sz w:val="22"/>
          <w:szCs w:val="22"/>
        </w:rPr>
        <w:t>__________________________________________________________________</w:t>
      </w:r>
    </w:p>
    <w:p w:rsidR="00946759" w:rsidRPr="003F3F6E" w:rsidRDefault="00946759" w:rsidP="00946759">
      <w:pPr>
        <w:tabs>
          <w:tab w:val="left" w:pos="9356"/>
        </w:tabs>
        <w:ind w:right="3"/>
        <w:rPr>
          <w:rFonts w:ascii="Times New Roman" w:hAnsi="Times New Roman" w:cs="Times New Roman"/>
          <w:i/>
          <w:sz w:val="22"/>
          <w:szCs w:val="22"/>
        </w:rPr>
      </w:pPr>
      <w:r w:rsidRPr="003F3F6E">
        <w:rPr>
          <w:rFonts w:ascii="Times New Roman" w:hAnsi="Times New Roman" w:cs="Times New Roman"/>
          <w:i/>
          <w:sz w:val="22"/>
          <w:szCs w:val="22"/>
        </w:rPr>
        <w:t>(адрес места жительства)</w:t>
      </w:r>
    </w:p>
    <w:p w:rsidR="00946759" w:rsidRPr="003F3F6E" w:rsidRDefault="00946759" w:rsidP="00946759">
      <w:pPr>
        <w:tabs>
          <w:tab w:val="left" w:pos="9356"/>
        </w:tabs>
        <w:ind w:right="3" w:firstLine="567"/>
        <w:jc w:val="both"/>
        <w:rPr>
          <w:rFonts w:ascii="Times New Roman" w:hAnsi="Times New Roman" w:cs="Times New Roman"/>
          <w:sz w:val="22"/>
          <w:szCs w:val="22"/>
        </w:rPr>
      </w:pPr>
      <w:r w:rsidRPr="003F3F6E">
        <w:rPr>
          <w:rFonts w:ascii="Times New Roman" w:hAnsi="Times New Roman" w:cs="Times New Roman"/>
          <w:sz w:val="22"/>
          <w:szCs w:val="22"/>
        </w:rPr>
        <w:t>При отсутствии мест для приема в указанной образовательной организации прошу направить на обучение в следующие по списку образовательные организации_________________________________________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__________________________________________________________________</w:t>
      </w:r>
    </w:p>
    <w:p w:rsidR="00946759" w:rsidRPr="003F3F6E" w:rsidRDefault="00946759" w:rsidP="00946759">
      <w:pPr>
        <w:tabs>
          <w:tab w:val="left" w:pos="9356"/>
        </w:tabs>
        <w:ind w:right="3"/>
        <w:rPr>
          <w:rFonts w:ascii="Times New Roman" w:hAnsi="Times New Roman" w:cs="Times New Roman"/>
          <w:sz w:val="22"/>
          <w:szCs w:val="22"/>
        </w:rPr>
      </w:pPr>
      <w:r w:rsidRPr="003F3F6E">
        <w:rPr>
          <w:rFonts w:ascii="Times New Roman" w:hAnsi="Times New Roman" w:cs="Times New Roman"/>
          <w:sz w:val="22"/>
          <w:szCs w:val="22"/>
        </w:rPr>
        <w:t>(указываются в порядке приоритета)</w:t>
      </w:r>
    </w:p>
    <w:p w:rsidR="00946759" w:rsidRPr="003F3F6E" w:rsidRDefault="00946759" w:rsidP="00946759">
      <w:pPr>
        <w:tabs>
          <w:tab w:val="left" w:pos="9356"/>
        </w:tabs>
        <w:ind w:right="3" w:firstLine="567"/>
        <w:jc w:val="both"/>
        <w:rPr>
          <w:rFonts w:ascii="Times New Roman" w:hAnsi="Times New Roman" w:cs="Times New Roman"/>
          <w:sz w:val="22"/>
          <w:szCs w:val="22"/>
        </w:rPr>
      </w:pPr>
      <w:r w:rsidRPr="003F3F6E">
        <w:rPr>
          <w:rFonts w:ascii="Times New Roman" w:hAnsi="Times New Roman" w:cs="Times New Roman"/>
          <w:sz w:val="22"/>
          <w:szCs w:val="22"/>
        </w:rPr>
        <w:t>В связи с положенными мне специальными мерами поддержки (право на внеочередное или первоочередное зачисление) прошу оказать данную услугу во внеочередном (первоочередном) порядке. Соответствующие документы, подтверждающие право, прилагаются.</w:t>
      </w:r>
    </w:p>
    <w:p w:rsidR="00946759" w:rsidRPr="003F3F6E" w:rsidRDefault="00946759" w:rsidP="00946759">
      <w:pPr>
        <w:tabs>
          <w:tab w:val="left" w:pos="9356"/>
        </w:tabs>
        <w:ind w:right="3" w:firstLine="567"/>
        <w:jc w:val="both"/>
        <w:rPr>
          <w:rFonts w:ascii="Times New Roman" w:hAnsi="Times New Roman" w:cs="Times New Roman"/>
          <w:sz w:val="22"/>
          <w:szCs w:val="22"/>
        </w:rPr>
      </w:pPr>
      <w:r w:rsidRPr="003F3F6E">
        <w:rPr>
          <w:rFonts w:ascii="Times New Roman" w:hAnsi="Times New Roman" w:cs="Times New Roman"/>
          <w:sz w:val="22"/>
          <w:szCs w:val="22"/>
        </w:rPr>
        <w:t>В образовательной организации___________________________________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__________________________________________________________________</w:t>
      </w:r>
    </w:p>
    <w:p w:rsidR="00946759" w:rsidRPr="003F3F6E" w:rsidRDefault="00946759" w:rsidP="00946759">
      <w:pPr>
        <w:tabs>
          <w:tab w:val="left" w:pos="9356"/>
        </w:tabs>
        <w:ind w:right="3"/>
        <w:rPr>
          <w:rFonts w:ascii="Times New Roman" w:hAnsi="Times New Roman" w:cs="Times New Roman"/>
          <w:i/>
          <w:sz w:val="22"/>
          <w:szCs w:val="22"/>
        </w:rPr>
      </w:pPr>
      <w:r w:rsidRPr="003F3F6E">
        <w:rPr>
          <w:rFonts w:ascii="Times New Roman" w:hAnsi="Times New Roman" w:cs="Times New Roman"/>
          <w:i/>
          <w:sz w:val="22"/>
          <w:szCs w:val="22"/>
        </w:rPr>
        <w:t>(наименование образовательной организации из указанной в приоритете)</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обучается брат (сестра)______________________________________________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__________________________________________________________________</w:t>
      </w:r>
    </w:p>
    <w:p w:rsidR="00946759" w:rsidRPr="003F3F6E" w:rsidRDefault="00946759" w:rsidP="00946759">
      <w:pPr>
        <w:tabs>
          <w:tab w:val="left" w:pos="9356"/>
        </w:tabs>
        <w:ind w:right="3"/>
        <w:rPr>
          <w:rFonts w:ascii="Times New Roman" w:hAnsi="Times New Roman" w:cs="Times New Roman"/>
          <w:i/>
          <w:sz w:val="22"/>
          <w:szCs w:val="22"/>
        </w:rPr>
      </w:pPr>
      <w:r w:rsidRPr="003F3F6E">
        <w:rPr>
          <w:rFonts w:ascii="Times New Roman" w:hAnsi="Times New Roman" w:cs="Times New Roman"/>
          <w:i/>
          <w:sz w:val="22"/>
          <w:szCs w:val="22"/>
        </w:rPr>
        <w:t>(ФИО ребенка, в отношении которого подается заявление) – ФИО (брата (сестры)</w:t>
      </w:r>
    </w:p>
    <w:p w:rsidR="00946759" w:rsidRPr="003F3F6E" w:rsidRDefault="00946759" w:rsidP="00946759">
      <w:pPr>
        <w:tabs>
          <w:tab w:val="left" w:pos="9356"/>
        </w:tabs>
        <w:ind w:right="3" w:firstLine="567"/>
        <w:jc w:val="both"/>
        <w:rPr>
          <w:rFonts w:ascii="Times New Roman" w:hAnsi="Times New Roman" w:cs="Times New Roman"/>
          <w:sz w:val="22"/>
          <w:szCs w:val="22"/>
        </w:rPr>
      </w:pPr>
      <w:r w:rsidRPr="003F3F6E">
        <w:rPr>
          <w:rFonts w:ascii="Times New Roman" w:hAnsi="Times New Roman" w:cs="Times New Roman"/>
          <w:sz w:val="22"/>
          <w:szCs w:val="22"/>
        </w:rPr>
        <w:t>Контактные данные:_____________________________________________</w:t>
      </w:r>
    </w:p>
    <w:p w:rsidR="00946759" w:rsidRPr="003F3F6E" w:rsidRDefault="00946759" w:rsidP="00946759">
      <w:pPr>
        <w:tabs>
          <w:tab w:val="left" w:pos="9356"/>
        </w:tabs>
        <w:ind w:right="3"/>
        <w:rPr>
          <w:rFonts w:ascii="Times New Roman" w:hAnsi="Times New Roman" w:cs="Times New Roman"/>
          <w:i/>
          <w:sz w:val="22"/>
          <w:szCs w:val="22"/>
        </w:rPr>
      </w:pPr>
      <w:r w:rsidRPr="003F3F6E">
        <w:rPr>
          <w:rFonts w:ascii="Times New Roman" w:hAnsi="Times New Roman" w:cs="Times New Roman"/>
          <w:i/>
          <w:sz w:val="22"/>
          <w:szCs w:val="22"/>
        </w:rPr>
        <w:t>(номер телефона, адрес электронной почты (при наличии) родителей (законных представителей)</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Приложение:_______________________________________________________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(документы, которые представил заявитель)</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firstLine="567"/>
        <w:jc w:val="both"/>
        <w:rPr>
          <w:rFonts w:ascii="Times New Roman" w:hAnsi="Times New Roman" w:cs="Times New Roman"/>
          <w:sz w:val="22"/>
          <w:szCs w:val="22"/>
        </w:rPr>
      </w:pPr>
      <w:r w:rsidRPr="003F3F6E">
        <w:rPr>
          <w:rFonts w:ascii="Times New Roman" w:hAnsi="Times New Roman" w:cs="Times New Roman"/>
          <w:sz w:val="22"/>
          <w:szCs w:val="22"/>
        </w:rPr>
        <w:t>О результате предоставления муниципальной услуги прошу сообщить мне:</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по телефону:__________________________;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по почтовому адресу:__________________________________;</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по адресу электронной почты:____________________________________;</w:t>
      </w:r>
    </w:p>
    <w:p w:rsidR="00946759" w:rsidRPr="007C4255"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(нужное вписать)</w:t>
      </w: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___________________________                            _______________________</w:t>
      </w:r>
    </w:p>
    <w:p w:rsidR="00946759" w:rsidRPr="003F3F6E" w:rsidRDefault="00946759" w:rsidP="00946759">
      <w:pPr>
        <w:tabs>
          <w:tab w:val="left" w:pos="9356"/>
        </w:tabs>
        <w:ind w:right="3"/>
        <w:jc w:val="both"/>
        <w:rPr>
          <w:rFonts w:ascii="Times New Roman" w:hAnsi="Times New Roman" w:cs="Times New Roman"/>
          <w:i/>
          <w:sz w:val="22"/>
          <w:szCs w:val="22"/>
        </w:rPr>
      </w:pPr>
      <w:r w:rsidRPr="003F3F6E">
        <w:rPr>
          <w:rFonts w:ascii="Times New Roman" w:hAnsi="Times New Roman" w:cs="Times New Roman"/>
          <w:i/>
          <w:sz w:val="22"/>
          <w:szCs w:val="22"/>
        </w:rPr>
        <w:t>(заявитель)     (подпись)</w:t>
      </w: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r w:rsidRPr="003F3F6E">
        <w:rPr>
          <w:rFonts w:ascii="Times New Roman" w:hAnsi="Times New Roman" w:cs="Times New Roman"/>
          <w:sz w:val="22"/>
          <w:szCs w:val="22"/>
        </w:rPr>
        <w:t>Дата: «___» _____________20___ г.</w:t>
      </w:r>
    </w:p>
    <w:p w:rsidR="00946759" w:rsidRPr="003F3F6E" w:rsidRDefault="00946759" w:rsidP="00946759">
      <w:pPr>
        <w:tabs>
          <w:tab w:val="left" w:pos="9356"/>
        </w:tabs>
        <w:ind w:right="3"/>
        <w:jc w:val="both"/>
        <w:rPr>
          <w:rFonts w:ascii="Times New Roman" w:hAnsi="Times New Roman" w:cs="Times New Roman"/>
          <w:sz w:val="22"/>
          <w:szCs w:val="22"/>
        </w:rPr>
      </w:pPr>
    </w:p>
    <w:p w:rsidR="006B4348" w:rsidRDefault="006B4348" w:rsidP="007C4255">
      <w:pPr>
        <w:pStyle w:val="aa"/>
        <w:spacing w:before="0" w:after="0"/>
        <w:jc w:val="center"/>
        <w:rPr>
          <w:rFonts w:ascii="Times New Roman" w:hAnsi="Times New Roman" w:cs="Times New Roman"/>
          <w:sz w:val="22"/>
          <w:szCs w:val="22"/>
        </w:rPr>
      </w:pPr>
    </w:p>
    <w:p w:rsidR="007C4255" w:rsidRPr="00CC68EF" w:rsidRDefault="007C4255" w:rsidP="007C4255">
      <w:pPr>
        <w:pStyle w:val="aa"/>
        <w:spacing w:before="0" w:after="0"/>
        <w:jc w:val="center"/>
        <w:rPr>
          <w:rFonts w:ascii="Times New Roman" w:hAnsi="Times New Roman" w:cs="Times New Roman"/>
          <w:sz w:val="22"/>
          <w:szCs w:val="22"/>
        </w:rPr>
      </w:pPr>
      <w:r w:rsidRPr="00CC68EF">
        <w:rPr>
          <w:rFonts w:ascii="Times New Roman" w:hAnsi="Times New Roman" w:cs="Times New Roman"/>
          <w:noProof/>
          <w:sz w:val="22"/>
          <w:szCs w:val="22"/>
        </w:rPr>
        <w:lastRenderedPageBreak/>
        <w:drawing>
          <wp:inline distT="0" distB="0" distL="0" distR="0" wp14:anchorId="3EBABECD" wp14:editId="1D368A74">
            <wp:extent cx="581025" cy="609600"/>
            <wp:effectExtent l="0" t="0" r="9525" b="0"/>
            <wp:docPr id="1" name="Рисунок 1"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609600"/>
                    </a:xfrm>
                    <a:prstGeom prst="rect">
                      <a:avLst/>
                    </a:prstGeom>
                    <a:noFill/>
                    <a:ln>
                      <a:noFill/>
                    </a:ln>
                  </pic:spPr>
                </pic:pic>
              </a:graphicData>
            </a:graphic>
          </wp:inline>
        </w:drawing>
      </w:r>
    </w:p>
    <w:p w:rsidR="007C4255" w:rsidRPr="007C4255" w:rsidRDefault="007C4255" w:rsidP="007C4255">
      <w:pPr>
        <w:pStyle w:val="aa"/>
        <w:spacing w:before="0" w:after="0"/>
        <w:jc w:val="center"/>
        <w:rPr>
          <w:rFonts w:ascii="Times New Roman" w:hAnsi="Times New Roman" w:cs="Times New Roman"/>
          <w:i w:val="0"/>
          <w:sz w:val="22"/>
          <w:szCs w:val="22"/>
        </w:rPr>
      </w:pPr>
      <w:r w:rsidRPr="007C4255">
        <w:rPr>
          <w:rFonts w:ascii="Times New Roman" w:hAnsi="Times New Roman" w:cs="Times New Roman"/>
          <w:i w:val="0"/>
          <w:sz w:val="22"/>
          <w:szCs w:val="22"/>
        </w:rPr>
        <w:t>Администрация   Большеигнатовского</w:t>
      </w:r>
      <w:r>
        <w:rPr>
          <w:rFonts w:ascii="Times New Roman" w:hAnsi="Times New Roman" w:cs="Times New Roman"/>
          <w:i w:val="0"/>
          <w:sz w:val="22"/>
          <w:szCs w:val="22"/>
        </w:rPr>
        <w:t xml:space="preserve"> </w:t>
      </w:r>
      <w:r w:rsidRPr="007C4255">
        <w:rPr>
          <w:rFonts w:ascii="Times New Roman" w:hAnsi="Times New Roman" w:cs="Times New Roman"/>
          <w:i w:val="0"/>
          <w:sz w:val="22"/>
          <w:szCs w:val="22"/>
        </w:rPr>
        <w:t>муниципального  района   Республики  Мордовия</w:t>
      </w:r>
    </w:p>
    <w:p w:rsidR="007C4255" w:rsidRPr="007C4255" w:rsidRDefault="007C4255" w:rsidP="007C4255">
      <w:pPr>
        <w:rPr>
          <w:rFonts w:ascii="Times New Roman" w:hAnsi="Times New Roman" w:cs="Times New Roman"/>
          <w:sz w:val="22"/>
          <w:szCs w:val="22"/>
        </w:rPr>
      </w:pPr>
    </w:p>
    <w:p w:rsidR="007C4255" w:rsidRPr="007C4255" w:rsidRDefault="007C4255" w:rsidP="007C4255">
      <w:pPr>
        <w:pStyle w:val="aa"/>
        <w:spacing w:before="0" w:after="0"/>
        <w:jc w:val="center"/>
        <w:rPr>
          <w:rFonts w:ascii="Times New Roman" w:hAnsi="Times New Roman" w:cs="Times New Roman"/>
          <w:i w:val="0"/>
          <w:sz w:val="22"/>
          <w:szCs w:val="22"/>
        </w:rPr>
      </w:pPr>
      <w:r w:rsidRPr="007C4255">
        <w:rPr>
          <w:rFonts w:ascii="Times New Roman" w:hAnsi="Times New Roman" w:cs="Times New Roman"/>
          <w:i w:val="0"/>
          <w:sz w:val="22"/>
          <w:szCs w:val="22"/>
        </w:rPr>
        <w:t>ПОСТАНОВЛЕНИЕ</w:t>
      </w:r>
    </w:p>
    <w:p w:rsidR="007C4255" w:rsidRPr="00CC68EF" w:rsidRDefault="007C4255" w:rsidP="007C4255">
      <w:pPr>
        <w:jc w:val="center"/>
        <w:rPr>
          <w:rFonts w:ascii="Times New Roman" w:hAnsi="Times New Roman" w:cs="Times New Roman"/>
          <w:sz w:val="22"/>
          <w:szCs w:val="22"/>
        </w:rPr>
      </w:pPr>
    </w:p>
    <w:p w:rsidR="007C4255" w:rsidRPr="00CC68EF" w:rsidRDefault="007C4255" w:rsidP="007C4255">
      <w:pPr>
        <w:rPr>
          <w:rFonts w:ascii="Times New Roman" w:hAnsi="Times New Roman" w:cs="Times New Roman"/>
          <w:sz w:val="22"/>
          <w:szCs w:val="22"/>
        </w:rPr>
      </w:pPr>
      <w:r w:rsidRPr="00CC68EF">
        <w:rPr>
          <w:rFonts w:ascii="Times New Roman" w:hAnsi="Times New Roman" w:cs="Times New Roman"/>
          <w:sz w:val="22"/>
          <w:szCs w:val="22"/>
        </w:rPr>
        <w:t xml:space="preserve">от 01 марта  2023 г.                                                                                  </w:t>
      </w:r>
      <w:r>
        <w:rPr>
          <w:rFonts w:ascii="Times New Roman" w:hAnsi="Times New Roman" w:cs="Times New Roman"/>
          <w:sz w:val="22"/>
          <w:szCs w:val="22"/>
        </w:rPr>
        <w:t xml:space="preserve">                        </w:t>
      </w:r>
      <w:r w:rsidRPr="00CC68EF">
        <w:rPr>
          <w:rFonts w:ascii="Times New Roman" w:hAnsi="Times New Roman" w:cs="Times New Roman"/>
          <w:sz w:val="22"/>
          <w:szCs w:val="22"/>
        </w:rPr>
        <w:t xml:space="preserve">   №  68                                                                                                               </w:t>
      </w:r>
    </w:p>
    <w:p w:rsidR="007C4255" w:rsidRPr="00CC68EF" w:rsidRDefault="007C4255" w:rsidP="007C4255">
      <w:pPr>
        <w:rPr>
          <w:rFonts w:ascii="Times New Roman" w:hAnsi="Times New Roman" w:cs="Times New Roman"/>
          <w:sz w:val="22"/>
          <w:szCs w:val="22"/>
        </w:rPr>
      </w:pPr>
      <w:r w:rsidRPr="00CC68EF">
        <w:rPr>
          <w:rFonts w:ascii="Times New Roman" w:hAnsi="Times New Roman" w:cs="Times New Roman"/>
          <w:sz w:val="22"/>
          <w:szCs w:val="22"/>
        </w:rPr>
        <w:t xml:space="preserve">                                  </w:t>
      </w:r>
    </w:p>
    <w:p w:rsidR="007C4255" w:rsidRPr="00CC68EF" w:rsidRDefault="007C4255" w:rsidP="007C4255">
      <w:pPr>
        <w:jc w:val="center"/>
        <w:rPr>
          <w:rFonts w:ascii="Times New Roman" w:hAnsi="Times New Roman" w:cs="Times New Roman"/>
          <w:sz w:val="22"/>
          <w:szCs w:val="22"/>
        </w:rPr>
      </w:pPr>
      <w:r w:rsidRPr="00CC68EF">
        <w:rPr>
          <w:rFonts w:ascii="Times New Roman" w:hAnsi="Times New Roman" w:cs="Times New Roman"/>
          <w:sz w:val="22"/>
          <w:szCs w:val="22"/>
        </w:rPr>
        <w:t>с. Большое Игнатово</w:t>
      </w:r>
    </w:p>
    <w:p w:rsidR="007C4255" w:rsidRPr="00CC68EF" w:rsidRDefault="007C4255" w:rsidP="007C4255">
      <w:pPr>
        <w:jc w:val="center"/>
        <w:rPr>
          <w:rFonts w:ascii="Times New Roman" w:hAnsi="Times New Roman" w:cs="Times New Roman"/>
          <w:sz w:val="22"/>
          <w:szCs w:val="22"/>
        </w:rPr>
      </w:pPr>
    </w:p>
    <w:p w:rsidR="007C4255" w:rsidRPr="00CC68EF" w:rsidRDefault="007C4255" w:rsidP="007C4255">
      <w:pPr>
        <w:ind w:right="2834"/>
        <w:jc w:val="both"/>
        <w:rPr>
          <w:rFonts w:ascii="Times New Roman" w:hAnsi="Times New Roman" w:cs="Times New Roman"/>
          <w:sz w:val="22"/>
          <w:szCs w:val="22"/>
        </w:rPr>
      </w:pPr>
      <w:r w:rsidRPr="00CC68EF">
        <w:rPr>
          <w:rFonts w:ascii="Times New Roman" w:hAnsi="Times New Roman" w:cs="Times New Roman"/>
          <w:sz w:val="22"/>
          <w:szCs w:val="22"/>
        </w:rPr>
        <w:t>«Об утверждении Порядка предоставления мер социальной поддержки по освобождению от оплаты стоимости питания отдельных категорий обучающихся в муниципальных общеобразовательных учреждениях, расположенных на территории  Большеигнатовского муниципального района Республики Мордовия»</w:t>
      </w:r>
    </w:p>
    <w:p w:rsidR="007C4255" w:rsidRPr="00CC68EF" w:rsidRDefault="007C4255" w:rsidP="007C4255">
      <w:pPr>
        <w:tabs>
          <w:tab w:val="left" w:pos="7185"/>
        </w:tabs>
        <w:jc w:val="both"/>
        <w:rPr>
          <w:rFonts w:ascii="Times New Roman" w:hAnsi="Times New Roman" w:cs="Times New Roman"/>
          <w:b/>
          <w:sz w:val="22"/>
          <w:szCs w:val="22"/>
        </w:rPr>
      </w:pPr>
      <w:r w:rsidRPr="00CC68EF">
        <w:rPr>
          <w:rFonts w:ascii="Times New Roman" w:hAnsi="Times New Roman" w:cs="Times New Roman"/>
          <w:b/>
          <w:sz w:val="22"/>
          <w:szCs w:val="22"/>
        </w:rPr>
        <w:tab/>
      </w:r>
    </w:p>
    <w:p w:rsidR="007C4255" w:rsidRPr="00CC68EF" w:rsidRDefault="007C4255" w:rsidP="007C4255">
      <w:pPr>
        <w:ind w:firstLine="708"/>
        <w:jc w:val="both"/>
        <w:rPr>
          <w:rFonts w:ascii="Times New Roman" w:hAnsi="Times New Roman" w:cs="Times New Roman"/>
          <w:sz w:val="22"/>
          <w:szCs w:val="22"/>
        </w:rPr>
      </w:pPr>
      <w:r w:rsidRPr="00CC68EF">
        <w:rPr>
          <w:rFonts w:ascii="Times New Roman" w:hAnsi="Times New Roman" w:cs="Times New Roman"/>
          <w:sz w:val="22"/>
          <w:szCs w:val="22"/>
        </w:rPr>
        <w:t xml:space="preserve">В соответствии с Законом Республики Мордовия от 28 декабря 2004 года № 102-З «О мерах социальной поддержки отдельных категорий населения, проживающих в Республике Мордовия», постановлением Правительства Республики Мордовия от 28 декабря 2018 года № 615 « Об утверждении порядка обеспечения питанием  обучающихся в государственных образовательных организациях Республики Мордовия и в муниципальных образовательных организациях за счет бюджетных ассигнований республиканского бюджета Республики Мордовия, признании утратившими силу отдельных постановлений Правительства Республики Мордовия и внесении изменений в постановление Правительства Республики Мордовия от 2 марта 2015 года № 108»  Администрация Большеигнатовского муниципального района Республики Мордовия </w:t>
      </w:r>
      <w:r w:rsidRPr="00CC68EF">
        <w:rPr>
          <w:rFonts w:ascii="Times New Roman" w:hAnsi="Times New Roman" w:cs="Times New Roman"/>
          <w:b/>
          <w:sz w:val="22"/>
          <w:szCs w:val="22"/>
        </w:rPr>
        <w:t>постановляет</w:t>
      </w:r>
      <w:r w:rsidRPr="00CC68EF">
        <w:rPr>
          <w:rFonts w:ascii="Times New Roman" w:hAnsi="Times New Roman" w:cs="Times New Roman"/>
          <w:sz w:val="22"/>
          <w:szCs w:val="22"/>
        </w:rPr>
        <w:t>:</w:t>
      </w:r>
    </w:p>
    <w:p w:rsidR="007C4255" w:rsidRPr="00CC68EF" w:rsidRDefault="007C4255" w:rsidP="007C4255">
      <w:pPr>
        <w:jc w:val="both"/>
        <w:rPr>
          <w:rFonts w:ascii="Times New Roman" w:hAnsi="Times New Roman" w:cs="Times New Roman"/>
          <w:sz w:val="22"/>
          <w:szCs w:val="22"/>
        </w:rPr>
      </w:pPr>
      <w:r w:rsidRPr="00CC68EF">
        <w:rPr>
          <w:rFonts w:ascii="Times New Roman" w:hAnsi="Times New Roman" w:cs="Times New Roman"/>
          <w:sz w:val="22"/>
          <w:szCs w:val="22"/>
        </w:rPr>
        <w:t xml:space="preserve">         1.Утвердить прилагаемый Порядок предоставления мер социальной поддержки по освобождению от оплаты стоимости питания отдельных категорий обучающихся в муниципальных общеобразовательных учреждениях, расположенных на территории Большеигнатовского муниципального района Республики Мордовия.</w:t>
      </w:r>
    </w:p>
    <w:p w:rsidR="007C4255" w:rsidRPr="00CC68EF" w:rsidRDefault="007C4255" w:rsidP="007C4255">
      <w:pPr>
        <w:jc w:val="both"/>
        <w:rPr>
          <w:rFonts w:ascii="Times New Roman" w:hAnsi="Times New Roman" w:cs="Times New Roman"/>
          <w:sz w:val="22"/>
          <w:szCs w:val="22"/>
        </w:rPr>
      </w:pPr>
      <w:r w:rsidRPr="00CC68EF">
        <w:rPr>
          <w:rFonts w:ascii="Times New Roman" w:hAnsi="Times New Roman" w:cs="Times New Roman"/>
          <w:sz w:val="22"/>
          <w:szCs w:val="22"/>
        </w:rPr>
        <w:t xml:space="preserve">         2.Признать утратившим силу постановление Администрации Большеигнатовского  муниципального района Республики Мордовия от 27 ноября 2017 года № 587 «О внесении изменений в постановление администрации Большеигнатовского муниципального района от 02 февраля 2017 года № 54 «Об утверждении Порядка предоставления мер социальной поддержки по освобождению от оплаты стоимости питания отдельных категорий обучающихся в муниципальных общеобразовательных организациях, расположенных на территории Большеигнатовского муниципального района»</w:t>
      </w:r>
    </w:p>
    <w:p w:rsidR="007C4255" w:rsidRPr="00CC68EF" w:rsidRDefault="007C4255" w:rsidP="007C4255">
      <w:pPr>
        <w:tabs>
          <w:tab w:val="left" w:pos="851"/>
          <w:tab w:val="left" w:pos="993"/>
          <w:tab w:val="left" w:pos="1418"/>
        </w:tabs>
        <w:jc w:val="both"/>
        <w:rPr>
          <w:rFonts w:ascii="Times New Roman" w:hAnsi="Times New Roman" w:cs="Times New Roman"/>
          <w:sz w:val="22"/>
          <w:szCs w:val="22"/>
        </w:rPr>
      </w:pPr>
      <w:r w:rsidRPr="00CC68EF">
        <w:rPr>
          <w:rFonts w:ascii="Times New Roman" w:hAnsi="Times New Roman" w:cs="Times New Roman"/>
          <w:sz w:val="22"/>
          <w:szCs w:val="22"/>
        </w:rPr>
        <w:t xml:space="preserve">          3.Контроль за исполнением настоящего постановления возложить на заместителя  Главы Большеигнатовского муниципального  района по социальным вопросам - начальника управления по социальной работе Администрации Большеигнатовского  муниципального района – Т. М. Кирееву.</w:t>
      </w:r>
    </w:p>
    <w:p w:rsidR="007C4255" w:rsidRPr="00CC68EF" w:rsidRDefault="007C4255" w:rsidP="007C4255">
      <w:pPr>
        <w:jc w:val="both"/>
        <w:rPr>
          <w:rFonts w:ascii="Times New Roman" w:hAnsi="Times New Roman" w:cs="Times New Roman"/>
          <w:sz w:val="22"/>
          <w:szCs w:val="22"/>
        </w:rPr>
      </w:pPr>
      <w:r w:rsidRPr="00CC68EF">
        <w:rPr>
          <w:rFonts w:ascii="Times New Roman" w:hAnsi="Times New Roman" w:cs="Times New Roman"/>
          <w:sz w:val="22"/>
          <w:szCs w:val="22"/>
        </w:rPr>
        <w:t xml:space="preserve">         4.Настоящее постановление вступает в силу после дня  официального опубликования (обнародования).</w:t>
      </w:r>
    </w:p>
    <w:p w:rsidR="007C4255" w:rsidRPr="007C4255" w:rsidRDefault="007C4255" w:rsidP="007C4255">
      <w:pPr>
        <w:widowControl w:val="0"/>
        <w:tabs>
          <w:tab w:val="left" w:pos="709"/>
          <w:tab w:val="left" w:pos="851"/>
          <w:tab w:val="left" w:pos="1134"/>
        </w:tabs>
        <w:autoSpaceDE w:val="0"/>
        <w:autoSpaceDN w:val="0"/>
        <w:adjustRightInd w:val="0"/>
        <w:jc w:val="both"/>
        <w:rPr>
          <w:rFonts w:ascii="Times New Roman" w:hAnsi="Times New Roman" w:cs="Times New Roman"/>
          <w:sz w:val="22"/>
          <w:szCs w:val="22"/>
        </w:rPr>
      </w:pPr>
      <w:r w:rsidRPr="00CC68EF">
        <w:rPr>
          <w:rFonts w:ascii="Times New Roman" w:hAnsi="Times New Roman" w:cs="Times New Roman"/>
          <w:sz w:val="22"/>
          <w:szCs w:val="22"/>
        </w:rPr>
        <w:t xml:space="preserve">          </w:t>
      </w:r>
    </w:p>
    <w:p w:rsidR="007C4255" w:rsidRPr="00CC68EF" w:rsidRDefault="007C4255" w:rsidP="007C4255">
      <w:pPr>
        <w:widowControl w:val="0"/>
        <w:tabs>
          <w:tab w:val="left" w:pos="709"/>
          <w:tab w:val="left" w:pos="851"/>
          <w:tab w:val="left" w:pos="1134"/>
        </w:tabs>
        <w:autoSpaceDE w:val="0"/>
        <w:autoSpaceDN w:val="0"/>
        <w:adjustRightInd w:val="0"/>
        <w:jc w:val="both"/>
        <w:rPr>
          <w:rFonts w:ascii="Times New Roman" w:eastAsia="Calibri" w:hAnsi="Times New Roman" w:cs="Times New Roman"/>
          <w:bCs/>
          <w:color w:val="000000"/>
          <w:sz w:val="22"/>
          <w:szCs w:val="22"/>
        </w:rPr>
      </w:pPr>
    </w:p>
    <w:p w:rsidR="007C4255" w:rsidRPr="00CC68EF" w:rsidRDefault="007C4255" w:rsidP="007C4255">
      <w:pPr>
        <w:widowControl w:val="0"/>
        <w:tabs>
          <w:tab w:val="left" w:pos="709"/>
          <w:tab w:val="left" w:pos="851"/>
          <w:tab w:val="left" w:pos="1134"/>
        </w:tabs>
        <w:autoSpaceDE w:val="0"/>
        <w:autoSpaceDN w:val="0"/>
        <w:adjustRightInd w:val="0"/>
        <w:jc w:val="both"/>
        <w:rPr>
          <w:rFonts w:ascii="Times New Roman" w:eastAsia="Calibri" w:hAnsi="Times New Roman" w:cs="Times New Roman"/>
          <w:bCs/>
          <w:color w:val="000000"/>
          <w:sz w:val="22"/>
          <w:szCs w:val="22"/>
        </w:rPr>
      </w:pPr>
      <w:r w:rsidRPr="00CC68EF">
        <w:rPr>
          <w:rFonts w:ascii="Times New Roman" w:eastAsia="Calibri" w:hAnsi="Times New Roman" w:cs="Times New Roman"/>
          <w:bCs/>
          <w:color w:val="000000"/>
          <w:sz w:val="22"/>
          <w:szCs w:val="22"/>
        </w:rPr>
        <w:t xml:space="preserve">Глава Большеигнатовского </w:t>
      </w:r>
    </w:p>
    <w:p w:rsidR="007C4255" w:rsidRPr="00CC68EF" w:rsidRDefault="007C4255" w:rsidP="007C4255">
      <w:pPr>
        <w:widowControl w:val="0"/>
        <w:tabs>
          <w:tab w:val="left" w:pos="709"/>
          <w:tab w:val="left" w:pos="851"/>
          <w:tab w:val="left" w:pos="1134"/>
        </w:tabs>
        <w:autoSpaceDE w:val="0"/>
        <w:autoSpaceDN w:val="0"/>
        <w:adjustRightInd w:val="0"/>
        <w:jc w:val="both"/>
        <w:rPr>
          <w:rFonts w:ascii="Times New Roman" w:eastAsia="Calibri" w:hAnsi="Times New Roman" w:cs="Times New Roman"/>
          <w:bCs/>
          <w:color w:val="000000"/>
          <w:sz w:val="22"/>
          <w:szCs w:val="22"/>
        </w:rPr>
      </w:pPr>
      <w:r w:rsidRPr="00CC68EF">
        <w:rPr>
          <w:rFonts w:ascii="Times New Roman" w:eastAsia="Calibri" w:hAnsi="Times New Roman" w:cs="Times New Roman"/>
          <w:bCs/>
          <w:color w:val="000000"/>
          <w:sz w:val="22"/>
          <w:szCs w:val="22"/>
        </w:rPr>
        <w:t>муниципального района                                                                    Т.Н.Полозова</w:t>
      </w:r>
    </w:p>
    <w:p w:rsidR="007C4255" w:rsidRPr="00CC68EF" w:rsidRDefault="007C4255" w:rsidP="007C4255">
      <w:pPr>
        <w:widowControl w:val="0"/>
        <w:tabs>
          <w:tab w:val="left" w:pos="709"/>
          <w:tab w:val="left" w:pos="851"/>
          <w:tab w:val="left" w:pos="1134"/>
        </w:tabs>
        <w:autoSpaceDE w:val="0"/>
        <w:autoSpaceDN w:val="0"/>
        <w:adjustRightInd w:val="0"/>
        <w:jc w:val="both"/>
        <w:rPr>
          <w:rFonts w:ascii="Times New Roman" w:eastAsia="Calibri" w:hAnsi="Times New Roman" w:cs="Times New Roman"/>
          <w:bCs/>
          <w:color w:val="000000"/>
          <w:sz w:val="22"/>
          <w:szCs w:val="22"/>
        </w:rPr>
      </w:pPr>
    </w:p>
    <w:p w:rsidR="007C4255" w:rsidRPr="00CC68EF" w:rsidRDefault="007C4255" w:rsidP="007C4255">
      <w:pPr>
        <w:tabs>
          <w:tab w:val="left" w:pos="9639"/>
        </w:tabs>
        <w:ind w:left="-1276"/>
        <w:jc w:val="center"/>
        <w:rPr>
          <w:rFonts w:ascii="Times New Roman" w:hAnsi="Times New Roman" w:cs="Times New Roman"/>
          <w:b/>
          <w:sz w:val="22"/>
          <w:szCs w:val="22"/>
        </w:rPr>
      </w:pPr>
      <w:r w:rsidRPr="00CC68EF">
        <w:rPr>
          <w:rFonts w:ascii="Times New Roman" w:hAnsi="Times New Roman" w:cs="Times New Roman"/>
          <w:b/>
          <w:sz w:val="22"/>
          <w:szCs w:val="22"/>
        </w:rPr>
        <w:t xml:space="preserve">                                                                       </w:t>
      </w:r>
    </w:p>
    <w:p w:rsidR="007C4255" w:rsidRPr="00CC68EF" w:rsidRDefault="007C4255" w:rsidP="007C4255">
      <w:pPr>
        <w:widowControl w:val="0"/>
        <w:tabs>
          <w:tab w:val="left" w:pos="8370"/>
          <w:tab w:val="right" w:pos="10205"/>
        </w:tabs>
        <w:autoSpaceDE w:val="0"/>
        <w:autoSpaceDN w:val="0"/>
        <w:adjustRightInd w:val="0"/>
        <w:ind w:left="3828"/>
        <w:jc w:val="right"/>
        <w:rPr>
          <w:rFonts w:ascii="Times New Roman" w:hAnsi="Times New Roman" w:cs="Times New Roman"/>
          <w:sz w:val="22"/>
          <w:szCs w:val="22"/>
        </w:rPr>
      </w:pPr>
      <w:r w:rsidRPr="00CC68EF">
        <w:rPr>
          <w:rFonts w:ascii="Times New Roman" w:hAnsi="Times New Roman" w:cs="Times New Roman"/>
          <w:sz w:val="22"/>
          <w:szCs w:val="22"/>
        </w:rPr>
        <w:t xml:space="preserve">Утвержденный </w:t>
      </w:r>
    </w:p>
    <w:p w:rsidR="007C4255" w:rsidRPr="00CC68EF" w:rsidRDefault="007C4255" w:rsidP="007C4255">
      <w:pPr>
        <w:widowControl w:val="0"/>
        <w:autoSpaceDE w:val="0"/>
        <w:autoSpaceDN w:val="0"/>
        <w:adjustRightInd w:val="0"/>
        <w:ind w:left="3828"/>
        <w:jc w:val="right"/>
        <w:rPr>
          <w:rFonts w:ascii="Times New Roman" w:hAnsi="Times New Roman" w:cs="Times New Roman"/>
          <w:sz w:val="22"/>
          <w:szCs w:val="22"/>
        </w:rPr>
      </w:pPr>
      <w:r w:rsidRPr="00CC68EF">
        <w:rPr>
          <w:rFonts w:ascii="Times New Roman" w:hAnsi="Times New Roman" w:cs="Times New Roman"/>
          <w:sz w:val="22"/>
          <w:szCs w:val="22"/>
        </w:rPr>
        <w:t>постановлением Администрации Большеигнатовского муниципального района</w:t>
      </w:r>
    </w:p>
    <w:p w:rsidR="007C4255" w:rsidRPr="00CC68EF" w:rsidRDefault="007C4255" w:rsidP="007C4255">
      <w:pPr>
        <w:widowControl w:val="0"/>
        <w:autoSpaceDE w:val="0"/>
        <w:autoSpaceDN w:val="0"/>
        <w:adjustRightInd w:val="0"/>
        <w:ind w:left="3828"/>
        <w:jc w:val="right"/>
        <w:rPr>
          <w:rFonts w:ascii="Times New Roman" w:hAnsi="Times New Roman" w:cs="Times New Roman"/>
          <w:sz w:val="22"/>
          <w:szCs w:val="22"/>
        </w:rPr>
      </w:pPr>
      <w:r w:rsidRPr="00CC68EF">
        <w:rPr>
          <w:rFonts w:ascii="Times New Roman" w:hAnsi="Times New Roman" w:cs="Times New Roman"/>
          <w:sz w:val="22"/>
          <w:szCs w:val="22"/>
        </w:rPr>
        <w:t xml:space="preserve"> Республики Мордовия                                                                               от 01 марта   № 68 «Об утверждении Порядка </w:t>
      </w:r>
      <w:r w:rsidRPr="00CC68EF">
        <w:rPr>
          <w:rFonts w:ascii="Times New Roman" w:hAnsi="Times New Roman" w:cs="Times New Roman"/>
          <w:sz w:val="22"/>
          <w:szCs w:val="22"/>
        </w:rPr>
        <w:lastRenderedPageBreak/>
        <w:t>предоставления мер социальной поддержки по освобождению от оплаты стоимости питания отдельных категорий обучающихся в муниципальных общеобразовательных учреждениях, расположенных на территории  Большеигнатовского муниципального района</w:t>
      </w:r>
    </w:p>
    <w:p w:rsidR="007C4255" w:rsidRPr="00CC68EF" w:rsidRDefault="007C4255" w:rsidP="007C4255">
      <w:pPr>
        <w:ind w:left="3828"/>
        <w:jc w:val="right"/>
        <w:rPr>
          <w:rFonts w:ascii="Times New Roman" w:hAnsi="Times New Roman" w:cs="Times New Roman"/>
          <w:sz w:val="22"/>
          <w:szCs w:val="22"/>
        </w:rPr>
      </w:pPr>
      <w:r w:rsidRPr="00CC68EF">
        <w:rPr>
          <w:rFonts w:ascii="Times New Roman" w:hAnsi="Times New Roman" w:cs="Times New Roman"/>
          <w:sz w:val="22"/>
          <w:szCs w:val="22"/>
        </w:rPr>
        <w:t xml:space="preserve"> Республики Мордовия»</w:t>
      </w:r>
    </w:p>
    <w:p w:rsidR="007C4255" w:rsidRPr="00CC68EF" w:rsidRDefault="007C4255" w:rsidP="007C4255">
      <w:pPr>
        <w:widowControl w:val="0"/>
        <w:tabs>
          <w:tab w:val="left" w:pos="10065"/>
          <w:tab w:val="left" w:pos="10205"/>
        </w:tabs>
        <w:autoSpaceDE w:val="0"/>
        <w:autoSpaceDN w:val="0"/>
        <w:adjustRightInd w:val="0"/>
        <w:ind w:right="-1"/>
        <w:jc w:val="right"/>
        <w:rPr>
          <w:rFonts w:ascii="Times New Roman" w:hAnsi="Times New Roman" w:cs="Times New Roman"/>
          <w:sz w:val="22"/>
          <w:szCs w:val="22"/>
        </w:rPr>
      </w:pPr>
      <w:r w:rsidRPr="00CC68EF">
        <w:rPr>
          <w:rFonts w:ascii="Times New Roman" w:hAnsi="Times New Roman" w:cs="Times New Roman"/>
          <w:sz w:val="22"/>
          <w:szCs w:val="22"/>
        </w:rPr>
        <w:t xml:space="preserve">                                                                                                </w:t>
      </w:r>
    </w:p>
    <w:p w:rsidR="007C4255" w:rsidRPr="00CC68EF" w:rsidRDefault="007C4255" w:rsidP="007C4255">
      <w:pPr>
        <w:widowControl w:val="0"/>
        <w:jc w:val="center"/>
        <w:rPr>
          <w:rFonts w:ascii="Times New Roman" w:hAnsi="Times New Roman" w:cs="Times New Roman"/>
          <w:color w:val="000000"/>
          <w:sz w:val="22"/>
          <w:szCs w:val="22"/>
          <w:shd w:val="clear" w:color="auto" w:fill="FFFFFF"/>
        </w:rPr>
      </w:pPr>
    </w:p>
    <w:p w:rsidR="007C4255" w:rsidRPr="00CC68EF" w:rsidRDefault="007C4255" w:rsidP="007C4255">
      <w:pPr>
        <w:tabs>
          <w:tab w:val="left" w:pos="2865"/>
        </w:tabs>
        <w:jc w:val="center"/>
        <w:rPr>
          <w:rFonts w:ascii="Times New Roman" w:hAnsi="Times New Roman" w:cs="Times New Roman"/>
          <w:color w:val="000000"/>
          <w:sz w:val="22"/>
          <w:szCs w:val="22"/>
          <w:shd w:val="clear" w:color="auto" w:fill="FFFFFF"/>
        </w:rPr>
      </w:pPr>
      <w:r w:rsidRPr="00CC68EF">
        <w:rPr>
          <w:rFonts w:ascii="Times New Roman" w:hAnsi="Times New Roman" w:cs="Times New Roman"/>
          <w:color w:val="000000"/>
          <w:sz w:val="22"/>
          <w:szCs w:val="22"/>
          <w:shd w:val="clear" w:color="auto" w:fill="FFFFFF"/>
        </w:rPr>
        <w:t>Порядок предоставления мер социальной поддержки по освобождению от оплаты стоимости питания отдельных категорий обучающихся в муниципальных общеобразовательных учреждениях, расположенных на территории  Большеигнатовского муниципального района Республики Мордовия»</w:t>
      </w:r>
    </w:p>
    <w:p w:rsidR="007C4255" w:rsidRPr="00CC68EF" w:rsidRDefault="007C4255" w:rsidP="007C4255">
      <w:pPr>
        <w:tabs>
          <w:tab w:val="left" w:pos="2865"/>
        </w:tabs>
        <w:rPr>
          <w:rFonts w:ascii="Times New Roman" w:hAnsi="Times New Roman" w:cs="Times New Roman"/>
          <w:sz w:val="22"/>
          <w:szCs w:val="22"/>
        </w:rPr>
      </w:pPr>
    </w:p>
    <w:p w:rsidR="007C4255" w:rsidRPr="00CC68EF" w:rsidRDefault="007C4255" w:rsidP="007C4255">
      <w:pPr>
        <w:tabs>
          <w:tab w:val="left" w:pos="2865"/>
        </w:tabs>
        <w:jc w:val="both"/>
        <w:rPr>
          <w:rFonts w:ascii="Times New Roman" w:hAnsi="Times New Roman" w:cs="Times New Roman"/>
          <w:sz w:val="22"/>
          <w:szCs w:val="22"/>
        </w:rPr>
      </w:pPr>
      <w:r w:rsidRPr="00CC68EF">
        <w:rPr>
          <w:rFonts w:ascii="Times New Roman" w:hAnsi="Times New Roman" w:cs="Times New Roman"/>
          <w:sz w:val="22"/>
          <w:szCs w:val="22"/>
        </w:rPr>
        <w:t xml:space="preserve">          1. Настоящий Порядок регулирует отношения по предоставлению мер социальной поддержки по освобождению от оплаты стоимости питания обучающихся из малоимущих семей (далее-обучающиеся) в муниципальных бюджетных общеобразовательных учреждениях (далее-общеобразовательных учреждениях), расположенных на территории Большеигнатовского муниципального района.  </w:t>
      </w:r>
    </w:p>
    <w:p w:rsidR="007C4255" w:rsidRPr="00CC68EF" w:rsidRDefault="007C4255" w:rsidP="007C4255">
      <w:pPr>
        <w:tabs>
          <w:tab w:val="left" w:pos="2865"/>
        </w:tabs>
        <w:jc w:val="both"/>
        <w:rPr>
          <w:rFonts w:ascii="Times New Roman" w:hAnsi="Times New Roman" w:cs="Times New Roman"/>
          <w:sz w:val="22"/>
          <w:szCs w:val="22"/>
        </w:rPr>
      </w:pPr>
      <w:r w:rsidRPr="00CC68EF">
        <w:rPr>
          <w:rFonts w:ascii="Times New Roman" w:hAnsi="Times New Roman" w:cs="Times New Roman"/>
          <w:sz w:val="22"/>
          <w:szCs w:val="22"/>
        </w:rPr>
        <w:t xml:space="preserve">         2. Организация бесплатного питания обучающихся в общеобразовательных организациях осуществляется в дни учебных занятий.</w:t>
      </w:r>
    </w:p>
    <w:p w:rsidR="007C4255" w:rsidRPr="00CC68EF" w:rsidRDefault="007C4255" w:rsidP="007C4255">
      <w:pPr>
        <w:jc w:val="both"/>
        <w:rPr>
          <w:rFonts w:ascii="Times New Roman" w:hAnsi="Times New Roman" w:cs="Times New Roman"/>
          <w:sz w:val="22"/>
          <w:szCs w:val="22"/>
        </w:rPr>
      </w:pPr>
      <w:r w:rsidRPr="00CC68EF">
        <w:rPr>
          <w:rFonts w:ascii="Times New Roman" w:hAnsi="Times New Roman" w:cs="Times New Roman"/>
          <w:sz w:val="22"/>
          <w:szCs w:val="22"/>
        </w:rPr>
        <w:t xml:space="preserve">        3. Для освобождения от оплаты стоимости питания в учреждения представляются справки с государственного казенного учреждения «Социальная защита населения» по Большеигнатовскому муниципальному району Республики Мордовия о признании семьи малоимущей .                                                         </w:t>
      </w:r>
    </w:p>
    <w:p w:rsidR="007C4255" w:rsidRPr="00CC68EF" w:rsidRDefault="007C4255" w:rsidP="007C4255">
      <w:pPr>
        <w:jc w:val="both"/>
        <w:rPr>
          <w:rFonts w:ascii="Times New Roman" w:hAnsi="Times New Roman" w:cs="Times New Roman"/>
          <w:sz w:val="22"/>
          <w:szCs w:val="22"/>
        </w:rPr>
      </w:pPr>
      <w:r w:rsidRPr="00CC68EF">
        <w:rPr>
          <w:rFonts w:ascii="Times New Roman" w:hAnsi="Times New Roman" w:cs="Times New Roman"/>
          <w:sz w:val="22"/>
          <w:szCs w:val="22"/>
        </w:rPr>
        <w:t xml:space="preserve">        4. Освобождение от оплаты стоимости питания производится на основании приказа руководителя общеобразовательного учреждения и организуется с учетом натуральных норм питания.</w:t>
      </w:r>
    </w:p>
    <w:p w:rsidR="007C4255" w:rsidRPr="00CC68EF" w:rsidRDefault="007C4255" w:rsidP="007C4255">
      <w:pPr>
        <w:ind w:firstLine="709"/>
        <w:jc w:val="both"/>
        <w:rPr>
          <w:rFonts w:ascii="Times New Roman" w:hAnsi="Times New Roman" w:cs="Times New Roman"/>
          <w:sz w:val="22"/>
          <w:szCs w:val="22"/>
        </w:rPr>
      </w:pPr>
      <w:r w:rsidRPr="00CC68EF">
        <w:rPr>
          <w:rFonts w:ascii="Times New Roman" w:hAnsi="Times New Roman" w:cs="Times New Roman"/>
          <w:sz w:val="22"/>
          <w:szCs w:val="22"/>
        </w:rPr>
        <w:t>5. Мера социальной поддержки в виде освобождения от оплаты стоимости питания предоставляется в период с 1 сентября по 31 декабря и с 1 января по 31 мая.</w:t>
      </w:r>
    </w:p>
    <w:p w:rsidR="007C4255" w:rsidRPr="00CC68EF" w:rsidRDefault="007C4255" w:rsidP="007C4255">
      <w:pPr>
        <w:ind w:firstLine="709"/>
        <w:jc w:val="both"/>
        <w:rPr>
          <w:rFonts w:ascii="Times New Roman" w:hAnsi="Times New Roman" w:cs="Times New Roman"/>
          <w:sz w:val="22"/>
          <w:szCs w:val="22"/>
        </w:rPr>
      </w:pPr>
      <w:r w:rsidRPr="00CC68EF">
        <w:rPr>
          <w:rFonts w:ascii="Times New Roman" w:hAnsi="Times New Roman" w:cs="Times New Roman"/>
          <w:sz w:val="22"/>
          <w:szCs w:val="22"/>
        </w:rPr>
        <w:t>6. Обучающиеся в общеобразовательных учреждениях из  малоимущих семей, посещающие группу продленного дня, обеспечиваются двухразовым бесплатным питанием.</w:t>
      </w:r>
    </w:p>
    <w:p w:rsidR="007C4255" w:rsidRPr="00CC68EF" w:rsidRDefault="007C4255" w:rsidP="007C4255">
      <w:pPr>
        <w:ind w:firstLine="709"/>
        <w:jc w:val="both"/>
        <w:rPr>
          <w:rFonts w:ascii="Times New Roman" w:hAnsi="Times New Roman" w:cs="Times New Roman"/>
          <w:sz w:val="22"/>
          <w:szCs w:val="22"/>
        </w:rPr>
      </w:pPr>
      <w:r w:rsidRPr="00CC68EF">
        <w:rPr>
          <w:rFonts w:ascii="Times New Roman" w:hAnsi="Times New Roman" w:cs="Times New Roman"/>
          <w:sz w:val="22"/>
          <w:szCs w:val="22"/>
        </w:rPr>
        <w:t>7. Основанием для прекращения обеспечения бесплатным питанием является отчисление обучающихся из общеобразовательного учреждения.</w:t>
      </w:r>
    </w:p>
    <w:p w:rsidR="007C4255" w:rsidRPr="00CC68EF" w:rsidRDefault="007C4255" w:rsidP="007C4255">
      <w:pPr>
        <w:ind w:firstLine="709"/>
        <w:jc w:val="both"/>
        <w:rPr>
          <w:rFonts w:ascii="Times New Roman" w:hAnsi="Times New Roman" w:cs="Times New Roman"/>
          <w:sz w:val="22"/>
          <w:szCs w:val="22"/>
        </w:rPr>
      </w:pPr>
      <w:r w:rsidRPr="00CC68EF">
        <w:rPr>
          <w:rFonts w:ascii="Times New Roman" w:hAnsi="Times New Roman" w:cs="Times New Roman"/>
          <w:sz w:val="22"/>
          <w:szCs w:val="22"/>
        </w:rPr>
        <w:t>8. Отчетным периодом считается месяц, квартал и год. За семь дней до первого числа отчетного периода учреждения предоставляют в МКУ «Центр информационно-методического и технического обеспечения муниципальных учреждений» Большеигнатовского муниципального района Республики Мордовия сведения о количестве обучающихся, для формирования заявки на следующий месяц. За пять дней до первого числа отчетного периода муниципальное казенное учреждение «Центр информационно-методического и технического обеспечения муниципальных учреждений» Большеигнатовского муниципального района Республики Мордовия  представляет сводную заявку в разрезе каждого общеобразовательного учреждения в Финансовое управление Администрации Большеигнатовского муниципального района Республики Мордовия.</w:t>
      </w:r>
    </w:p>
    <w:p w:rsidR="007C4255" w:rsidRPr="00CC68EF" w:rsidRDefault="007C4255" w:rsidP="007C4255">
      <w:pPr>
        <w:ind w:firstLine="709"/>
        <w:jc w:val="both"/>
        <w:rPr>
          <w:rFonts w:ascii="Times New Roman" w:hAnsi="Times New Roman" w:cs="Times New Roman"/>
          <w:sz w:val="22"/>
          <w:szCs w:val="22"/>
        </w:rPr>
      </w:pPr>
      <w:r w:rsidRPr="00CC68EF">
        <w:rPr>
          <w:rFonts w:ascii="Times New Roman" w:hAnsi="Times New Roman" w:cs="Times New Roman"/>
          <w:sz w:val="22"/>
          <w:szCs w:val="22"/>
        </w:rPr>
        <w:t>9. Финансовое управление Администрации Большеигнатовского муниципального района Республики Мордовия за три дня до первого числа отчетного месяца перечисляет бюджетные средства со счета районного бюджета на счет Управления по социальной работе Администрации Большеигнатовского муниципального района Республики Мордовия, а далее на счета бюджетных учреждений для предоставления меры социальной поддержки в виде освобождения от оплаты стоимости питания обучающихся из малоимущих семей, при условии поступления субвенции на вышеуказанные цели из республиканского бюджета.</w:t>
      </w:r>
    </w:p>
    <w:p w:rsidR="007C4255" w:rsidRPr="00CC68EF" w:rsidRDefault="007C4255" w:rsidP="007C4255">
      <w:pPr>
        <w:ind w:firstLine="709"/>
        <w:jc w:val="both"/>
        <w:rPr>
          <w:rFonts w:ascii="Times New Roman" w:hAnsi="Times New Roman" w:cs="Times New Roman"/>
          <w:sz w:val="22"/>
          <w:szCs w:val="22"/>
        </w:rPr>
      </w:pPr>
    </w:p>
    <w:p w:rsidR="006B4348" w:rsidRPr="005F26DE" w:rsidRDefault="006B4348" w:rsidP="006B4348">
      <w:pPr>
        <w:pStyle w:val="aa"/>
        <w:spacing w:before="0" w:after="0"/>
        <w:jc w:val="center"/>
        <w:rPr>
          <w:rFonts w:ascii="Times New Roman" w:hAnsi="Times New Roman" w:cs="Times New Roman"/>
          <w:color w:val="FF0000"/>
          <w:sz w:val="22"/>
          <w:szCs w:val="22"/>
        </w:rPr>
      </w:pPr>
      <w:r w:rsidRPr="005F26DE">
        <w:rPr>
          <w:rFonts w:ascii="Times New Roman" w:hAnsi="Times New Roman" w:cs="Times New Roman"/>
          <w:noProof/>
          <w:sz w:val="22"/>
          <w:szCs w:val="22"/>
        </w:rPr>
        <w:drawing>
          <wp:inline distT="0" distB="0" distL="0" distR="0" wp14:anchorId="2795DF60" wp14:editId="3BA73F6A">
            <wp:extent cx="571500" cy="600075"/>
            <wp:effectExtent l="19050" t="0" r="0" b="0"/>
            <wp:docPr id="3" name="Рисунок 3"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8" cstate="print"/>
                    <a:srcRect/>
                    <a:stretch>
                      <a:fillRect/>
                    </a:stretch>
                  </pic:blipFill>
                  <pic:spPr bwMode="auto">
                    <a:xfrm>
                      <a:off x="0" y="0"/>
                      <a:ext cx="571500" cy="600075"/>
                    </a:xfrm>
                    <a:prstGeom prst="rect">
                      <a:avLst/>
                    </a:prstGeom>
                    <a:noFill/>
                    <a:ln w="9525">
                      <a:noFill/>
                      <a:miter lim="800000"/>
                      <a:headEnd/>
                      <a:tailEnd/>
                    </a:ln>
                  </pic:spPr>
                </pic:pic>
              </a:graphicData>
            </a:graphic>
          </wp:inline>
        </w:drawing>
      </w:r>
    </w:p>
    <w:p w:rsidR="006B4348" w:rsidRPr="006B4348" w:rsidRDefault="006B4348" w:rsidP="006B4348">
      <w:pPr>
        <w:pStyle w:val="aa"/>
        <w:spacing w:before="0" w:after="0"/>
        <w:rPr>
          <w:rFonts w:ascii="Times New Roman" w:hAnsi="Times New Roman" w:cs="Times New Roman"/>
          <w:i w:val="0"/>
          <w:sz w:val="22"/>
          <w:szCs w:val="22"/>
        </w:rPr>
      </w:pPr>
      <w:r w:rsidRPr="006B4348">
        <w:rPr>
          <w:rFonts w:ascii="Times New Roman" w:hAnsi="Times New Roman" w:cs="Times New Roman"/>
          <w:i w:val="0"/>
          <w:sz w:val="22"/>
          <w:szCs w:val="22"/>
        </w:rPr>
        <w:t>Администрация   Большеигнатовского муниципального  района   Республики  Мордовия</w:t>
      </w:r>
    </w:p>
    <w:p w:rsidR="006B4348" w:rsidRPr="006B4348" w:rsidRDefault="006B4348" w:rsidP="006B4348">
      <w:pPr>
        <w:ind w:left="567"/>
        <w:rPr>
          <w:rFonts w:ascii="Times New Roman" w:hAnsi="Times New Roman" w:cs="Times New Roman"/>
          <w:sz w:val="22"/>
          <w:szCs w:val="22"/>
        </w:rPr>
      </w:pPr>
    </w:p>
    <w:p w:rsidR="006B4348" w:rsidRPr="006B4348" w:rsidRDefault="006B4348" w:rsidP="006B4348">
      <w:pPr>
        <w:pStyle w:val="4"/>
        <w:spacing w:before="0"/>
        <w:jc w:val="center"/>
        <w:rPr>
          <w:rFonts w:ascii="Times New Roman" w:hAnsi="Times New Roman" w:cs="Times New Roman"/>
          <w:i w:val="0"/>
          <w:color w:val="auto"/>
          <w:sz w:val="22"/>
          <w:szCs w:val="22"/>
        </w:rPr>
      </w:pPr>
      <w:r w:rsidRPr="006B4348">
        <w:rPr>
          <w:rFonts w:ascii="Times New Roman" w:hAnsi="Times New Roman" w:cs="Times New Roman"/>
          <w:i w:val="0"/>
          <w:color w:val="auto"/>
          <w:sz w:val="22"/>
          <w:szCs w:val="22"/>
        </w:rPr>
        <w:t>ПОСТАНОВЛЕНИЕ</w:t>
      </w:r>
    </w:p>
    <w:p w:rsidR="006B4348" w:rsidRPr="005F26DE" w:rsidRDefault="006B4348" w:rsidP="006B4348">
      <w:pPr>
        <w:ind w:left="567"/>
        <w:rPr>
          <w:rFonts w:ascii="Times New Roman" w:hAnsi="Times New Roman" w:cs="Times New Roman"/>
          <w:sz w:val="22"/>
          <w:szCs w:val="22"/>
        </w:rPr>
      </w:pPr>
      <w:r w:rsidRPr="005F26DE">
        <w:rPr>
          <w:rFonts w:ascii="Times New Roman" w:hAnsi="Times New Roman" w:cs="Times New Roman"/>
          <w:sz w:val="22"/>
          <w:szCs w:val="22"/>
        </w:rPr>
        <w:t xml:space="preserve">от  «1» марта 2023  г.                                                  </w:t>
      </w:r>
      <w:r>
        <w:rPr>
          <w:rFonts w:ascii="Times New Roman" w:hAnsi="Times New Roman" w:cs="Times New Roman"/>
          <w:sz w:val="22"/>
          <w:szCs w:val="22"/>
        </w:rPr>
        <w:t xml:space="preserve">                               </w:t>
      </w:r>
      <w:r w:rsidRPr="005F26DE">
        <w:rPr>
          <w:rFonts w:ascii="Times New Roman" w:hAnsi="Times New Roman" w:cs="Times New Roman"/>
          <w:sz w:val="22"/>
          <w:szCs w:val="22"/>
        </w:rPr>
        <w:t xml:space="preserve">      </w:t>
      </w:r>
      <w:r w:rsidRPr="005F26DE">
        <w:rPr>
          <w:rFonts w:ascii="Times New Roman" w:hAnsi="Times New Roman" w:cs="Times New Roman"/>
          <w:sz w:val="22"/>
          <w:szCs w:val="22"/>
        </w:rPr>
        <w:sym w:font="Times New Roman" w:char="2116"/>
      </w:r>
      <w:r w:rsidRPr="005F26DE">
        <w:rPr>
          <w:rFonts w:ascii="Times New Roman" w:hAnsi="Times New Roman" w:cs="Times New Roman"/>
          <w:sz w:val="22"/>
          <w:szCs w:val="22"/>
        </w:rPr>
        <w:t xml:space="preserve"> 71</w:t>
      </w:r>
    </w:p>
    <w:p w:rsidR="006B4348" w:rsidRPr="005F26DE" w:rsidRDefault="006B4348" w:rsidP="006B4348">
      <w:pPr>
        <w:ind w:left="567"/>
        <w:rPr>
          <w:rFonts w:ascii="Times New Roman" w:hAnsi="Times New Roman" w:cs="Times New Roman"/>
          <w:sz w:val="22"/>
          <w:szCs w:val="22"/>
        </w:rPr>
      </w:pPr>
    </w:p>
    <w:p w:rsidR="006B4348" w:rsidRPr="005F26DE" w:rsidRDefault="006B4348" w:rsidP="006B4348">
      <w:pPr>
        <w:ind w:left="567"/>
        <w:jc w:val="center"/>
        <w:rPr>
          <w:rFonts w:ascii="Times New Roman" w:hAnsi="Times New Roman" w:cs="Times New Roman"/>
          <w:sz w:val="22"/>
          <w:szCs w:val="22"/>
        </w:rPr>
      </w:pPr>
      <w:r w:rsidRPr="005F26DE">
        <w:rPr>
          <w:rFonts w:ascii="Times New Roman" w:hAnsi="Times New Roman" w:cs="Times New Roman"/>
          <w:sz w:val="22"/>
          <w:szCs w:val="22"/>
        </w:rPr>
        <w:t>с. Большое Игнатово</w:t>
      </w:r>
    </w:p>
    <w:p w:rsidR="006B4348" w:rsidRPr="005F26DE" w:rsidRDefault="006B4348" w:rsidP="006B4348">
      <w:pPr>
        <w:tabs>
          <w:tab w:val="left" w:pos="2880"/>
        </w:tabs>
        <w:ind w:left="567" w:right="1560"/>
        <w:rPr>
          <w:rFonts w:ascii="Times New Roman" w:hAnsi="Times New Roman" w:cs="Times New Roman"/>
          <w:sz w:val="22"/>
          <w:szCs w:val="22"/>
        </w:rPr>
      </w:pPr>
      <w:r w:rsidRPr="005F26DE">
        <w:rPr>
          <w:rFonts w:ascii="Times New Roman" w:hAnsi="Times New Roman" w:cs="Times New Roman"/>
          <w:sz w:val="22"/>
          <w:szCs w:val="22"/>
        </w:rPr>
        <w:tab/>
      </w:r>
    </w:p>
    <w:p w:rsidR="006B4348" w:rsidRPr="005F26DE" w:rsidRDefault="006B4348" w:rsidP="006B4348">
      <w:pPr>
        <w:ind w:right="2657"/>
        <w:rPr>
          <w:rFonts w:ascii="Times New Roman" w:hAnsi="Times New Roman" w:cs="Times New Roman"/>
          <w:sz w:val="22"/>
          <w:szCs w:val="22"/>
        </w:rPr>
      </w:pPr>
      <w:r w:rsidRPr="005F26DE">
        <w:rPr>
          <w:rFonts w:ascii="Times New Roman" w:hAnsi="Times New Roman" w:cs="Times New Roman"/>
          <w:sz w:val="22"/>
          <w:szCs w:val="22"/>
        </w:rPr>
        <w:t>О внесении изменений в постановление Администрации Большеигнатовского муниципального района от 21 июня 2016 года  № 294 «Об утверждении муниципальной программы «Развитие физической культуры и спорта в Большеигнатовском муниципальном районе на 2016-2025 годы»</w:t>
      </w:r>
    </w:p>
    <w:p w:rsidR="006B4348" w:rsidRPr="005F26DE" w:rsidRDefault="006B4348" w:rsidP="006B4348">
      <w:pPr>
        <w:tabs>
          <w:tab w:val="left" w:pos="-2552"/>
          <w:tab w:val="right" w:pos="10632"/>
        </w:tabs>
        <w:jc w:val="both"/>
        <w:rPr>
          <w:rFonts w:ascii="Times New Roman" w:hAnsi="Times New Roman" w:cs="Times New Roman"/>
          <w:sz w:val="22"/>
          <w:szCs w:val="22"/>
        </w:rPr>
      </w:pPr>
    </w:p>
    <w:p w:rsidR="006B4348" w:rsidRPr="006B4348" w:rsidRDefault="006B4348" w:rsidP="006B4348">
      <w:pPr>
        <w:tabs>
          <w:tab w:val="left" w:pos="-2552"/>
          <w:tab w:val="right" w:pos="10632"/>
        </w:tabs>
        <w:jc w:val="both"/>
        <w:rPr>
          <w:rFonts w:ascii="Times New Roman" w:hAnsi="Times New Roman" w:cs="Times New Roman"/>
          <w:b/>
          <w:bCs/>
          <w:sz w:val="22"/>
          <w:szCs w:val="22"/>
        </w:rPr>
      </w:pPr>
      <w:r w:rsidRPr="005F26DE">
        <w:rPr>
          <w:rFonts w:ascii="Times New Roman" w:hAnsi="Times New Roman" w:cs="Times New Roman"/>
          <w:sz w:val="22"/>
          <w:szCs w:val="22"/>
        </w:rPr>
        <w:t xml:space="preserve">       Администрация Большеигнатовского муниципального района </w:t>
      </w:r>
      <w:r w:rsidRPr="005F26DE">
        <w:rPr>
          <w:rFonts w:ascii="Times New Roman" w:hAnsi="Times New Roman" w:cs="Times New Roman"/>
          <w:b/>
          <w:bCs/>
          <w:sz w:val="22"/>
          <w:szCs w:val="22"/>
        </w:rPr>
        <w:t>постановляет:</w:t>
      </w:r>
    </w:p>
    <w:p w:rsidR="006B4348" w:rsidRPr="005F26DE" w:rsidRDefault="006B4348" w:rsidP="006B4348">
      <w:pPr>
        <w:numPr>
          <w:ilvl w:val="0"/>
          <w:numId w:val="12"/>
        </w:numPr>
        <w:suppressAutoHyphens w:val="0"/>
        <w:ind w:left="0" w:right="-3" w:firstLine="709"/>
        <w:jc w:val="both"/>
        <w:rPr>
          <w:rFonts w:ascii="Times New Roman" w:hAnsi="Times New Roman" w:cs="Times New Roman"/>
          <w:bCs/>
          <w:sz w:val="22"/>
          <w:szCs w:val="22"/>
        </w:rPr>
      </w:pPr>
      <w:r w:rsidRPr="005F26DE">
        <w:rPr>
          <w:rFonts w:ascii="Times New Roman" w:hAnsi="Times New Roman" w:cs="Times New Roman"/>
          <w:sz w:val="22"/>
          <w:szCs w:val="22"/>
        </w:rPr>
        <w:t xml:space="preserve">Внести в постановление </w:t>
      </w:r>
      <w:r w:rsidRPr="005F26DE">
        <w:rPr>
          <w:rFonts w:ascii="Times New Roman" w:hAnsi="Times New Roman" w:cs="Times New Roman"/>
          <w:bCs/>
          <w:sz w:val="22"/>
          <w:szCs w:val="22"/>
        </w:rPr>
        <w:t xml:space="preserve">Администрации Большеигнатовского муниципального района Республики Мордовия </w:t>
      </w:r>
      <w:r w:rsidRPr="005F26DE">
        <w:rPr>
          <w:rFonts w:ascii="Times New Roman" w:hAnsi="Times New Roman" w:cs="Times New Roman"/>
          <w:sz w:val="22"/>
          <w:szCs w:val="22"/>
        </w:rPr>
        <w:t xml:space="preserve">от 21 июня 2016г. № 294 «Об утверждении муниципальной программы «Развитие физической культуры и спорта в Большеигнатовском муниципальном районе на 2016 - 2025 годы» </w:t>
      </w:r>
      <w:r w:rsidRPr="005F26DE">
        <w:rPr>
          <w:rFonts w:ascii="Times New Roman" w:hAnsi="Times New Roman" w:cs="Times New Roman"/>
          <w:bCs/>
          <w:sz w:val="22"/>
          <w:szCs w:val="22"/>
        </w:rPr>
        <w:t xml:space="preserve"> (далее – Постановление) следующие изменения:</w:t>
      </w:r>
    </w:p>
    <w:p w:rsidR="006B4348" w:rsidRPr="005F26DE" w:rsidRDefault="006B4348" w:rsidP="006B4348">
      <w:pPr>
        <w:pStyle w:val="a7"/>
        <w:spacing w:after="0" w:line="240" w:lineRule="auto"/>
        <w:jc w:val="both"/>
        <w:rPr>
          <w:rFonts w:ascii="Times New Roman" w:hAnsi="Times New Roman" w:cs="Times New Roman"/>
          <w:bCs/>
          <w:sz w:val="22"/>
          <w:szCs w:val="22"/>
        </w:rPr>
      </w:pPr>
      <w:r w:rsidRPr="005F26DE">
        <w:rPr>
          <w:rFonts w:ascii="Times New Roman" w:hAnsi="Times New Roman" w:cs="Times New Roman"/>
          <w:bCs/>
          <w:sz w:val="22"/>
          <w:szCs w:val="22"/>
        </w:rPr>
        <w:t xml:space="preserve">        1.1 Муниципальную программу </w:t>
      </w:r>
      <w:r w:rsidRPr="005F26DE">
        <w:rPr>
          <w:rFonts w:ascii="Times New Roman" w:hAnsi="Times New Roman" w:cs="Times New Roman"/>
          <w:sz w:val="22"/>
          <w:szCs w:val="22"/>
        </w:rPr>
        <w:t xml:space="preserve"> «Развитие физической культуры и спорта в Большеигнатовском муниципальном районе на 2016 - 2025 годы» </w:t>
      </w:r>
      <w:r w:rsidRPr="005F26DE">
        <w:rPr>
          <w:rFonts w:ascii="Times New Roman" w:hAnsi="Times New Roman" w:cs="Times New Roman"/>
          <w:bCs/>
          <w:sz w:val="22"/>
          <w:szCs w:val="22"/>
        </w:rPr>
        <w:t xml:space="preserve"> изложить в следующей редакции (прилагается).</w:t>
      </w:r>
    </w:p>
    <w:p w:rsidR="006B4348" w:rsidRPr="005F26DE" w:rsidRDefault="006B4348" w:rsidP="006B4348">
      <w:pPr>
        <w:pStyle w:val="a7"/>
        <w:spacing w:after="0" w:line="240" w:lineRule="auto"/>
        <w:jc w:val="both"/>
        <w:rPr>
          <w:rFonts w:ascii="Times New Roman" w:hAnsi="Times New Roman" w:cs="Times New Roman"/>
          <w:sz w:val="22"/>
          <w:szCs w:val="22"/>
        </w:rPr>
      </w:pPr>
      <w:r w:rsidRPr="005F26DE">
        <w:rPr>
          <w:rFonts w:ascii="Times New Roman" w:hAnsi="Times New Roman" w:cs="Times New Roman"/>
          <w:sz w:val="22"/>
          <w:szCs w:val="22"/>
        </w:rPr>
        <w:t xml:space="preserve">        2. Настоящее постановление вступает в силу после дня официального опубликования (обнародования).</w:t>
      </w:r>
    </w:p>
    <w:p w:rsidR="006B4348" w:rsidRPr="005F26DE" w:rsidRDefault="006B4348" w:rsidP="006B4348">
      <w:pPr>
        <w:pStyle w:val="a7"/>
        <w:spacing w:after="0" w:line="240" w:lineRule="auto"/>
        <w:rPr>
          <w:rFonts w:ascii="Times New Roman" w:hAnsi="Times New Roman" w:cs="Times New Roman"/>
          <w:sz w:val="22"/>
          <w:szCs w:val="22"/>
        </w:rPr>
      </w:pPr>
    </w:p>
    <w:p w:rsidR="006B4348" w:rsidRPr="005F26DE" w:rsidRDefault="006B4348" w:rsidP="006B4348">
      <w:pPr>
        <w:tabs>
          <w:tab w:val="left" w:pos="8505"/>
        </w:tabs>
        <w:jc w:val="both"/>
        <w:rPr>
          <w:rFonts w:ascii="Times New Roman" w:hAnsi="Times New Roman" w:cs="Times New Roman"/>
          <w:sz w:val="22"/>
          <w:szCs w:val="22"/>
        </w:rPr>
      </w:pPr>
      <w:r w:rsidRPr="005F26DE">
        <w:rPr>
          <w:rFonts w:ascii="Times New Roman" w:hAnsi="Times New Roman" w:cs="Times New Roman"/>
          <w:sz w:val="22"/>
          <w:szCs w:val="22"/>
        </w:rPr>
        <w:t>Глава Большеигнатовского</w:t>
      </w:r>
    </w:p>
    <w:p w:rsidR="006B4348" w:rsidRPr="005F26DE" w:rsidRDefault="006B4348" w:rsidP="006B4348">
      <w:pPr>
        <w:widowControl w:val="0"/>
        <w:tabs>
          <w:tab w:val="left" w:pos="993"/>
        </w:tabs>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муниципального района                                                            Т.Н. Полозова</w:t>
      </w:r>
    </w:p>
    <w:p w:rsidR="006B4348" w:rsidRPr="005F26DE" w:rsidRDefault="006B4348" w:rsidP="006B4348">
      <w:pPr>
        <w:ind w:left="567"/>
        <w:jc w:val="both"/>
        <w:rPr>
          <w:rFonts w:ascii="Times New Roman" w:hAnsi="Times New Roman" w:cs="Times New Roman"/>
          <w:sz w:val="22"/>
          <w:szCs w:val="22"/>
        </w:rPr>
      </w:pPr>
    </w:p>
    <w:p w:rsidR="006B4348" w:rsidRPr="005F26DE" w:rsidRDefault="006B4348" w:rsidP="006B4348">
      <w:pPr>
        <w:ind w:left="567"/>
        <w:jc w:val="center"/>
        <w:rPr>
          <w:rFonts w:ascii="Times New Roman" w:hAnsi="Times New Roman" w:cs="Times New Roman"/>
          <w:sz w:val="22"/>
          <w:szCs w:val="22"/>
        </w:rPr>
      </w:pPr>
    </w:p>
    <w:p w:rsidR="006B4348" w:rsidRPr="005F26DE" w:rsidRDefault="006B4348" w:rsidP="006B4348">
      <w:pPr>
        <w:jc w:val="right"/>
        <w:rPr>
          <w:rFonts w:ascii="Times New Roman" w:hAnsi="Times New Roman" w:cs="Times New Roman"/>
          <w:sz w:val="22"/>
          <w:szCs w:val="22"/>
        </w:rPr>
      </w:pPr>
      <w:r w:rsidRPr="005F26DE">
        <w:rPr>
          <w:rFonts w:ascii="Times New Roman" w:hAnsi="Times New Roman" w:cs="Times New Roman"/>
          <w:sz w:val="22"/>
          <w:szCs w:val="22"/>
        </w:rPr>
        <w:t>Приложение</w:t>
      </w:r>
    </w:p>
    <w:p w:rsidR="006B4348" w:rsidRPr="005F26DE" w:rsidRDefault="006B4348" w:rsidP="006B4348">
      <w:pPr>
        <w:ind w:left="2835"/>
        <w:jc w:val="right"/>
        <w:rPr>
          <w:rFonts w:ascii="Times New Roman" w:hAnsi="Times New Roman" w:cs="Times New Roman"/>
          <w:sz w:val="22"/>
          <w:szCs w:val="22"/>
        </w:rPr>
      </w:pPr>
      <w:r w:rsidRPr="005F26DE">
        <w:rPr>
          <w:rFonts w:ascii="Times New Roman" w:hAnsi="Times New Roman" w:cs="Times New Roman"/>
          <w:sz w:val="22"/>
          <w:szCs w:val="22"/>
        </w:rPr>
        <w:t xml:space="preserve">к постановлению Администрации  </w:t>
      </w:r>
    </w:p>
    <w:p w:rsidR="006B4348" w:rsidRPr="005F26DE" w:rsidRDefault="006B4348" w:rsidP="006B4348">
      <w:pPr>
        <w:ind w:left="3119"/>
        <w:jc w:val="right"/>
        <w:rPr>
          <w:rFonts w:ascii="Times New Roman" w:hAnsi="Times New Roman" w:cs="Times New Roman"/>
          <w:sz w:val="22"/>
          <w:szCs w:val="22"/>
        </w:rPr>
      </w:pPr>
      <w:r w:rsidRPr="005F26DE">
        <w:rPr>
          <w:rFonts w:ascii="Times New Roman" w:hAnsi="Times New Roman" w:cs="Times New Roman"/>
          <w:sz w:val="22"/>
          <w:szCs w:val="22"/>
        </w:rPr>
        <w:t>Большеигнатовского муниципального района</w:t>
      </w:r>
    </w:p>
    <w:p w:rsidR="006B4348" w:rsidRPr="005F26DE" w:rsidRDefault="006B4348" w:rsidP="006B4348">
      <w:pPr>
        <w:ind w:left="4536"/>
        <w:jc w:val="right"/>
        <w:rPr>
          <w:rFonts w:ascii="Times New Roman" w:hAnsi="Times New Roman" w:cs="Times New Roman"/>
          <w:sz w:val="22"/>
          <w:szCs w:val="22"/>
        </w:rPr>
      </w:pPr>
      <w:r w:rsidRPr="005F26DE">
        <w:rPr>
          <w:rFonts w:ascii="Times New Roman" w:hAnsi="Times New Roman" w:cs="Times New Roman"/>
          <w:sz w:val="22"/>
          <w:szCs w:val="22"/>
        </w:rPr>
        <w:t xml:space="preserve">                 от </w:t>
      </w:r>
      <w:r>
        <w:rPr>
          <w:rFonts w:ascii="Times New Roman" w:hAnsi="Times New Roman" w:cs="Times New Roman"/>
          <w:sz w:val="22"/>
          <w:szCs w:val="22"/>
        </w:rPr>
        <w:t xml:space="preserve">01.03.2023 </w:t>
      </w:r>
      <w:r w:rsidRPr="005F26DE">
        <w:rPr>
          <w:rFonts w:ascii="Times New Roman" w:hAnsi="Times New Roman" w:cs="Times New Roman"/>
          <w:sz w:val="22"/>
          <w:szCs w:val="22"/>
        </w:rPr>
        <w:t xml:space="preserve">г. № </w:t>
      </w:r>
      <w:r>
        <w:rPr>
          <w:rFonts w:ascii="Times New Roman" w:hAnsi="Times New Roman" w:cs="Times New Roman"/>
          <w:sz w:val="22"/>
          <w:szCs w:val="22"/>
        </w:rPr>
        <w:t>71</w:t>
      </w:r>
      <w:r w:rsidRPr="005F26DE">
        <w:rPr>
          <w:rFonts w:ascii="Times New Roman" w:hAnsi="Times New Roman" w:cs="Times New Roman"/>
          <w:sz w:val="22"/>
          <w:szCs w:val="22"/>
        </w:rPr>
        <w:t>_</w:t>
      </w:r>
    </w:p>
    <w:p w:rsidR="006B4348" w:rsidRPr="005F26DE" w:rsidRDefault="006B4348" w:rsidP="006B4348">
      <w:pPr>
        <w:ind w:left="4253"/>
        <w:jc w:val="right"/>
        <w:rPr>
          <w:rFonts w:ascii="Times New Roman" w:hAnsi="Times New Roman" w:cs="Times New Roman"/>
          <w:sz w:val="22"/>
          <w:szCs w:val="22"/>
        </w:rPr>
      </w:pPr>
      <w:r w:rsidRPr="005F26DE">
        <w:rPr>
          <w:rFonts w:ascii="Times New Roman" w:hAnsi="Times New Roman" w:cs="Times New Roman"/>
          <w:sz w:val="22"/>
          <w:szCs w:val="22"/>
        </w:rPr>
        <w:t xml:space="preserve">«О  внесении изменений в постановление Администрации Большеигнатовского муниципального района Республики </w:t>
      </w:r>
    </w:p>
    <w:p w:rsidR="006B4348" w:rsidRPr="005F26DE" w:rsidRDefault="006B4348" w:rsidP="006B4348">
      <w:pPr>
        <w:ind w:left="4395" w:firstLine="141"/>
        <w:jc w:val="right"/>
        <w:rPr>
          <w:rFonts w:ascii="Times New Roman" w:eastAsia="Arial" w:hAnsi="Times New Roman" w:cs="Times New Roman"/>
          <w:sz w:val="22"/>
          <w:szCs w:val="22"/>
        </w:rPr>
      </w:pPr>
      <w:r w:rsidRPr="005F26DE">
        <w:rPr>
          <w:rFonts w:ascii="Times New Roman" w:hAnsi="Times New Roman" w:cs="Times New Roman"/>
          <w:sz w:val="22"/>
          <w:szCs w:val="22"/>
        </w:rPr>
        <w:t xml:space="preserve">Мордовия 21 июня 2016г. № 294 «Об утверждении муниципальной программы "Развитие физической культуры и спорта в Большеигнатовском муниципальном районе на 2016 - 2025 годы" </w:t>
      </w:r>
      <w:r w:rsidRPr="005F26DE">
        <w:rPr>
          <w:rFonts w:ascii="Times New Roman" w:hAnsi="Times New Roman" w:cs="Times New Roman"/>
          <w:bCs/>
          <w:sz w:val="22"/>
          <w:szCs w:val="22"/>
        </w:rPr>
        <w:t xml:space="preserve"> </w:t>
      </w:r>
      <w:r w:rsidRPr="005F26DE">
        <w:rPr>
          <w:rFonts w:ascii="Times New Roman" w:eastAsia="Arial" w:hAnsi="Times New Roman" w:cs="Times New Roman"/>
          <w:sz w:val="22"/>
          <w:szCs w:val="22"/>
        </w:rPr>
        <w:t> </w:t>
      </w:r>
    </w:p>
    <w:p w:rsidR="006B4348" w:rsidRPr="005F26DE" w:rsidRDefault="006B4348" w:rsidP="006B4348">
      <w:pPr>
        <w:ind w:left="4395" w:firstLine="141"/>
        <w:jc w:val="right"/>
        <w:rPr>
          <w:rFonts w:ascii="Times New Roman" w:hAnsi="Times New Roman" w:cs="Times New Roman"/>
          <w:sz w:val="22"/>
          <w:szCs w:val="22"/>
        </w:rPr>
      </w:pPr>
    </w:p>
    <w:p w:rsidR="006B4348" w:rsidRPr="005F26DE" w:rsidRDefault="006B4348" w:rsidP="006B4348">
      <w:pPr>
        <w:pStyle w:val="2"/>
        <w:keepNext w:val="0"/>
        <w:shd w:val="clear" w:color="auto" w:fill="FFFFFF"/>
        <w:spacing w:before="0"/>
        <w:ind w:firstLine="709"/>
        <w:jc w:val="center"/>
        <w:rPr>
          <w:rFonts w:ascii="Times New Roman" w:hAnsi="Times New Roman" w:cs="Times New Roman"/>
          <w:color w:val="auto"/>
          <w:sz w:val="22"/>
          <w:szCs w:val="22"/>
        </w:rPr>
      </w:pPr>
      <w:r w:rsidRPr="005F26DE">
        <w:rPr>
          <w:rFonts w:ascii="Times New Roman" w:eastAsia="Arial" w:hAnsi="Times New Roman" w:cs="Times New Roman"/>
          <w:caps/>
          <w:color w:val="auto"/>
          <w:sz w:val="22"/>
          <w:szCs w:val="22"/>
        </w:rPr>
        <w:t>МУНИЦИПАЛЬНАЯ ПРОГРАММА "РАЗВИТИЕ ФИЗИЧЕСКОЙ КУЛЬТУРЫ И СПОРТА В БОЛЬШЕИГНАТОВСКОМ МУНИЦИПАЛЬНОМ РАЙОНЕ НА 2016 - 2025 ГОДЫ" </w:t>
      </w:r>
    </w:p>
    <w:p w:rsidR="006B4348" w:rsidRPr="005F26DE" w:rsidRDefault="006B4348" w:rsidP="006B4348">
      <w:pPr>
        <w:pStyle w:val="4"/>
        <w:keepNext w:val="0"/>
        <w:shd w:val="clear" w:color="auto" w:fill="FFFFFF"/>
        <w:spacing w:before="0"/>
        <w:ind w:firstLine="709"/>
        <w:jc w:val="center"/>
        <w:rPr>
          <w:rFonts w:ascii="Times New Roman" w:hAnsi="Times New Roman" w:cs="Times New Roman"/>
          <w:sz w:val="22"/>
          <w:szCs w:val="22"/>
        </w:rPr>
      </w:pPr>
      <w:r w:rsidRPr="005F26DE">
        <w:rPr>
          <w:rFonts w:ascii="Times New Roman" w:eastAsia="Arial" w:hAnsi="Times New Roman" w:cs="Times New Roman"/>
          <w:sz w:val="22"/>
          <w:szCs w:val="22"/>
        </w:rPr>
        <w:t> </w:t>
      </w:r>
    </w:p>
    <w:p w:rsidR="006B4348" w:rsidRPr="006B4348" w:rsidRDefault="006B4348" w:rsidP="006B4348">
      <w:pPr>
        <w:pStyle w:val="5"/>
        <w:shd w:val="clear" w:color="auto" w:fill="FFFFFF"/>
        <w:spacing w:before="0"/>
        <w:ind w:firstLine="709"/>
        <w:jc w:val="center"/>
        <w:rPr>
          <w:rFonts w:ascii="Times New Roman" w:hAnsi="Times New Roman" w:cs="Times New Roman"/>
          <w:sz w:val="22"/>
          <w:szCs w:val="22"/>
        </w:rPr>
      </w:pPr>
      <w:r w:rsidRPr="005F26DE">
        <w:rPr>
          <w:rFonts w:ascii="Times New Roman" w:eastAsia="Arial" w:hAnsi="Times New Roman" w:cs="Times New Roman"/>
          <w:sz w:val="22"/>
          <w:szCs w:val="22"/>
        </w:rPr>
        <w:t> </w:t>
      </w:r>
      <w:r w:rsidRPr="005F26DE">
        <w:rPr>
          <w:rFonts w:ascii="Times New Roman" w:eastAsia="Arial" w:hAnsi="Times New Roman" w:cs="Times New Roman"/>
          <w:color w:val="000000"/>
          <w:sz w:val="22"/>
          <w:szCs w:val="22"/>
        </w:rPr>
        <w:t> </w:t>
      </w:r>
    </w:p>
    <w:p w:rsidR="006B4348" w:rsidRPr="005F26DE" w:rsidRDefault="006B4348" w:rsidP="006B4348">
      <w:pPr>
        <w:pStyle w:val="5"/>
        <w:shd w:val="clear" w:color="auto" w:fill="FFFFFF"/>
        <w:spacing w:before="0"/>
        <w:jc w:val="center"/>
        <w:rPr>
          <w:rFonts w:ascii="Times New Roman" w:eastAsia="Arial" w:hAnsi="Times New Roman" w:cs="Times New Roman"/>
          <w:iCs/>
          <w:color w:val="000000"/>
          <w:sz w:val="22"/>
          <w:szCs w:val="22"/>
        </w:rPr>
      </w:pPr>
      <w:r w:rsidRPr="005F26DE">
        <w:rPr>
          <w:rFonts w:ascii="Times New Roman" w:eastAsia="Arial" w:hAnsi="Times New Roman" w:cs="Times New Roman"/>
          <w:b/>
          <w:color w:val="000000"/>
          <w:sz w:val="22"/>
          <w:szCs w:val="22"/>
        </w:rPr>
        <w:t>Паспорт</w:t>
      </w:r>
      <w:r w:rsidRPr="005F26DE">
        <w:rPr>
          <w:rFonts w:ascii="Times New Roman" w:eastAsia="Arial" w:hAnsi="Times New Roman" w:cs="Times New Roman"/>
          <w:b/>
          <w:color w:val="000000"/>
          <w:sz w:val="22"/>
          <w:szCs w:val="22"/>
        </w:rPr>
        <w:br/>
      </w:r>
      <w:r w:rsidRPr="005F26DE">
        <w:rPr>
          <w:rFonts w:ascii="Times New Roman" w:eastAsia="Arial" w:hAnsi="Times New Roman" w:cs="Times New Roman"/>
          <w:color w:val="000000"/>
          <w:sz w:val="22"/>
          <w:szCs w:val="22"/>
        </w:rPr>
        <w:t>муниципальной программы "Развитие физической культуры и спорта в Большеигнатовском  муниципальном районе на 2016 - 2025 годы"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w:t>
      </w:r>
    </w:p>
    <w:tbl>
      <w:tblPr>
        <w:tblW w:w="0" w:type="auto"/>
        <w:tblCellSpacing w:w="15" w:type="dxa"/>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4A0" w:firstRow="1" w:lastRow="0" w:firstColumn="1" w:lastColumn="0" w:noHBand="0" w:noVBand="1"/>
      </w:tblPr>
      <w:tblGrid>
        <w:gridCol w:w="2680"/>
        <w:gridCol w:w="6779"/>
      </w:tblGrid>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Наименование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Муниципальная программа "Развитие физической культуры и спорта в Большеигнатовском муниципальном районе на 2016 - 2025 годы" (далее - Программа)</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Основание для разработки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Государственная программа Республики Мордовия «Развитие физической культуры и спорта» на 2014-2025 годы;</w:t>
            </w:r>
          </w:p>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Федеральный закон от 04.12.2007 N 329-ФЗ "</w:t>
            </w:r>
            <w:hyperlink r:id="rId31" w:history="1">
              <w:r w:rsidRPr="005F26DE">
                <w:rPr>
                  <w:rFonts w:ascii="Times New Roman" w:eastAsia="Arial" w:hAnsi="Times New Roman" w:cs="Times New Roman"/>
                  <w:color w:val="0000EE"/>
                  <w:sz w:val="22"/>
                  <w:szCs w:val="22"/>
                  <w:u w:val="single" w:color="0000EE"/>
                </w:rPr>
                <w:t>О физической культуре и спорте в Российской Федерации</w:t>
              </w:r>
            </w:hyperlink>
            <w:r w:rsidRPr="005F26DE">
              <w:rPr>
                <w:rFonts w:ascii="Times New Roman" w:eastAsia="Arial" w:hAnsi="Times New Roman" w:cs="Times New Roman"/>
                <w:color w:val="000000"/>
                <w:sz w:val="22"/>
                <w:szCs w:val="22"/>
              </w:rPr>
              <w:t>";</w:t>
            </w:r>
          </w:p>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Федеральный закон от 6 октября 2003 г. № 131-ФЗ «</w:t>
            </w:r>
            <w:hyperlink r:id="rId32" w:history="1">
              <w:r w:rsidRPr="005F26DE">
                <w:rPr>
                  <w:rFonts w:ascii="Times New Roman" w:eastAsia="Arial" w:hAnsi="Times New Roman" w:cs="Times New Roman"/>
                  <w:color w:val="0000EE"/>
                  <w:sz w:val="22"/>
                  <w:szCs w:val="22"/>
                  <w:u w:val="single" w:color="0000EE"/>
                </w:rPr>
                <w:t>Об общих принципах организации местного самоуправления в Российской Федерации</w:t>
              </w:r>
            </w:hyperlink>
            <w:r w:rsidRPr="005F26DE">
              <w:rPr>
                <w:rFonts w:ascii="Times New Roman" w:eastAsia="Arial" w:hAnsi="Times New Roman" w:cs="Times New Roman"/>
                <w:color w:val="000000"/>
                <w:sz w:val="22"/>
                <w:szCs w:val="22"/>
              </w:rPr>
              <w:t>»</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xml:space="preserve">Ответственный </w:t>
            </w:r>
            <w:r w:rsidRPr="005F26DE">
              <w:rPr>
                <w:rFonts w:ascii="Times New Roman" w:eastAsia="Arial" w:hAnsi="Times New Roman" w:cs="Times New Roman"/>
                <w:color w:val="000000"/>
                <w:sz w:val="22"/>
                <w:szCs w:val="22"/>
              </w:rPr>
              <w:lastRenderedPageBreak/>
              <w:t>исполнитель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lastRenderedPageBreak/>
              <w:t xml:space="preserve">Отдел по культуре и туризму, спорту и делам молодежи </w:t>
            </w:r>
            <w:r w:rsidRPr="005F26DE">
              <w:rPr>
                <w:rFonts w:ascii="Times New Roman" w:eastAsia="Arial" w:hAnsi="Times New Roman" w:cs="Times New Roman"/>
                <w:color w:val="000000"/>
                <w:sz w:val="22"/>
                <w:szCs w:val="22"/>
              </w:rPr>
              <w:lastRenderedPageBreak/>
              <w:t>управления по социальной работе Большеигнатовского муниципального района Республики Мордовия</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lastRenderedPageBreak/>
              <w:t>Соисполнитель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Управление по социальной работе администрации Большеигнатовского муниципального района</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Участники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Управление по социальной работе администрации Большеигнатовского муниципального района, Отдел по культуре и туризму, спорту и делам молодежи управления по социальной работе  администрации Большеигнатовского муниципального района Республики Мордовия</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Цели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Создание условий, обеспечивающих возможность гражданам Большеигнатовского муниципального района систематически заниматься физической культурой и массовым спортом и вести здоровый образ жизни</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Задачи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Повышение мотивации граждан к регулярным занятиям физической культурой и спортом и ведению здорового образа жизни;</w:t>
            </w:r>
          </w:p>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обеспечение успешного выступления спортсменов района на районных, республиканских, всероссийских спортивных соревнованиях и совершенствование системы подготовки спортивного резерва;</w:t>
            </w:r>
          </w:p>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внедрению Всероссийского физкультурно - спортивного комплекса «Готов к труду и обороне» (ГТО);</w:t>
            </w:r>
          </w:p>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развитие инфраструктуры физической культуры и спорта</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Целевые показатели (индикаторы) эффективности реализации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доля населения, систематически занимающегося физической культурой и спортомв общей численности населения района  в возрасте от 3 до 79 лет;</w:t>
            </w:r>
          </w:p>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уровень обеспеченности населения спортивными сооружениями исходя из единовременной пропускной способности объектов спорта;</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Сроки и этапы реализации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Реализация Программы рассчитана на 10  лет с 2016 по 2025 год в один этап, обеспечивающий непрерывность решения поставленных задач. В программе предусматривается четкое осуществление политики в области физической культуры и спорта Большеигнатовского муниципального района с конкретным распределением мероприятий по всем уровням и направлениям, которые последовательно выполняются на протяжении всего срока ее действия</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Ресурсное обеспечение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pStyle w:val="ac"/>
              <w:ind w:left="154"/>
              <w:rPr>
                <w:rFonts w:ascii="Times New Roman" w:hAnsi="Times New Roman" w:cs="Times New Roman"/>
                <w:sz w:val="22"/>
                <w:szCs w:val="22"/>
              </w:rPr>
            </w:pPr>
            <w:r w:rsidRPr="005F26DE">
              <w:rPr>
                <w:rFonts w:ascii="Times New Roman" w:hAnsi="Times New Roman" w:cs="Times New Roman"/>
                <w:sz w:val="22"/>
                <w:szCs w:val="22"/>
              </w:rPr>
              <w:t>Объем бюджетных ассигнований на реализацию программы составит – 709,5 тыс. руб., в т.ч. по годам:</w:t>
            </w:r>
          </w:p>
          <w:p w:rsidR="006B4348" w:rsidRPr="005F26DE" w:rsidRDefault="006B4348" w:rsidP="006B4348">
            <w:pPr>
              <w:pStyle w:val="ac"/>
              <w:ind w:left="154"/>
              <w:rPr>
                <w:rFonts w:ascii="Times New Roman" w:hAnsi="Times New Roman" w:cs="Times New Roman"/>
                <w:sz w:val="22"/>
                <w:szCs w:val="22"/>
              </w:rPr>
            </w:pPr>
            <w:r w:rsidRPr="005F26DE">
              <w:rPr>
                <w:rFonts w:ascii="Times New Roman" w:hAnsi="Times New Roman" w:cs="Times New Roman"/>
                <w:sz w:val="22"/>
                <w:szCs w:val="22"/>
              </w:rPr>
              <w:t>2016  год – 73,2 тыс.руб.</w:t>
            </w:r>
          </w:p>
          <w:p w:rsidR="006B4348" w:rsidRPr="005F26DE" w:rsidRDefault="006B4348" w:rsidP="006B4348">
            <w:pPr>
              <w:pStyle w:val="ac"/>
              <w:ind w:firstLine="154"/>
              <w:rPr>
                <w:rFonts w:ascii="Times New Roman" w:hAnsi="Times New Roman" w:cs="Times New Roman"/>
                <w:sz w:val="22"/>
                <w:szCs w:val="22"/>
              </w:rPr>
            </w:pPr>
            <w:r w:rsidRPr="005F26DE">
              <w:rPr>
                <w:rFonts w:ascii="Times New Roman" w:hAnsi="Times New Roman" w:cs="Times New Roman"/>
                <w:sz w:val="22"/>
                <w:szCs w:val="22"/>
              </w:rPr>
              <w:t>2017  год – 54,3 тыс.руб.</w:t>
            </w:r>
          </w:p>
          <w:p w:rsidR="006B4348" w:rsidRPr="005F26DE" w:rsidRDefault="006B4348" w:rsidP="006B4348">
            <w:pPr>
              <w:pStyle w:val="ac"/>
              <w:widowControl w:val="0"/>
              <w:numPr>
                <w:ilvl w:val="0"/>
                <w:numId w:val="13"/>
              </w:numPr>
              <w:tabs>
                <w:tab w:val="left" w:pos="0"/>
              </w:tabs>
              <w:suppressAutoHyphens w:val="0"/>
              <w:autoSpaceDE w:val="0"/>
              <w:autoSpaceDN w:val="0"/>
              <w:adjustRightInd w:val="0"/>
              <w:ind w:left="567" w:hanging="413"/>
              <w:rPr>
                <w:rFonts w:ascii="Times New Roman" w:hAnsi="Times New Roman" w:cs="Times New Roman"/>
                <w:sz w:val="22"/>
                <w:szCs w:val="22"/>
              </w:rPr>
            </w:pPr>
            <w:r w:rsidRPr="005F26DE">
              <w:rPr>
                <w:rFonts w:ascii="Times New Roman" w:hAnsi="Times New Roman" w:cs="Times New Roman"/>
                <w:sz w:val="22"/>
                <w:szCs w:val="22"/>
              </w:rPr>
              <w:t>год – 153,2 тыс.руб.</w:t>
            </w:r>
          </w:p>
          <w:p w:rsidR="006B4348" w:rsidRPr="005F26DE" w:rsidRDefault="006B4348" w:rsidP="006B4348">
            <w:pPr>
              <w:pStyle w:val="ac"/>
              <w:ind w:firstLine="154"/>
              <w:rPr>
                <w:rFonts w:ascii="Times New Roman" w:hAnsi="Times New Roman" w:cs="Times New Roman"/>
                <w:sz w:val="22"/>
                <w:szCs w:val="22"/>
              </w:rPr>
            </w:pPr>
            <w:r w:rsidRPr="005F26DE">
              <w:rPr>
                <w:rFonts w:ascii="Times New Roman" w:hAnsi="Times New Roman" w:cs="Times New Roman"/>
                <w:sz w:val="22"/>
                <w:szCs w:val="22"/>
              </w:rPr>
              <w:t>2019   год – 58,3 тыс.руб.</w:t>
            </w:r>
          </w:p>
          <w:p w:rsidR="006B4348" w:rsidRPr="005F26DE" w:rsidRDefault="006B4348" w:rsidP="006B4348">
            <w:pPr>
              <w:pStyle w:val="ac"/>
              <w:widowControl w:val="0"/>
              <w:numPr>
                <w:ilvl w:val="0"/>
                <w:numId w:val="14"/>
              </w:numPr>
              <w:suppressAutoHyphens w:val="0"/>
              <w:autoSpaceDE w:val="0"/>
              <w:autoSpaceDN w:val="0"/>
              <w:adjustRightInd w:val="0"/>
              <w:ind w:left="0" w:firstLine="154"/>
              <w:rPr>
                <w:rFonts w:ascii="Times New Roman" w:hAnsi="Times New Roman" w:cs="Times New Roman"/>
                <w:sz w:val="22"/>
                <w:szCs w:val="22"/>
              </w:rPr>
            </w:pPr>
            <w:r w:rsidRPr="005F26DE">
              <w:rPr>
                <w:rFonts w:ascii="Times New Roman" w:hAnsi="Times New Roman" w:cs="Times New Roman"/>
                <w:sz w:val="22"/>
                <w:szCs w:val="22"/>
              </w:rPr>
              <w:t>год – 58,8 тыс.руб.</w:t>
            </w:r>
          </w:p>
          <w:p w:rsidR="006B4348" w:rsidRPr="005F26DE" w:rsidRDefault="006B4348" w:rsidP="006B4348">
            <w:pPr>
              <w:numPr>
                <w:ilvl w:val="0"/>
                <w:numId w:val="14"/>
              </w:numPr>
              <w:suppressAutoHyphens w:val="0"/>
              <w:ind w:left="0" w:firstLine="154"/>
              <w:rPr>
                <w:rFonts w:ascii="Times New Roman" w:hAnsi="Times New Roman" w:cs="Times New Roman"/>
                <w:sz w:val="22"/>
                <w:szCs w:val="22"/>
              </w:rPr>
            </w:pPr>
            <w:r w:rsidRPr="005F26DE">
              <w:rPr>
                <w:rFonts w:ascii="Times New Roman" w:hAnsi="Times New Roman" w:cs="Times New Roman"/>
                <w:sz w:val="22"/>
                <w:szCs w:val="22"/>
              </w:rPr>
              <w:t>год – 59,3 тыс.руб.</w:t>
            </w:r>
          </w:p>
          <w:p w:rsidR="006B4348" w:rsidRPr="005F26DE" w:rsidRDefault="006B4348" w:rsidP="006B4348">
            <w:pPr>
              <w:numPr>
                <w:ilvl w:val="0"/>
                <w:numId w:val="14"/>
              </w:numPr>
              <w:suppressAutoHyphens w:val="0"/>
              <w:ind w:left="0" w:firstLine="154"/>
              <w:rPr>
                <w:rFonts w:ascii="Times New Roman" w:hAnsi="Times New Roman" w:cs="Times New Roman"/>
                <w:sz w:val="22"/>
                <w:szCs w:val="22"/>
              </w:rPr>
            </w:pPr>
            <w:r w:rsidRPr="005F26DE">
              <w:rPr>
                <w:rFonts w:ascii="Times New Roman" w:hAnsi="Times New Roman" w:cs="Times New Roman"/>
                <w:sz w:val="22"/>
                <w:szCs w:val="22"/>
              </w:rPr>
              <w:t>год – 60,1 тыс.руб.</w:t>
            </w:r>
          </w:p>
          <w:p w:rsidR="006B4348" w:rsidRPr="005F26DE" w:rsidRDefault="006B4348" w:rsidP="006B4348">
            <w:pPr>
              <w:numPr>
                <w:ilvl w:val="0"/>
                <w:numId w:val="14"/>
              </w:numPr>
              <w:suppressAutoHyphens w:val="0"/>
              <w:ind w:left="0" w:firstLine="154"/>
              <w:rPr>
                <w:rFonts w:ascii="Times New Roman" w:hAnsi="Times New Roman" w:cs="Times New Roman"/>
                <w:sz w:val="22"/>
                <w:szCs w:val="22"/>
              </w:rPr>
            </w:pPr>
            <w:r w:rsidRPr="005F26DE">
              <w:rPr>
                <w:rFonts w:ascii="Times New Roman" w:hAnsi="Times New Roman" w:cs="Times New Roman"/>
                <w:sz w:val="22"/>
                <w:szCs w:val="22"/>
              </w:rPr>
              <w:t>год – 64,1 тыс.руб.</w:t>
            </w:r>
          </w:p>
          <w:p w:rsidR="006B4348" w:rsidRPr="005F26DE" w:rsidRDefault="006B4348" w:rsidP="006B4348">
            <w:pPr>
              <w:ind w:firstLine="154"/>
              <w:rPr>
                <w:rFonts w:ascii="Times New Roman" w:hAnsi="Times New Roman" w:cs="Times New Roman"/>
                <w:sz w:val="22"/>
                <w:szCs w:val="22"/>
              </w:rPr>
            </w:pPr>
            <w:r w:rsidRPr="005F26DE">
              <w:rPr>
                <w:rFonts w:ascii="Times New Roman" w:hAnsi="Times New Roman" w:cs="Times New Roman"/>
                <w:sz w:val="22"/>
                <w:szCs w:val="22"/>
              </w:rPr>
              <w:t>2024 год – 64,1 тыс.руб.</w:t>
            </w:r>
          </w:p>
          <w:p w:rsidR="006B4348" w:rsidRPr="003D0F24" w:rsidRDefault="003D0F24" w:rsidP="003D0F24">
            <w:pPr>
              <w:ind w:firstLine="154"/>
              <w:rPr>
                <w:rFonts w:ascii="Times New Roman" w:hAnsi="Times New Roman" w:cs="Times New Roman"/>
                <w:sz w:val="22"/>
                <w:szCs w:val="22"/>
              </w:rPr>
            </w:pPr>
            <w:r>
              <w:rPr>
                <w:rFonts w:ascii="Times New Roman" w:hAnsi="Times New Roman" w:cs="Times New Roman"/>
                <w:sz w:val="22"/>
                <w:szCs w:val="22"/>
              </w:rPr>
              <w:t>2025 год – 64,1 тыс.руб.</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xml:space="preserve">Ожидаемые результаты реализации муниципальной </w:t>
            </w:r>
            <w:r w:rsidRPr="005F26DE">
              <w:rPr>
                <w:rFonts w:ascii="Times New Roman" w:eastAsia="Arial" w:hAnsi="Times New Roman" w:cs="Times New Roman"/>
                <w:color w:val="000000"/>
                <w:sz w:val="22"/>
                <w:szCs w:val="22"/>
              </w:rPr>
              <w:lastRenderedPageBreak/>
              <w:t>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lastRenderedPageBreak/>
              <w:t>В результате реализации Программы к 2025 году предполагается получить следующие результаты:</w:t>
            </w:r>
          </w:p>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xml:space="preserve">увеличение доли населения Большеигнатовского </w:t>
            </w:r>
            <w:r w:rsidRPr="005F26DE">
              <w:rPr>
                <w:rFonts w:ascii="Times New Roman" w:eastAsia="Arial" w:hAnsi="Times New Roman" w:cs="Times New Roman"/>
                <w:color w:val="000000"/>
                <w:sz w:val="22"/>
                <w:szCs w:val="22"/>
              </w:rPr>
              <w:lastRenderedPageBreak/>
              <w:t>муниципального района, систематически занимающегося физической культурой и спортом, до 44,6%;</w:t>
            </w:r>
          </w:p>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увеличение уровня обеспеченности населения спортивными сооружениями до 100%; ежегодное увеличение подготовленных спортсменов, выполнивших массовые спортивные разряды</w:t>
            </w:r>
          </w:p>
        </w:tc>
      </w:tr>
      <w:tr w:rsidR="006B4348" w:rsidRPr="005F26DE" w:rsidTr="006B4348">
        <w:trPr>
          <w:tblCellSpacing w:w="15" w:type="dxa"/>
        </w:trPr>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lastRenderedPageBreak/>
              <w:t>Система организации управления и контроль за исполнением муниципальной программы</w:t>
            </w:r>
          </w:p>
        </w:tc>
        <w:tc>
          <w:tcPr>
            <w:tcW w:w="0" w:type="auto"/>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Обеспечение ежегодной периодической отчетности о реализации программных мероприятий.</w:t>
            </w:r>
          </w:p>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Ежегодные итоги выполнения представляются в администрацию Большеигнатовского муниципального района.</w:t>
            </w:r>
          </w:p>
          <w:p w:rsidR="006B4348" w:rsidRPr="005F26DE" w:rsidRDefault="006B4348" w:rsidP="006B4348">
            <w:pPr>
              <w:shd w:val="clear" w:color="auto" w:fill="FFFFFF"/>
              <w:ind w:firstLine="709"/>
              <w:jc w:val="both"/>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Контроль за рациональным использованием выделяемых финансовых средств - 1 раз в год.</w:t>
            </w:r>
          </w:p>
        </w:tc>
      </w:tr>
    </w:tbl>
    <w:p w:rsidR="006B4348" w:rsidRPr="005F26DE" w:rsidRDefault="006B4348" w:rsidP="006B4348">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w:t>
      </w:r>
    </w:p>
    <w:p w:rsidR="006B4348" w:rsidRPr="003D0F24" w:rsidRDefault="006B4348" w:rsidP="003D0F24">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xml:space="preserve">1. Характеристика проблемы, </w:t>
      </w:r>
      <w:r w:rsidR="003D0F24">
        <w:rPr>
          <w:rFonts w:ascii="Times New Roman" w:eastAsia="Arial" w:hAnsi="Times New Roman" w:cs="Times New Roman"/>
          <w:color w:val="000000"/>
          <w:sz w:val="22"/>
          <w:szCs w:val="22"/>
        </w:rPr>
        <w:t>на которую направлена программа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Сфера физической культуры и спорта выполняет в обществе множество функций, охватывает все возрастные группы населения. Функциональный характер сферы проявляется в том, что физическая культура и спорт способствуют развитию физических, эстетических и нравственных качеств человеческой личности, организации общественно-полезной деятельности, досуга населения, профилактике заболеваний, воспитанию подрастающего поколения, физической и психоэмоциональной реабилитации.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Для  дальнейшего развития физической культуры и спорта предстоит не только создать необходимые условия для занятий физической культурой и спортом, но и сформировать у населения новое представление о здоровом образе жизни, спортивном стиле и гармонично развитом человеке. Позитивное отношение к данному представлению - значительно расширить возможности и материально-техническую базу для занятий физической культурой и спортом.</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Как показала практика решение приоритетных задач развития физической культуры и спорта наиболее целесообразно осуществлять в рамках федеральных и региональных целевых программ, что позволяет сосредоточить материальные и финансовые ресурсы на решении наиболее острых проблем сферы физической культуры и спорта.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В  последние  годы  среди  школьников младших и старших классов общеобразовательных учреждений наблюдается   снижение   уровня физического  развития.  Повышенные    требования   к  школьным  предметам,  стремление  детей  к  высшему    образованию  обрекают  детей на сидячий, малоподвижный образ жизни.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С   другой   стороны   резко  возросло  число  детей,  подверженных    употреблению  спиртных  напитков,  курению и наркомании, что влечет  за собой неполноценное развитие личности.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В  связи  с  этим  отделом по культуре и туризму, спорту и делам молодежи управления по социальной работе администрации Большеигнатовскогомуниципального района    разработана   муниципальная  программа   по   привлечению   населения  к   занятиям физической культурой и спортом, к спортивным  мероприятиям.  Привлечение детей и подростков  к    данным   мероприятиям   стимулирует   здоровый   образ жизни,   укрепляет  командный  дух,  расширяет кругозор, положительно влияет    на общее физическое и нравственное воспитание молодых граждан.</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Организационную структуру системы массового спорта среди подрастающего поколения в Большеигнатовском муниципальном районе  составляют  общеобразовательные учреждения и учреждение дополнительного образования.В спортивных залах общеобразовательных школ проходят тренировки и соревнования по различным видам спорта.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В районе ведется активная физкультурно-оздоровительная и спортивная работа. Увеличилась численность занимающихся в секциях и группах по видам спорта: футболу, легкой атлетике, волейболу, лыжным гонкам, настольному теннису.</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3D0F24">
        <w:rPr>
          <w:rFonts w:ascii="Times New Roman" w:eastAsia="Arial" w:hAnsi="Times New Roman" w:cs="Times New Roman"/>
          <w:sz w:val="22"/>
          <w:szCs w:val="22"/>
        </w:rPr>
        <w:t>В целях исполнения Указа Президента Российской Федерации от 24.03.2014 № 172  «</w:t>
      </w:r>
      <w:hyperlink r:id="rId33" w:history="1">
        <w:r w:rsidRPr="003D0F24">
          <w:rPr>
            <w:rFonts w:ascii="Times New Roman" w:eastAsia="Arial" w:hAnsi="Times New Roman" w:cs="Times New Roman"/>
            <w:sz w:val="22"/>
            <w:szCs w:val="22"/>
          </w:rPr>
          <w:t>О Всероссийском физкультурно-спортивном комплексе «Готов к труду и обороне</w:t>
        </w:r>
      </w:hyperlink>
      <w:r w:rsidRPr="003D0F24">
        <w:rPr>
          <w:rFonts w:ascii="Times New Roman" w:eastAsia="Arial" w:hAnsi="Times New Roman" w:cs="Times New Roman"/>
          <w:sz w:val="22"/>
          <w:szCs w:val="22"/>
        </w:rPr>
        <w:t>»  (ГТО)», в соответствии с приказом Министерства спорта Российской Федерации от  01.12.2014 № 954/1 «</w:t>
      </w:r>
      <w:hyperlink r:id="rId34" w:history="1">
        <w:r w:rsidRPr="003D0F24">
          <w:rPr>
            <w:rFonts w:ascii="Times New Roman" w:eastAsia="Arial" w:hAnsi="Times New Roman" w:cs="Times New Roman"/>
            <w:sz w:val="22"/>
            <w:szCs w:val="22"/>
          </w:rPr>
          <w:t>Об утверждении порядка создания центров тестирования по выполнению видов испытаний (тестов), нормативов,  требований к оценке уровня знаний и умений в области физической культуры и спорта и положения оних</w:t>
        </w:r>
      </w:hyperlink>
      <w:r w:rsidRPr="003D0F24">
        <w:rPr>
          <w:rFonts w:ascii="Times New Roman" w:eastAsia="Arial" w:hAnsi="Times New Roman" w:cs="Times New Roman"/>
          <w:sz w:val="22"/>
          <w:szCs w:val="22"/>
        </w:rPr>
        <w:t>»,  Указом Главы Республики Мордовия от 05.09.2014 г. № 203-УГ «</w:t>
      </w:r>
      <w:hyperlink r:id="rId35" w:history="1">
        <w:r w:rsidRPr="003D0F24">
          <w:rPr>
            <w:rFonts w:ascii="Times New Roman" w:eastAsia="Arial" w:hAnsi="Times New Roman" w:cs="Times New Roman"/>
            <w:sz w:val="22"/>
            <w:szCs w:val="22"/>
          </w:rPr>
          <w:t>О Всероссийском физкультурно-спортивном комплексе «Готов к труду и обороне</w:t>
        </w:r>
      </w:hyperlink>
      <w:r w:rsidRPr="005F26DE">
        <w:rPr>
          <w:rFonts w:ascii="Times New Roman" w:eastAsia="Arial" w:hAnsi="Times New Roman" w:cs="Times New Roman"/>
          <w:sz w:val="22"/>
          <w:szCs w:val="22"/>
        </w:rPr>
        <w:t xml:space="preserve">» (ГТО)»,  приказом Министерства спорта и физической культуры Республики Мордовия от 14.05.2015 г.  № 169/479 </w:t>
      </w:r>
      <w:r w:rsidRPr="005F26DE">
        <w:rPr>
          <w:rFonts w:ascii="Times New Roman" w:eastAsia="Arial" w:hAnsi="Times New Roman" w:cs="Times New Roman"/>
          <w:sz w:val="22"/>
          <w:szCs w:val="22"/>
        </w:rPr>
        <w:lastRenderedPageBreak/>
        <w:t>«Об определении центров и мест тестирования», в соответствии с Планом мероприятий по поэтапному внедрению Всероссийского физкультурно-спортивного комплекса «Готов к труду и обороне» (ГТО) на период 2014-2018 годов,  администрациейБольшеигнатовского муниципального района создан Центр тестирования по выполнению видов испытаний (тестов), нормативов, требований к оценке уровня знаний и умений в области физической культуры и спорта на территории Большеигнатовского муниципального района на базе Детско-юношеской спортивной школы,определены места тестирования населения, закрепленные на базе образовательных учреждений района.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В Большеигнатовском муниципальном районе с 2019 года произошла реорганизация Муниципальногобюджетного учреждения дополнительного образования «Детско-юношеская спортивная школа»Большеигнатовского муниципального района в Муниципальное бюджетное учреждение дополнительного образования «Центр дополнительного образования для детей» Большеигнатовского муниципального района Республики Мордовия. Данная реорганизация не сказалась отрицательно на спортивную направленность. Сеть спортивных сооружений Большеигнатовского муниципального района составляет 38 единиц, в том числе: 30 плоскостных сооружений, 7 спортивных залов, лыжная база и прочие.</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В целом в учреждении спортивной направленности организованными формами занятий физической культурой и спортом во внеучебное время охвачено более 200 воспитанников. Основную подготовку юных спортсменов по видам спорта осуществляют квалифицированные тренеры-преподаватели.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Ежегодно отделом  по культуре и туризму, спорту и делам молодежи управления по социальной работе администрации Большеигнатовскогомуниципального района проводятся различные спортивные мероприятия: спартакиада школьников, районные  соревнования по различным видам спорта, первенства и турниры по видам спорта, традиционным стало проведение легкоатлетического пробега на приз главы администрации района, лыжные соревнования, посвященные памяти земляка  Е.В.Сенгаева и др.</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В целях пропаганды здорового образа жизни отдел по культуре и  туризму, спорту и делам молодежи управления по социальной работе администрации Большеигнатовского муниципального района осуществляет информационное взаимодействие с районными и ведущими республиканскими средствами массовой информации.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Однако в настоящее время в области физической культуры и спорта сохраняются финансовые, материально-технические и кадровые проблемы. Вместе с тем объем финансирования лишь частично позволяет обеспечивать оптимальное качество и количество спортивного инвентаря, спортивных мероприятий, а также содержать и обслуживать спортивные объекты Большеигнатовского муниципального района.</w:t>
      </w:r>
    </w:p>
    <w:p w:rsidR="006B4348" w:rsidRPr="005F26DE" w:rsidRDefault="006B4348" w:rsidP="006B4348">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w:t>
      </w:r>
    </w:p>
    <w:p w:rsidR="006B4348" w:rsidRPr="003D0F24" w:rsidRDefault="006B4348" w:rsidP="003D0F24">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 О</w:t>
      </w:r>
      <w:r w:rsidR="003D0F24">
        <w:rPr>
          <w:rFonts w:ascii="Times New Roman" w:eastAsia="Arial" w:hAnsi="Times New Roman" w:cs="Times New Roman"/>
          <w:color w:val="000000"/>
          <w:sz w:val="22"/>
          <w:szCs w:val="22"/>
        </w:rPr>
        <w:t>сновные цели и задачи программы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Проведенный анализ состояния отрасли физической культуры и спорта Большеигнатовского муниципального района по дальнейшему развитию физической культуры и спорта позволяют определить  цель Программы.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Цель - создание условий, обеспечивающих возможность гражданам Большеигнатовского муниципального района систематически заниматься физической культурой и массовым спортом и вести здоровый образ жизни.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Достижение цели возможно за счет решения следующих задач, которые положены в основу реализации Программы.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повышение мотивации граждан к регулярным занятиям физической культурой и спортом и ведению здорового образа жизни;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обеспечение успешного выступления спортсменов района на районных, республиканских, всероссийских спортивных соревнованиях и совершенствование системы подготовки спортивного резерва;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внедрению Всероссийского физкультурно - спортивного комплекса «Готов к труду и обороне» (ГТО);</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развитие инфраструктуры физической культуры и спорта.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Основными показателями конечного результата достижения цели будут являться:</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доля населения Большеигнатовскогомуниципального района, регулярно занимающегося физической культурой и спортомв общей численности населения района  в возрасте от 3 до 79 лет %;</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lastRenderedPageBreak/>
        <w:t>- уровень обеспеченности населения спортивными сооружениямиисходя из единовременной пропускной способности объектов спорта, %.</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Сведения о целевых показателях и индикаторах муниципальной  программы "Развитие физической культуры и спорта в Большеигнатовском муниципальном районе на 2016 - 2025 годы" приведены в Приложении1. </w:t>
      </w:r>
    </w:p>
    <w:p w:rsidR="006B4348" w:rsidRPr="005F26DE" w:rsidRDefault="006B4348" w:rsidP="006B4348">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w:t>
      </w:r>
    </w:p>
    <w:p w:rsidR="006B4348" w:rsidRPr="003D0F24" w:rsidRDefault="006B4348" w:rsidP="003D0F24">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3. Комплекс программны</w:t>
      </w:r>
      <w:r w:rsidR="003D0F24">
        <w:rPr>
          <w:rFonts w:ascii="Times New Roman" w:eastAsia="Arial" w:hAnsi="Times New Roman" w:cs="Times New Roman"/>
          <w:color w:val="000000"/>
          <w:sz w:val="22"/>
          <w:szCs w:val="22"/>
        </w:rPr>
        <w:t>х мероприятий</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В программе предусматривается четкое осуществление политики в области физической культуры и спорта Большеигнатовского  муниципального района с конкретным распределением мероприятий по всем уровням и направлениям, которые последовательно выполняются на протяжении всего срока ее действия. Перечень основных программных мероприятий муниципальной программы приведены в Приложении2</w:t>
      </w:r>
    </w:p>
    <w:p w:rsidR="006B4348" w:rsidRPr="005F26DE" w:rsidRDefault="006B4348" w:rsidP="006B4348">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w:t>
      </w:r>
    </w:p>
    <w:p w:rsidR="006B4348" w:rsidRPr="003D0F24" w:rsidRDefault="006B4348" w:rsidP="003D0F24">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4. Нормативно-п</w:t>
      </w:r>
      <w:r w:rsidR="003D0F24">
        <w:rPr>
          <w:rFonts w:ascii="Times New Roman" w:eastAsia="Arial" w:hAnsi="Times New Roman" w:cs="Times New Roman"/>
          <w:color w:val="000000"/>
          <w:sz w:val="22"/>
          <w:szCs w:val="22"/>
        </w:rPr>
        <w:t>равовое регулирование программы</w:t>
      </w:r>
    </w:p>
    <w:p w:rsidR="006B4348" w:rsidRPr="003D0F24" w:rsidRDefault="006B4348" w:rsidP="006B4348">
      <w:pPr>
        <w:shd w:val="clear" w:color="auto" w:fill="FFFFFF"/>
        <w:ind w:firstLine="709"/>
        <w:jc w:val="both"/>
        <w:rPr>
          <w:rFonts w:ascii="Times New Roman" w:eastAsia="Arial" w:hAnsi="Times New Roman" w:cs="Times New Roman"/>
          <w:sz w:val="22"/>
          <w:szCs w:val="22"/>
        </w:rPr>
      </w:pPr>
      <w:r w:rsidRPr="003D0F24">
        <w:rPr>
          <w:rFonts w:ascii="Times New Roman" w:eastAsia="Arial" w:hAnsi="Times New Roman" w:cs="Times New Roman"/>
          <w:sz w:val="22"/>
          <w:szCs w:val="22"/>
        </w:rPr>
        <w:t>Государственная программа Республики Мордовия «Развитие физической культуры и спорта» на 2014-2025 годы</w:t>
      </w:r>
    </w:p>
    <w:p w:rsidR="006B4348" w:rsidRPr="003D0F24" w:rsidRDefault="006B4348" w:rsidP="006B4348">
      <w:pPr>
        <w:shd w:val="clear" w:color="auto" w:fill="FFFFFF"/>
        <w:ind w:firstLine="709"/>
        <w:jc w:val="both"/>
        <w:rPr>
          <w:rFonts w:ascii="Times New Roman" w:eastAsia="Arial" w:hAnsi="Times New Roman" w:cs="Times New Roman"/>
          <w:sz w:val="22"/>
          <w:szCs w:val="22"/>
        </w:rPr>
      </w:pPr>
      <w:r w:rsidRPr="003D0F24">
        <w:rPr>
          <w:rFonts w:ascii="Times New Roman" w:eastAsia="Arial" w:hAnsi="Times New Roman" w:cs="Times New Roman"/>
          <w:sz w:val="22"/>
          <w:szCs w:val="22"/>
        </w:rPr>
        <w:t>Федеральный закон от 04.12.2007 N 329-ФЗ "</w:t>
      </w:r>
      <w:hyperlink r:id="rId36" w:history="1">
        <w:r w:rsidRPr="003D0F24">
          <w:rPr>
            <w:rFonts w:ascii="Times New Roman" w:eastAsia="Arial" w:hAnsi="Times New Roman" w:cs="Times New Roman"/>
            <w:sz w:val="22"/>
            <w:szCs w:val="22"/>
            <w:u w:val="single" w:color="0000EE"/>
          </w:rPr>
          <w:t>О физической культуре и спорте в Российской Федерации</w:t>
        </w:r>
      </w:hyperlink>
      <w:r w:rsidRPr="003D0F24">
        <w:rPr>
          <w:rFonts w:ascii="Times New Roman" w:eastAsia="Arial" w:hAnsi="Times New Roman" w:cs="Times New Roman"/>
          <w:sz w:val="22"/>
          <w:szCs w:val="22"/>
        </w:rPr>
        <w:t>"</w:t>
      </w:r>
    </w:p>
    <w:p w:rsidR="006B4348" w:rsidRPr="003D0F24" w:rsidRDefault="006B4348" w:rsidP="006B4348">
      <w:pPr>
        <w:shd w:val="clear" w:color="auto" w:fill="FFFFFF"/>
        <w:ind w:firstLine="709"/>
        <w:jc w:val="both"/>
        <w:rPr>
          <w:rFonts w:ascii="Times New Roman" w:eastAsia="Arial" w:hAnsi="Times New Roman" w:cs="Times New Roman"/>
          <w:sz w:val="22"/>
          <w:szCs w:val="22"/>
        </w:rPr>
      </w:pPr>
      <w:r w:rsidRPr="003D0F24">
        <w:rPr>
          <w:rFonts w:ascii="Times New Roman" w:eastAsia="Arial" w:hAnsi="Times New Roman" w:cs="Times New Roman"/>
          <w:sz w:val="22"/>
          <w:szCs w:val="22"/>
        </w:rPr>
        <w:t>Федеральный закон от 6 октября 2003 г. № 131-ФЗ «</w:t>
      </w:r>
      <w:hyperlink r:id="rId37" w:history="1">
        <w:r w:rsidRPr="003D0F24">
          <w:rPr>
            <w:rFonts w:ascii="Times New Roman" w:eastAsia="Arial" w:hAnsi="Times New Roman" w:cs="Times New Roman"/>
            <w:sz w:val="22"/>
            <w:szCs w:val="22"/>
            <w:u w:val="single" w:color="0000EE"/>
          </w:rPr>
          <w:t>Об общих принципах организации местного самоуправления в Российской Федерации</w:t>
        </w:r>
      </w:hyperlink>
      <w:r w:rsidRPr="003D0F24">
        <w:rPr>
          <w:rFonts w:ascii="Times New Roman" w:eastAsia="Arial" w:hAnsi="Times New Roman" w:cs="Times New Roman"/>
          <w:sz w:val="22"/>
          <w:szCs w:val="22"/>
        </w:rPr>
        <w:t>»</w:t>
      </w:r>
    </w:p>
    <w:p w:rsidR="006B4348" w:rsidRPr="005F26DE" w:rsidRDefault="006B4348" w:rsidP="006B4348">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w:t>
      </w:r>
    </w:p>
    <w:p w:rsidR="006B4348" w:rsidRPr="003D0F24" w:rsidRDefault="006B4348" w:rsidP="003D0F24">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5. Ресурсное об</w:t>
      </w:r>
      <w:r w:rsidR="003D0F24">
        <w:rPr>
          <w:rFonts w:ascii="Times New Roman" w:eastAsia="Arial" w:hAnsi="Times New Roman" w:cs="Times New Roman"/>
          <w:color w:val="000000"/>
          <w:sz w:val="22"/>
          <w:szCs w:val="22"/>
        </w:rPr>
        <w:t>еспечение мероприятий программы</w:t>
      </w:r>
    </w:p>
    <w:p w:rsidR="006B4348" w:rsidRPr="005F26DE" w:rsidRDefault="006B4348" w:rsidP="006B4348">
      <w:pPr>
        <w:jc w:val="both"/>
        <w:rPr>
          <w:rFonts w:ascii="Times New Roman" w:hAnsi="Times New Roman" w:cs="Times New Roman"/>
          <w:sz w:val="22"/>
          <w:szCs w:val="22"/>
        </w:rPr>
      </w:pPr>
      <w:r w:rsidRPr="005F26DE">
        <w:rPr>
          <w:rFonts w:ascii="Times New Roman" w:hAnsi="Times New Roman" w:cs="Times New Roman"/>
          <w:sz w:val="22"/>
          <w:szCs w:val="22"/>
        </w:rPr>
        <w:t xml:space="preserve">    Муниципальную программу "Развитие физической культуры и спорта в Большеигнатовском муниципальном районе на 2016 - 2025 годы" планируется финансировать за счет средств местного, республиканского, федерального бюджета и внебюджетных источников.</w:t>
      </w:r>
    </w:p>
    <w:p w:rsidR="006B4348" w:rsidRPr="005F26DE" w:rsidRDefault="006B4348" w:rsidP="006B4348">
      <w:pPr>
        <w:jc w:val="both"/>
        <w:rPr>
          <w:rFonts w:ascii="Times New Roman" w:hAnsi="Times New Roman" w:cs="Times New Roman"/>
          <w:sz w:val="22"/>
          <w:szCs w:val="22"/>
        </w:rPr>
      </w:pPr>
      <w:r w:rsidRPr="005F26DE">
        <w:rPr>
          <w:rFonts w:ascii="Times New Roman" w:hAnsi="Times New Roman" w:cs="Times New Roman"/>
          <w:sz w:val="22"/>
          <w:szCs w:val="22"/>
        </w:rPr>
        <w:t>Общий объем финансового обеспечения реализации программы в 2016 –2025 годах составит 709,5 тыс. рублей (в текущих ценах), в том числе:</w:t>
      </w:r>
    </w:p>
    <w:p w:rsidR="006B4348" w:rsidRPr="005F26DE" w:rsidRDefault="006B4348" w:rsidP="006B4348">
      <w:pPr>
        <w:ind w:left="567" w:hanging="567"/>
        <w:jc w:val="both"/>
        <w:rPr>
          <w:rFonts w:ascii="Times New Roman" w:hAnsi="Times New Roman" w:cs="Times New Roman"/>
          <w:sz w:val="22"/>
          <w:szCs w:val="22"/>
        </w:rPr>
      </w:pPr>
      <w:r w:rsidRPr="005F26DE">
        <w:rPr>
          <w:rFonts w:ascii="Times New Roman" w:hAnsi="Times New Roman" w:cs="Times New Roman"/>
          <w:sz w:val="22"/>
          <w:szCs w:val="22"/>
        </w:rPr>
        <w:t>средства федерального бюджета – 0,00 тыс. руб.;</w:t>
      </w:r>
    </w:p>
    <w:p w:rsidR="006B4348" w:rsidRPr="005F26DE" w:rsidRDefault="006B4348" w:rsidP="006B4348">
      <w:pPr>
        <w:jc w:val="both"/>
        <w:rPr>
          <w:rFonts w:ascii="Times New Roman" w:hAnsi="Times New Roman" w:cs="Times New Roman"/>
          <w:sz w:val="22"/>
          <w:szCs w:val="22"/>
        </w:rPr>
      </w:pPr>
      <w:r w:rsidRPr="005F26DE">
        <w:rPr>
          <w:rFonts w:ascii="Times New Roman" w:hAnsi="Times New Roman" w:cs="Times New Roman"/>
          <w:sz w:val="22"/>
          <w:szCs w:val="22"/>
        </w:rPr>
        <w:t xml:space="preserve">средства республиканского бюджета Республики Мордовия – 100,00 тыс. руб.; </w:t>
      </w:r>
    </w:p>
    <w:p w:rsidR="006B4348" w:rsidRPr="005F26DE" w:rsidRDefault="006B4348" w:rsidP="006B4348">
      <w:pPr>
        <w:jc w:val="both"/>
        <w:rPr>
          <w:rFonts w:ascii="Times New Roman" w:hAnsi="Times New Roman" w:cs="Times New Roman"/>
          <w:sz w:val="22"/>
          <w:szCs w:val="22"/>
        </w:rPr>
      </w:pPr>
      <w:r w:rsidRPr="005F26DE">
        <w:rPr>
          <w:rFonts w:ascii="Times New Roman" w:hAnsi="Times New Roman" w:cs="Times New Roman"/>
          <w:sz w:val="22"/>
          <w:szCs w:val="22"/>
        </w:rPr>
        <w:t>средства местного бюджета – 589,5 тыс. руб.;</w:t>
      </w:r>
    </w:p>
    <w:p w:rsidR="006B4348" w:rsidRPr="005F26DE" w:rsidRDefault="006B4348" w:rsidP="006B4348">
      <w:pPr>
        <w:jc w:val="both"/>
        <w:rPr>
          <w:rFonts w:ascii="Times New Roman" w:hAnsi="Times New Roman" w:cs="Times New Roman"/>
          <w:sz w:val="22"/>
          <w:szCs w:val="22"/>
        </w:rPr>
      </w:pPr>
      <w:r w:rsidRPr="005F26DE">
        <w:rPr>
          <w:rFonts w:ascii="Times New Roman" w:hAnsi="Times New Roman" w:cs="Times New Roman"/>
          <w:sz w:val="22"/>
          <w:szCs w:val="22"/>
        </w:rPr>
        <w:t>средства внебюджетных источников – 20,0 тыс. руб.</w:t>
      </w:r>
    </w:p>
    <w:p w:rsidR="006B4348" w:rsidRPr="005F26DE" w:rsidRDefault="006B4348" w:rsidP="003D0F24">
      <w:pPr>
        <w:pStyle w:val="4"/>
        <w:keepNext w:val="0"/>
        <w:shd w:val="clear" w:color="auto" w:fill="FFFFFF"/>
        <w:spacing w:before="0"/>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w:t>
      </w:r>
    </w:p>
    <w:p w:rsidR="006B4348" w:rsidRPr="003D0F24" w:rsidRDefault="006B4348" w:rsidP="003D0F24">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6. Информа</w:t>
      </w:r>
      <w:r w:rsidR="003D0F24">
        <w:rPr>
          <w:rFonts w:ascii="Times New Roman" w:eastAsia="Arial" w:hAnsi="Times New Roman" w:cs="Times New Roman"/>
          <w:color w:val="000000"/>
          <w:sz w:val="22"/>
          <w:szCs w:val="22"/>
        </w:rPr>
        <w:t>ционное сопровождение программы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Информационное обеспечение муниципальной программы осуществляется через районные, республиканские средства массовой информации и интернет.</w:t>
      </w:r>
    </w:p>
    <w:p w:rsidR="006B4348" w:rsidRPr="005F26DE" w:rsidRDefault="006B4348" w:rsidP="006B4348">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w:t>
      </w:r>
    </w:p>
    <w:p w:rsidR="006B4348" w:rsidRPr="003D0F24" w:rsidRDefault="006B4348" w:rsidP="003D0F24">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7. Механизмы реа</w:t>
      </w:r>
      <w:r w:rsidR="003D0F24">
        <w:rPr>
          <w:rFonts w:ascii="Times New Roman" w:eastAsia="Arial" w:hAnsi="Times New Roman" w:cs="Times New Roman"/>
          <w:color w:val="000000"/>
          <w:sz w:val="22"/>
          <w:szCs w:val="22"/>
        </w:rPr>
        <w:t>лизации муниципальной программы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В реализации программы принимают участие управление по социальной работе администрации Большеигнатовского муниципального района Республики Мордовия, Отдел по культуре и туризму, спорту и делам молодежи управления по социальной работе  администрации Большеигнатовского муниципального района  Республики Мордовия.Отдел по культуре и туризму, спорту и делам молодежи управления по социальной работе администрации Большеигнатовского муниципального района: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обеспечивает разработку необходимых правовых актов, приказов, методических рекомендаций;</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выносит на рассмотрение администрации Большеигнатовскогомуниципального района, совещания при заместителе главы района, курирующего отрасль, актуальные вопросы развития физической культуры и спорта;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осуществляет мониторинг реализации Программы;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осуществляет взаимодействие со структурными подразделениями управления по социальной работе администрации Большеигнатовского муниципального района, администрациями сельских поселений Большеигнатовского муниципального района;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осуществляет мониторинг путем ежегодного сбора и анализа форм государственной статистической отчетности в сфере физической культуры и спорта по формам 1ФК и 5-ФК;</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ежегодное уточнение целевых показателей и затрат по программным мероприятиям</w:t>
      </w:r>
    </w:p>
    <w:p w:rsidR="006B4348" w:rsidRPr="005F26DE" w:rsidRDefault="006B4348" w:rsidP="006B4348">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w:t>
      </w:r>
    </w:p>
    <w:p w:rsidR="003D0F24" w:rsidRDefault="003D0F24" w:rsidP="006B4348">
      <w:pPr>
        <w:pStyle w:val="4"/>
        <w:keepNext w:val="0"/>
        <w:shd w:val="clear" w:color="auto" w:fill="FFFFFF"/>
        <w:spacing w:before="0"/>
        <w:ind w:firstLine="709"/>
        <w:jc w:val="center"/>
        <w:rPr>
          <w:rFonts w:ascii="Times New Roman" w:eastAsia="Arial" w:hAnsi="Times New Roman" w:cs="Times New Roman"/>
          <w:color w:val="000000"/>
          <w:sz w:val="22"/>
          <w:szCs w:val="22"/>
        </w:rPr>
      </w:pPr>
    </w:p>
    <w:p w:rsidR="006B4348" w:rsidRPr="003D0F24" w:rsidRDefault="006B4348" w:rsidP="003D0F24">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lastRenderedPageBreak/>
        <w:t>8</w:t>
      </w:r>
      <w:r w:rsidR="003D0F24">
        <w:rPr>
          <w:rFonts w:ascii="Times New Roman" w:eastAsia="Arial" w:hAnsi="Times New Roman" w:cs="Times New Roman"/>
          <w:color w:val="000000"/>
          <w:sz w:val="22"/>
          <w:szCs w:val="22"/>
        </w:rPr>
        <w:t>. Методика оценки эффективности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1. Оценка эффективности реализации муниципальной программы будет ежегодно производиться на основе системы целевых показателей, которая обеспечит мониторинг динамики изменений, произошедших за оцениваемый период, для уточнения или корректировки поставленных задач и проводимых мероприятий.</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2. Целевые показатели (индикаторы) эффективности реализации муниципальной программы: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доля населения, систематически занимающегося физической культурой и спортом;</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уровень обеспеченности населения спортивными сооружениями;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3. Оценка эффективности реализации муниципальной программы производится путем сравнения фактически достигнутых значений показателей с их целевыми значениями. При этом результативность мероприятия муниципальной программы оценивается исходя из соответствия его ожидаемым результатам поставленной цели.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4. Оценка эффективности реализации муниципальной программы по направлениям работы определяется на основе расчетов по следующей формуле:</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noProof/>
          <w:sz w:val="22"/>
          <w:szCs w:val="22"/>
        </w:rPr>
        <w:drawing>
          <wp:inline distT="0" distB="0" distL="0" distR="0" wp14:anchorId="500BBE2C" wp14:editId="6D8B6E28">
            <wp:extent cx="1247949" cy="466790"/>
            <wp:effectExtent l="0" t="0" r="0" b="0"/>
            <wp:docPr id="100001" name="Рисунок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38" cstate="print"/>
                    <a:stretch>
                      <a:fillRect/>
                    </a:stretch>
                  </pic:blipFill>
                  <pic:spPr>
                    <a:xfrm>
                      <a:off x="0" y="0"/>
                      <a:ext cx="1247949" cy="466790"/>
                    </a:xfrm>
                    <a:prstGeom prst="rect">
                      <a:avLst/>
                    </a:prstGeom>
                  </pic:spPr>
                </pic:pic>
              </a:graphicData>
            </a:graphic>
          </wp:inline>
        </w:drawing>
      </w:r>
      <w:r w:rsidRPr="005F26DE">
        <w:rPr>
          <w:rFonts w:ascii="Times New Roman" w:eastAsia="Arial" w:hAnsi="Times New Roman" w:cs="Times New Roman"/>
          <w:sz w:val="22"/>
          <w:szCs w:val="22"/>
        </w:rPr>
        <w:t>, где:</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noProof/>
          <w:sz w:val="22"/>
          <w:szCs w:val="22"/>
        </w:rPr>
        <w:drawing>
          <wp:inline distT="0" distB="0" distL="0" distR="0" wp14:anchorId="43BE0CB9" wp14:editId="6CFAE06F">
            <wp:extent cx="219106" cy="200053"/>
            <wp:effectExtent l="0" t="0" r="0" b="0"/>
            <wp:docPr id="100003" name="Рисунок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r:embed="rId39" cstate="print"/>
                    <a:stretch>
                      <a:fillRect/>
                    </a:stretch>
                  </pic:blipFill>
                  <pic:spPr>
                    <a:xfrm>
                      <a:off x="0" y="0"/>
                      <a:ext cx="219106" cy="200053"/>
                    </a:xfrm>
                    <a:prstGeom prst="rect">
                      <a:avLst/>
                    </a:prstGeom>
                  </pic:spPr>
                </pic:pic>
              </a:graphicData>
            </a:graphic>
          </wp:inline>
        </w:drawing>
      </w:r>
      <w:r w:rsidRPr="005F26DE">
        <w:rPr>
          <w:rFonts w:ascii="Times New Roman" w:eastAsia="Arial" w:hAnsi="Times New Roman" w:cs="Times New Roman"/>
          <w:sz w:val="22"/>
          <w:szCs w:val="22"/>
        </w:rPr>
        <w:t xml:space="preserve"> - эффективность хода реализации направления муниципальной программы (в процентах);</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noProof/>
          <w:sz w:val="22"/>
          <w:szCs w:val="22"/>
        </w:rPr>
        <w:drawing>
          <wp:inline distT="0" distB="0" distL="0" distR="0" wp14:anchorId="3FA770B1" wp14:editId="159B0F3E">
            <wp:extent cx="295316" cy="219106"/>
            <wp:effectExtent l="0" t="0" r="0" b="0"/>
            <wp:docPr id="100005" name="Рисунок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r:embed="rId40" cstate="print"/>
                    <a:stretch>
                      <a:fillRect/>
                    </a:stretch>
                  </pic:blipFill>
                  <pic:spPr>
                    <a:xfrm>
                      <a:off x="0" y="0"/>
                      <a:ext cx="295316" cy="219106"/>
                    </a:xfrm>
                    <a:prstGeom prst="rect">
                      <a:avLst/>
                    </a:prstGeom>
                  </pic:spPr>
                </pic:pic>
              </a:graphicData>
            </a:graphic>
          </wp:inline>
        </w:drawing>
      </w:r>
      <w:r w:rsidRPr="005F26DE">
        <w:rPr>
          <w:rFonts w:ascii="Times New Roman" w:eastAsia="Arial" w:hAnsi="Times New Roman" w:cs="Times New Roman"/>
          <w:sz w:val="22"/>
          <w:szCs w:val="22"/>
        </w:rPr>
        <w:t xml:space="preserve"> - фактическое значение индикатора, достигнутое в ходе реализации муниципальной программы;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noProof/>
          <w:sz w:val="22"/>
          <w:szCs w:val="22"/>
        </w:rPr>
        <w:drawing>
          <wp:inline distT="0" distB="0" distL="0" distR="0" wp14:anchorId="5B0DD673" wp14:editId="3CE8E9F2">
            <wp:extent cx="352474" cy="219106"/>
            <wp:effectExtent l="0" t="0" r="0" b="0"/>
            <wp:docPr id="100007" name="Рисунок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r:embed="rId41" cstate="print"/>
                    <a:stretch>
                      <a:fillRect/>
                    </a:stretch>
                  </pic:blipFill>
                  <pic:spPr>
                    <a:xfrm>
                      <a:off x="0" y="0"/>
                      <a:ext cx="352474" cy="219106"/>
                    </a:xfrm>
                    <a:prstGeom prst="rect">
                      <a:avLst/>
                    </a:prstGeom>
                  </pic:spPr>
                </pic:pic>
              </a:graphicData>
            </a:graphic>
          </wp:inline>
        </w:drawing>
      </w:r>
      <w:r w:rsidRPr="005F26DE">
        <w:rPr>
          <w:rFonts w:ascii="Times New Roman" w:eastAsia="Arial" w:hAnsi="Times New Roman" w:cs="Times New Roman"/>
          <w:sz w:val="22"/>
          <w:szCs w:val="22"/>
        </w:rPr>
        <w:t xml:space="preserve"> - нормативное значение индикатора.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5. Интегральная оценка эффективности реализации муниципальной программы определяется на основе расчетов по следующей формуле:</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noProof/>
          <w:sz w:val="22"/>
          <w:szCs w:val="22"/>
        </w:rPr>
        <w:drawing>
          <wp:inline distT="0" distB="0" distL="0" distR="0" wp14:anchorId="161C2A1D" wp14:editId="518858A6">
            <wp:extent cx="2343477" cy="714475"/>
            <wp:effectExtent l="0" t="0" r="0" b="0"/>
            <wp:docPr id="100009" name="Рисунок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r:embed="rId42" cstate="print"/>
                    <a:stretch>
                      <a:fillRect/>
                    </a:stretch>
                  </pic:blipFill>
                  <pic:spPr>
                    <a:xfrm>
                      <a:off x="0" y="0"/>
                      <a:ext cx="2343477" cy="714475"/>
                    </a:xfrm>
                    <a:prstGeom prst="rect">
                      <a:avLst/>
                    </a:prstGeom>
                  </pic:spPr>
                </pic:pic>
              </a:graphicData>
            </a:graphic>
          </wp:inline>
        </w:drawing>
      </w:r>
      <w:r w:rsidRPr="005F26DE">
        <w:rPr>
          <w:rFonts w:ascii="Times New Roman" w:eastAsia="Arial" w:hAnsi="Times New Roman" w:cs="Times New Roman"/>
          <w:sz w:val="22"/>
          <w:szCs w:val="22"/>
        </w:rPr>
        <w:t>, где:</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noProof/>
          <w:sz w:val="22"/>
          <w:szCs w:val="22"/>
        </w:rPr>
        <w:drawing>
          <wp:inline distT="0" distB="0" distL="0" distR="0" wp14:anchorId="69BDC0B4" wp14:editId="2F969687">
            <wp:extent cx="219106" cy="200053"/>
            <wp:effectExtent l="0" t="0" r="0" b="0"/>
            <wp:docPr id="100011" name="Рисунок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r:embed="rId39" cstate="print"/>
                    <a:stretch>
                      <a:fillRect/>
                    </a:stretch>
                  </pic:blipFill>
                  <pic:spPr>
                    <a:xfrm>
                      <a:off x="0" y="0"/>
                      <a:ext cx="219106" cy="200053"/>
                    </a:xfrm>
                    <a:prstGeom prst="rect">
                      <a:avLst/>
                    </a:prstGeom>
                  </pic:spPr>
                </pic:pic>
              </a:graphicData>
            </a:graphic>
          </wp:inline>
        </w:drawing>
      </w:r>
      <w:r w:rsidRPr="005F26DE">
        <w:rPr>
          <w:rFonts w:ascii="Times New Roman" w:eastAsia="Arial" w:hAnsi="Times New Roman" w:cs="Times New Roman"/>
          <w:sz w:val="22"/>
          <w:szCs w:val="22"/>
        </w:rPr>
        <w:t xml:space="preserve"> - эффективность реализации муниципальной программы (в процентах);</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Tf - фактические значения индикаторов, достигнутые в ходе реализации муниципальной программы;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noProof/>
          <w:sz w:val="22"/>
          <w:szCs w:val="22"/>
        </w:rPr>
        <w:drawing>
          <wp:inline distT="0" distB="0" distL="0" distR="0" wp14:anchorId="15E2FCAD" wp14:editId="4004431A">
            <wp:extent cx="257211" cy="200053"/>
            <wp:effectExtent l="0" t="0" r="0" b="0"/>
            <wp:docPr id="100013" name="Рисунок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
                    <pic:cNvPicPr>
                      <a:picLocks noChangeAspect="1"/>
                    </pic:cNvPicPr>
                  </pic:nvPicPr>
                  <pic:blipFill>
                    <a:blip r:embed="rId43" cstate="print"/>
                    <a:stretch>
                      <a:fillRect/>
                    </a:stretch>
                  </pic:blipFill>
                  <pic:spPr>
                    <a:xfrm>
                      <a:off x="0" y="0"/>
                      <a:ext cx="257211" cy="200053"/>
                    </a:xfrm>
                    <a:prstGeom prst="rect">
                      <a:avLst/>
                    </a:prstGeom>
                  </pic:spPr>
                </pic:pic>
              </a:graphicData>
            </a:graphic>
          </wp:inline>
        </w:drawing>
      </w:r>
      <w:r w:rsidRPr="005F26DE">
        <w:rPr>
          <w:rFonts w:ascii="Times New Roman" w:eastAsia="Arial" w:hAnsi="Times New Roman" w:cs="Times New Roman"/>
          <w:sz w:val="22"/>
          <w:szCs w:val="22"/>
        </w:rPr>
        <w:t xml:space="preserve"> - нормативные значения индикаторов;</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M - количество индикаторов муниципальных программы.</w:t>
      </w:r>
    </w:p>
    <w:p w:rsidR="006B4348" w:rsidRPr="005F26DE" w:rsidRDefault="006B4348" w:rsidP="006B4348">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 </w:t>
      </w:r>
    </w:p>
    <w:p w:rsidR="006B4348" w:rsidRPr="003D0F24" w:rsidRDefault="006B4348" w:rsidP="003D0F24">
      <w:pPr>
        <w:pStyle w:val="4"/>
        <w:keepNext w:val="0"/>
        <w:shd w:val="clear" w:color="auto" w:fill="FFFFFF"/>
        <w:spacing w:before="0"/>
        <w:ind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9</w:t>
      </w:r>
      <w:r w:rsidR="003D0F24">
        <w:rPr>
          <w:rFonts w:ascii="Times New Roman" w:eastAsia="Arial" w:hAnsi="Times New Roman" w:cs="Times New Roman"/>
          <w:color w:val="000000"/>
          <w:sz w:val="22"/>
          <w:szCs w:val="22"/>
        </w:rPr>
        <w:t>. Ожидаемые конечные результаты</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Ожидаемые конечные результаты реализации программы характеризуются улучшением количественных и качественных показателей в сфере физической культуры и массового спорта.</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Основными ожидаемыми результатами программы являются:</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увеличение численности занимающихся физкультурой и спортом до 44,6%;</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совершенствование системы физического воспитания;</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развитие сети спортивных сооружений, доступной для различных категорий и групп населения;</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рост количества участников массовых спортивных и физкультурных мероприятий.</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По итогам реализации программы ожидается достижение следующих показателей:</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увеличение доли граждан, проживающих на территории Большеигнатовского муниципального района, занимающихся физической культурой и спортом по месту работы, в общей численности населения;</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увеличение уровня обеспеченности населения спортивными сооружениями</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увеличение доли учащихся и студентов, систематически занимающихся физической культурой и спортом;</w:t>
      </w: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ежегодное увеличение подготовленных спортсменов, выполнивших массовые спортивные разряды</w:t>
      </w:r>
    </w:p>
    <w:p w:rsidR="006B4348" w:rsidRPr="005F26DE" w:rsidRDefault="006B4348" w:rsidP="006B4348">
      <w:pPr>
        <w:rPr>
          <w:rFonts w:ascii="Times New Roman" w:hAnsi="Times New Roman" w:cs="Times New Roman"/>
          <w:sz w:val="22"/>
          <w:szCs w:val="22"/>
        </w:rPr>
      </w:pPr>
      <w:r w:rsidRPr="005F26DE">
        <w:rPr>
          <w:rFonts w:ascii="Times New Roman" w:hAnsi="Times New Roman" w:cs="Times New Roman"/>
          <w:sz w:val="22"/>
          <w:szCs w:val="22"/>
        </w:rPr>
        <w:t> </w:t>
      </w:r>
    </w:p>
    <w:p w:rsidR="006B4348" w:rsidRPr="005F26DE" w:rsidRDefault="006B4348" w:rsidP="003D0F24">
      <w:pPr>
        <w:jc w:val="right"/>
        <w:rPr>
          <w:rFonts w:ascii="Times New Roman" w:eastAsia="Arial" w:hAnsi="Times New Roman" w:cs="Times New Roman"/>
          <w:b/>
          <w:bCs/>
          <w:color w:val="000000"/>
          <w:sz w:val="22"/>
          <w:szCs w:val="22"/>
        </w:rPr>
      </w:pPr>
      <w:r w:rsidRPr="005F26DE">
        <w:rPr>
          <w:rFonts w:ascii="Times New Roman" w:hAnsi="Times New Roman" w:cs="Times New Roman"/>
          <w:sz w:val="22"/>
          <w:szCs w:val="22"/>
        </w:rPr>
        <w:lastRenderedPageBreak/>
        <w:t> </w:t>
      </w:r>
      <w:r w:rsidRPr="005F26DE">
        <w:rPr>
          <w:rFonts w:ascii="Times New Roman" w:eastAsia="Arial" w:hAnsi="Times New Roman" w:cs="Times New Roman"/>
          <w:b/>
          <w:bCs/>
          <w:color w:val="000000"/>
          <w:sz w:val="22"/>
          <w:szCs w:val="22"/>
        </w:rPr>
        <w:t>ПРИЛОЖЕНИЕ  1</w:t>
      </w:r>
    </w:p>
    <w:p w:rsidR="006B4348" w:rsidRPr="005F26DE" w:rsidRDefault="006B4348" w:rsidP="006B4348">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5F26DE">
        <w:rPr>
          <w:rFonts w:ascii="Times New Roman" w:eastAsia="Arial" w:hAnsi="Times New Roman" w:cs="Times New Roman"/>
          <w:b w:val="0"/>
          <w:bCs w:val="0"/>
          <w:color w:val="000000"/>
          <w:sz w:val="22"/>
          <w:szCs w:val="22"/>
        </w:rPr>
        <w:t>к муниципальной программе</w:t>
      </w:r>
    </w:p>
    <w:p w:rsidR="006B4348" w:rsidRPr="005F26DE" w:rsidRDefault="006B4348" w:rsidP="006B4348">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5F26DE">
        <w:rPr>
          <w:rFonts w:ascii="Times New Roman" w:eastAsia="Arial" w:hAnsi="Times New Roman" w:cs="Times New Roman"/>
          <w:b w:val="0"/>
          <w:bCs w:val="0"/>
          <w:color w:val="000000"/>
          <w:sz w:val="22"/>
          <w:szCs w:val="22"/>
        </w:rPr>
        <w:t>"Развитие физической культуры и спорта</w:t>
      </w:r>
    </w:p>
    <w:p w:rsidR="006B4348" w:rsidRPr="005F26DE" w:rsidRDefault="006B4348" w:rsidP="006B4348">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5F26DE">
        <w:rPr>
          <w:rFonts w:ascii="Times New Roman" w:eastAsia="Arial" w:hAnsi="Times New Roman" w:cs="Times New Roman"/>
          <w:b w:val="0"/>
          <w:bCs w:val="0"/>
          <w:color w:val="000000"/>
          <w:sz w:val="22"/>
          <w:szCs w:val="22"/>
        </w:rPr>
        <w:t>в Большеигнатовском муниципальном районе</w:t>
      </w:r>
    </w:p>
    <w:p w:rsidR="006B4348" w:rsidRPr="005F26DE" w:rsidRDefault="006B4348" w:rsidP="006B4348">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5F26DE">
        <w:rPr>
          <w:rFonts w:ascii="Times New Roman" w:eastAsia="Arial" w:hAnsi="Times New Roman" w:cs="Times New Roman"/>
          <w:b w:val="0"/>
          <w:bCs w:val="0"/>
          <w:color w:val="000000"/>
          <w:sz w:val="22"/>
          <w:szCs w:val="22"/>
        </w:rPr>
        <w:t>на 2016 - 2025 годы"</w:t>
      </w:r>
    </w:p>
    <w:p w:rsidR="006B4348" w:rsidRPr="005F26DE" w:rsidRDefault="006B4348" w:rsidP="003D0F24">
      <w:pPr>
        <w:jc w:val="center"/>
        <w:rPr>
          <w:rFonts w:ascii="Times New Roman" w:eastAsia="Arial" w:hAnsi="Times New Roman" w:cs="Times New Roman"/>
          <w:iCs/>
          <w:color w:val="000000"/>
          <w:sz w:val="22"/>
          <w:szCs w:val="22"/>
        </w:rPr>
      </w:pPr>
      <w:r w:rsidRPr="005F26DE">
        <w:rPr>
          <w:rFonts w:ascii="Times New Roman" w:eastAsia="Arial" w:hAnsi="Times New Roman" w:cs="Times New Roman"/>
          <w:color w:val="000000"/>
          <w:sz w:val="22"/>
          <w:szCs w:val="22"/>
        </w:rPr>
        <w:t>Сведения</w:t>
      </w:r>
    </w:p>
    <w:p w:rsidR="006B4348" w:rsidRPr="005F26DE" w:rsidRDefault="006B4348" w:rsidP="003D0F24">
      <w:pPr>
        <w:pStyle w:val="5"/>
        <w:shd w:val="clear" w:color="auto" w:fill="FFFFFF"/>
        <w:spacing w:before="0"/>
        <w:ind w:firstLine="709"/>
        <w:jc w:val="center"/>
        <w:rPr>
          <w:rFonts w:ascii="Times New Roman" w:eastAsia="Arial" w:hAnsi="Times New Roman" w:cs="Times New Roman"/>
          <w:iCs/>
          <w:color w:val="000000"/>
          <w:sz w:val="22"/>
          <w:szCs w:val="22"/>
        </w:rPr>
      </w:pPr>
      <w:r w:rsidRPr="005F26DE">
        <w:rPr>
          <w:rFonts w:ascii="Times New Roman" w:eastAsia="Arial" w:hAnsi="Times New Roman" w:cs="Times New Roman"/>
          <w:color w:val="000000"/>
          <w:sz w:val="22"/>
          <w:szCs w:val="22"/>
        </w:rPr>
        <w:t>о целевых показателях и индикаторах муниципальной  программы "Развитие физической культуры и спорта в Большеигнатовском муниципальном районе на 2016 - 2025 годы"</w:t>
      </w:r>
    </w:p>
    <w:tbl>
      <w:tblPr>
        <w:tblW w:w="10716" w:type="dxa"/>
        <w:jc w:val="center"/>
        <w:tblCellSpacing w:w="15" w:type="dxa"/>
        <w:tblInd w:w="-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789"/>
        <w:gridCol w:w="3145"/>
        <w:gridCol w:w="648"/>
        <w:gridCol w:w="1061"/>
        <w:gridCol w:w="478"/>
        <w:gridCol w:w="548"/>
        <w:gridCol w:w="530"/>
        <w:gridCol w:w="521"/>
        <w:gridCol w:w="578"/>
        <w:gridCol w:w="615"/>
        <w:gridCol w:w="586"/>
        <w:gridCol w:w="601"/>
        <w:gridCol w:w="616"/>
      </w:tblGrid>
      <w:tr w:rsidR="006B4348" w:rsidRPr="005F26DE" w:rsidTr="006B4348">
        <w:trPr>
          <w:trHeight w:val="371"/>
          <w:tblCellSpacing w:w="15" w:type="dxa"/>
          <w:jc w:val="center"/>
        </w:trPr>
        <w:tc>
          <w:tcPr>
            <w:tcW w:w="744" w:type="dxa"/>
            <w:vMerge w:val="restart"/>
            <w:tcMar>
              <w:top w:w="22" w:type="dxa"/>
              <w:left w:w="22" w:type="dxa"/>
              <w:bottom w:w="22" w:type="dxa"/>
              <w:right w:w="22" w:type="dxa"/>
            </w:tcMar>
            <w:hideMark/>
          </w:tcPr>
          <w:p w:rsidR="006B4348" w:rsidRPr="005F26DE" w:rsidRDefault="006B4348" w:rsidP="006B4348">
            <w:pPr>
              <w:shd w:val="clear" w:color="auto" w:fill="FFFFFF"/>
              <w:ind w:firstLine="709"/>
              <w:rPr>
                <w:rFonts w:ascii="Times New Roman" w:eastAsia="Arial" w:hAnsi="Times New Roman" w:cs="Times New Roman"/>
                <w:color w:val="000000"/>
                <w:sz w:val="22"/>
                <w:szCs w:val="22"/>
              </w:rPr>
            </w:pPr>
          </w:p>
          <w:p w:rsidR="006B4348" w:rsidRPr="005F26DE" w:rsidRDefault="006B4348" w:rsidP="006B4348">
            <w:pPr>
              <w:shd w:val="clear" w:color="auto" w:fill="FFFFFF"/>
              <w:ind w:firstLine="709"/>
              <w:rPr>
                <w:rFonts w:ascii="Times New Roman" w:eastAsia="Arial" w:hAnsi="Times New Roman" w:cs="Times New Roman"/>
                <w:color w:val="000000"/>
                <w:sz w:val="22"/>
                <w:szCs w:val="22"/>
              </w:rPr>
            </w:pPr>
          </w:p>
        </w:tc>
        <w:tc>
          <w:tcPr>
            <w:tcW w:w="3115" w:type="dxa"/>
            <w:vMerge w:val="restart"/>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Показатель (индикатор)</w:t>
            </w:r>
            <w:r w:rsidRPr="005F26DE">
              <w:rPr>
                <w:rFonts w:ascii="Times New Roman" w:eastAsia="Arial" w:hAnsi="Times New Roman" w:cs="Times New Roman"/>
                <w:color w:val="000000"/>
                <w:sz w:val="22"/>
                <w:szCs w:val="22"/>
              </w:rPr>
              <w:br/>
              <w:t>(наименование)</w:t>
            </w:r>
          </w:p>
        </w:tc>
        <w:tc>
          <w:tcPr>
            <w:tcW w:w="618" w:type="dxa"/>
            <w:vMerge w:val="restart"/>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Единица измерения</w:t>
            </w:r>
          </w:p>
        </w:tc>
        <w:tc>
          <w:tcPr>
            <w:tcW w:w="6089" w:type="dxa"/>
            <w:gridSpan w:val="10"/>
            <w:tcMar>
              <w:top w:w="22" w:type="dxa"/>
              <w:left w:w="22" w:type="dxa"/>
              <w:bottom w:w="22" w:type="dxa"/>
              <w:right w:w="22" w:type="dxa"/>
            </w:tcMar>
            <w:hideMark/>
          </w:tcPr>
          <w:p w:rsidR="006B4348" w:rsidRPr="005F26DE" w:rsidRDefault="006B4348" w:rsidP="006B4348">
            <w:pPr>
              <w:shd w:val="clear" w:color="auto" w:fill="FFFFFF"/>
              <w:ind w:firstLine="709"/>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Значения показателей по годам</w:t>
            </w:r>
          </w:p>
        </w:tc>
      </w:tr>
      <w:tr w:rsidR="006B4348" w:rsidRPr="005F26DE" w:rsidTr="006B4348">
        <w:trPr>
          <w:trHeight w:val="1150"/>
          <w:tblCellSpacing w:w="15" w:type="dxa"/>
          <w:jc w:val="center"/>
        </w:trPr>
        <w:tc>
          <w:tcPr>
            <w:tcW w:w="744" w:type="dxa"/>
            <w:vMerge/>
            <w:hideMark/>
          </w:tcPr>
          <w:p w:rsidR="006B4348" w:rsidRPr="005F26DE" w:rsidRDefault="006B4348" w:rsidP="006B4348">
            <w:pPr>
              <w:rPr>
                <w:rFonts w:ascii="Times New Roman" w:eastAsia="Arial" w:hAnsi="Times New Roman" w:cs="Times New Roman"/>
                <w:color w:val="000000"/>
                <w:sz w:val="22"/>
                <w:szCs w:val="22"/>
              </w:rPr>
            </w:pPr>
          </w:p>
        </w:tc>
        <w:tc>
          <w:tcPr>
            <w:tcW w:w="3115" w:type="dxa"/>
            <w:vMerge/>
            <w:hideMark/>
          </w:tcPr>
          <w:p w:rsidR="006B4348" w:rsidRPr="005F26DE" w:rsidRDefault="006B4348" w:rsidP="006B4348">
            <w:pPr>
              <w:rPr>
                <w:rFonts w:ascii="Times New Roman" w:eastAsia="Arial" w:hAnsi="Times New Roman" w:cs="Times New Roman"/>
                <w:color w:val="000000"/>
                <w:sz w:val="22"/>
                <w:szCs w:val="22"/>
              </w:rPr>
            </w:pPr>
          </w:p>
        </w:tc>
        <w:tc>
          <w:tcPr>
            <w:tcW w:w="618" w:type="dxa"/>
            <w:vMerge/>
            <w:hideMark/>
          </w:tcPr>
          <w:p w:rsidR="006B4348" w:rsidRPr="005F26DE" w:rsidRDefault="006B4348" w:rsidP="006B4348">
            <w:pPr>
              <w:rPr>
                <w:rFonts w:ascii="Times New Roman" w:eastAsia="Arial" w:hAnsi="Times New Roman" w:cs="Times New Roman"/>
                <w:color w:val="000000"/>
                <w:sz w:val="22"/>
                <w:szCs w:val="22"/>
              </w:rPr>
            </w:pPr>
          </w:p>
        </w:tc>
        <w:tc>
          <w:tcPr>
            <w:tcW w:w="1031"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2016г.</w:t>
            </w:r>
          </w:p>
          <w:p w:rsidR="006B4348" w:rsidRPr="005F26DE" w:rsidRDefault="006B4348" w:rsidP="006B4348">
            <w:pPr>
              <w:shd w:val="clear" w:color="auto" w:fill="FFFFFF"/>
              <w:ind w:firstLine="709"/>
              <w:rPr>
                <w:rFonts w:ascii="Times New Roman" w:eastAsia="Arial" w:hAnsi="Times New Roman" w:cs="Times New Roman"/>
                <w:color w:val="000000"/>
                <w:sz w:val="22"/>
                <w:szCs w:val="22"/>
              </w:rPr>
            </w:pPr>
          </w:p>
        </w:tc>
        <w:tc>
          <w:tcPr>
            <w:tcW w:w="448"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2017г.</w:t>
            </w:r>
          </w:p>
        </w:tc>
        <w:tc>
          <w:tcPr>
            <w:tcW w:w="518"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2018г.</w:t>
            </w:r>
          </w:p>
        </w:tc>
        <w:tc>
          <w:tcPr>
            <w:tcW w:w="500"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2019г.</w:t>
            </w:r>
          </w:p>
        </w:tc>
        <w:tc>
          <w:tcPr>
            <w:tcW w:w="491"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2020г.</w:t>
            </w:r>
          </w:p>
        </w:tc>
        <w:tc>
          <w:tcPr>
            <w:tcW w:w="548"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2021г.</w:t>
            </w:r>
          </w:p>
        </w:tc>
        <w:tc>
          <w:tcPr>
            <w:tcW w:w="585"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2022г.</w:t>
            </w:r>
          </w:p>
        </w:tc>
        <w:tc>
          <w:tcPr>
            <w:tcW w:w="556"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2023г.</w:t>
            </w:r>
          </w:p>
        </w:tc>
        <w:tc>
          <w:tcPr>
            <w:tcW w:w="571"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2024 г.</w:t>
            </w:r>
          </w:p>
        </w:tc>
        <w:tc>
          <w:tcPr>
            <w:tcW w:w="571" w:type="dxa"/>
          </w:tcPr>
          <w:p w:rsidR="006B4348" w:rsidRPr="005F26DE" w:rsidRDefault="006B4348" w:rsidP="006B4348">
            <w:pPr>
              <w:shd w:val="clear" w:color="auto" w:fill="FFFFFF"/>
              <w:ind w:right="-168"/>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2025 г.</w:t>
            </w:r>
          </w:p>
        </w:tc>
      </w:tr>
      <w:tr w:rsidR="006B4348" w:rsidRPr="005F26DE" w:rsidTr="006B4348">
        <w:trPr>
          <w:trHeight w:val="446"/>
          <w:tblCellSpacing w:w="15" w:type="dxa"/>
          <w:jc w:val="center"/>
        </w:trPr>
        <w:tc>
          <w:tcPr>
            <w:tcW w:w="10055" w:type="dxa"/>
            <w:gridSpan w:val="12"/>
            <w:tcMar>
              <w:top w:w="22" w:type="dxa"/>
              <w:left w:w="22" w:type="dxa"/>
              <w:bottom w:w="22" w:type="dxa"/>
              <w:right w:w="22" w:type="dxa"/>
            </w:tcMar>
            <w:hideMark/>
          </w:tcPr>
          <w:p w:rsidR="006B4348" w:rsidRPr="005F26DE" w:rsidRDefault="006B4348" w:rsidP="006B4348">
            <w:pPr>
              <w:shd w:val="clear" w:color="auto" w:fill="FFFFFF"/>
              <w:ind w:firstLine="709"/>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Проведение физкультурных мероприятий и массовых спортивных мероприятий</w:t>
            </w:r>
          </w:p>
        </w:tc>
        <w:tc>
          <w:tcPr>
            <w:tcW w:w="571" w:type="dxa"/>
          </w:tcPr>
          <w:p w:rsidR="006B4348" w:rsidRPr="005F26DE" w:rsidRDefault="006B4348" w:rsidP="006B4348">
            <w:pPr>
              <w:shd w:val="clear" w:color="auto" w:fill="FFFFFF"/>
              <w:ind w:firstLine="709"/>
              <w:rPr>
                <w:rFonts w:ascii="Times New Roman" w:eastAsia="Arial" w:hAnsi="Times New Roman" w:cs="Times New Roman"/>
                <w:color w:val="000000"/>
                <w:sz w:val="22"/>
                <w:szCs w:val="22"/>
              </w:rPr>
            </w:pPr>
          </w:p>
        </w:tc>
      </w:tr>
      <w:tr w:rsidR="006B4348" w:rsidRPr="005F26DE" w:rsidTr="006B4348">
        <w:trPr>
          <w:trHeight w:val="1150"/>
          <w:tblCellSpacing w:w="15" w:type="dxa"/>
          <w:jc w:val="center"/>
        </w:trPr>
        <w:tc>
          <w:tcPr>
            <w:tcW w:w="744"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1.</w:t>
            </w:r>
          </w:p>
        </w:tc>
        <w:tc>
          <w:tcPr>
            <w:tcW w:w="3115"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Доля населения, систематически занимающегося физической культурой и спортом в общей численности населения района  в возрасте от 3 до 79 лет;</w:t>
            </w:r>
          </w:p>
        </w:tc>
        <w:tc>
          <w:tcPr>
            <w:tcW w:w="618" w:type="dxa"/>
            <w:tcMar>
              <w:top w:w="22" w:type="dxa"/>
              <w:left w:w="22" w:type="dxa"/>
              <w:bottom w:w="22" w:type="dxa"/>
              <w:right w:w="22" w:type="dxa"/>
            </w:tcMar>
            <w:vAlign w:val="center"/>
            <w:hideMark/>
          </w:tcPr>
          <w:p w:rsidR="006B4348" w:rsidRPr="005F26DE" w:rsidRDefault="006B4348" w:rsidP="006B4348">
            <w:pPr>
              <w:shd w:val="clear" w:color="auto" w:fill="FFFFFF"/>
              <w:ind w:right="-90" w:firstLine="709"/>
              <w:jc w:val="center"/>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w:t>
            </w:r>
          </w:p>
        </w:tc>
        <w:tc>
          <w:tcPr>
            <w:tcW w:w="1031"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b w:val="0"/>
                <w:sz w:val="22"/>
                <w:szCs w:val="22"/>
              </w:rPr>
            </w:pPr>
            <w:r w:rsidRPr="005F26DE">
              <w:rPr>
                <w:rFonts w:ascii="Times New Roman" w:eastAsia="Arial" w:hAnsi="Times New Roman" w:cs="Times New Roman"/>
                <w:b w:val="0"/>
                <w:sz w:val="22"/>
                <w:szCs w:val="22"/>
              </w:rPr>
              <w:t>2,5</w:t>
            </w:r>
          </w:p>
        </w:tc>
        <w:tc>
          <w:tcPr>
            <w:tcW w:w="448"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b w:val="0"/>
                <w:sz w:val="22"/>
                <w:szCs w:val="22"/>
              </w:rPr>
            </w:pPr>
            <w:r w:rsidRPr="005F26DE">
              <w:rPr>
                <w:rFonts w:ascii="Times New Roman" w:eastAsia="Arial" w:hAnsi="Times New Roman" w:cs="Times New Roman"/>
                <w:b w:val="0"/>
                <w:sz w:val="22"/>
                <w:szCs w:val="22"/>
              </w:rPr>
              <w:t>34,1</w:t>
            </w:r>
          </w:p>
        </w:tc>
        <w:tc>
          <w:tcPr>
            <w:tcW w:w="518"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b w:val="0"/>
                <w:sz w:val="22"/>
                <w:szCs w:val="22"/>
              </w:rPr>
            </w:pPr>
            <w:r w:rsidRPr="005F26DE">
              <w:rPr>
                <w:rFonts w:ascii="Times New Roman" w:eastAsia="Arial" w:hAnsi="Times New Roman" w:cs="Times New Roman"/>
                <w:b w:val="0"/>
                <w:sz w:val="22"/>
                <w:szCs w:val="22"/>
              </w:rPr>
              <w:t>41,6</w:t>
            </w:r>
          </w:p>
        </w:tc>
        <w:tc>
          <w:tcPr>
            <w:tcW w:w="500"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b w:val="0"/>
                <w:sz w:val="22"/>
                <w:szCs w:val="22"/>
              </w:rPr>
            </w:pPr>
            <w:r w:rsidRPr="005F26DE">
              <w:rPr>
                <w:rFonts w:ascii="Times New Roman" w:eastAsia="Arial" w:hAnsi="Times New Roman" w:cs="Times New Roman"/>
                <w:b w:val="0"/>
                <w:sz w:val="22"/>
                <w:szCs w:val="22"/>
              </w:rPr>
              <w:t>42,0</w:t>
            </w:r>
          </w:p>
        </w:tc>
        <w:tc>
          <w:tcPr>
            <w:tcW w:w="491"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b w:val="0"/>
                <w:sz w:val="22"/>
                <w:szCs w:val="22"/>
              </w:rPr>
            </w:pPr>
            <w:r w:rsidRPr="005F26DE">
              <w:rPr>
                <w:rFonts w:ascii="Times New Roman" w:eastAsia="Arial" w:hAnsi="Times New Roman" w:cs="Times New Roman"/>
                <w:b w:val="0"/>
                <w:sz w:val="22"/>
                <w:szCs w:val="22"/>
              </w:rPr>
              <w:t>42,3</w:t>
            </w:r>
          </w:p>
        </w:tc>
        <w:tc>
          <w:tcPr>
            <w:tcW w:w="548"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b w:val="0"/>
                <w:sz w:val="22"/>
                <w:szCs w:val="22"/>
              </w:rPr>
            </w:pPr>
            <w:r w:rsidRPr="005F26DE">
              <w:rPr>
                <w:rFonts w:ascii="Times New Roman" w:eastAsia="Arial" w:hAnsi="Times New Roman" w:cs="Times New Roman"/>
                <w:b w:val="0"/>
                <w:sz w:val="22"/>
                <w:szCs w:val="22"/>
              </w:rPr>
              <w:t>44,6</w:t>
            </w:r>
          </w:p>
        </w:tc>
        <w:tc>
          <w:tcPr>
            <w:tcW w:w="585"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b w:val="0"/>
                <w:sz w:val="22"/>
                <w:szCs w:val="22"/>
              </w:rPr>
            </w:pPr>
            <w:r w:rsidRPr="005F26DE">
              <w:rPr>
                <w:rFonts w:ascii="Times New Roman" w:eastAsia="Arial" w:hAnsi="Times New Roman" w:cs="Times New Roman"/>
                <w:b w:val="0"/>
                <w:sz w:val="22"/>
                <w:szCs w:val="22"/>
              </w:rPr>
              <w:t>46,3</w:t>
            </w:r>
          </w:p>
        </w:tc>
        <w:tc>
          <w:tcPr>
            <w:tcW w:w="556" w:type="dxa"/>
            <w:tcMar>
              <w:top w:w="22" w:type="dxa"/>
              <w:left w:w="22" w:type="dxa"/>
              <w:bottom w:w="22" w:type="dxa"/>
              <w:right w:w="22" w:type="dxa"/>
            </w:tcMar>
            <w:hideMark/>
          </w:tcPr>
          <w:p w:rsidR="006B4348" w:rsidRPr="005F26DE" w:rsidRDefault="006B4348" w:rsidP="006B4348">
            <w:pPr>
              <w:jc w:val="center"/>
              <w:rPr>
                <w:rFonts w:ascii="Times New Roman" w:eastAsia="Arial" w:hAnsi="Times New Roman" w:cs="Times New Roman"/>
                <w:sz w:val="22"/>
                <w:szCs w:val="22"/>
              </w:rPr>
            </w:pPr>
          </w:p>
          <w:p w:rsidR="006B4348" w:rsidRPr="005F26DE" w:rsidRDefault="006B4348" w:rsidP="006B4348">
            <w:pPr>
              <w:jc w:val="center"/>
              <w:rPr>
                <w:rFonts w:ascii="Times New Roman" w:eastAsia="Arial" w:hAnsi="Times New Roman" w:cs="Times New Roman"/>
                <w:sz w:val="22"/>
                <w:szCs w:val="22"/>
              </w:rPr>
            </w:pPr>
          </w:p>
          <w:p w:rsidR="006B4348" w:rsidRPr="005F26DE" w:rsidRDefault="006B4348" w:rsidP="006B4348">
            <w:pPr>
              <w:jc w:val="center"/>
              <w:rPr>
                <w:rFonts w:ascii="Times New Roman" w:eastAsia="Arial" w:hAnsi="Times New Roman" w:cs="Times New Roman"/>
                <w:sz w:val="22"/>
                <w:szCs w:val="22"/>
              </w:rPr>
            </w:pPr>
          </w:p>
          <w:p w:rsidR="006B4348" w:rsidRPr="005F26DE" w:rsidRDefault="006B4348" w:rsidP="006B4348">
            <w:pPr>
              <w:jc w:val="center"/>
              <w:rPr>
                <w:rFonts w:ascii="Times New Roman" w:hAnsi="Times New Roman" w:cs="Times New Roman"/>
                <w:sz w:val="22"/>
                <w:szCs w:val="22"/>
              </w:rPr>
            </w:pPr>
            <w:r w:rsidRPr="005F26DE">
              <w:rPr>
                <w:rFonts w:ascii="Times New Roman" w:eastAsia="Arial" w:hAnsi="Times New Roman" w:cs="Times New Roman"/>
                <w:sz w:val="22"/>
                <w:szCs w:val="22"/>
              </w:rPr>
              <w:t>46,3</w:t>
            </w:r>
          </w:p>
        </w:tc>
        <w:tc>
          <w:tcPr>
            <w:tcW w:w="571" w:type="dxa"/>
            <w:tcMar>
              <w:top w:w="22" w:type="dxa"/>
              <w:left w:w="22" w:type="dxa"/>
              <w:bottom w:w="22" w:type="dxa"/>
              <w:right w:w="22" w:type="dxa"/>
            </w:tcMar>
            <w:hideMark/>
          </w:tcPr>
          <w:p w:rsidR="006B4348" w:rsidRPr="005F26DE" w:rsidRDefault="006B4348" w:rsidP="006B4348">
            <w:pPr>
              <w:jc w:val="center"/>
              <w:rPr>
                <w:rFonts w:ascii="Times New Roman" w:eastAsia="Arial" w:hAnsi="Times New Roman" w:cs="Times New Roman"/>
                <w:sz w:val="22"/>
                <w:szCs w:val="22"/>
              </w:rPr>
            </w:pPr>
          </w:p>
          <w:p w:rsidR="006B4348" w:rsidRPr="005F26DE" w:rsidRDefault="006B4348" w:rsidP="006B4348">
            <w:pPr>
              <w:jc w:val="center"/>
              <w:rPr>
                <w:rFonts w:ascii="Times New Roman" w:eastAsia="Arial" w:hAnsi="Times New Roman" w:cs="Times New Roman"/>
                <w:sz w:val="22"/>
                <w:szCs w:val="22"/>
              </w:rPr>
            </w:pPr>
          </w:p>
          <w:p w:rsidR="006B4348" w:rsidRPr="005F26DE" w:rsidRDefault="006B4348" w:rsidP="006B4348">
            <w:pPr>
              <w:jc w:val="center"/>
              <w:rPr>
                <w:rFonts w:ascii="Times New Roman" w:eastAsia="Arial" w:hAnsi="Times New Roman" w:cs="Times New Roman"/>
                <w:sz w:val="22"/>
                <w:szCs w:val="22"/>
              </w:rPr>
            </w:pPr>
          </w:p>
          <w:p w:rsidR="006B4348" w:rsidRPr="005F26DE" w:rsidRDefault="006B4348" w:rsidP="006B4348">
            <w:pPr>
              <w:jc w:val="center"/>
              <w:rPr>
                <w:rFonts w:ascii="Times New Roman" w:hAnsi="Times New Roman" w:cs="Times New Roman"/>
                <w:sz w:val="22"/>
                <w:szCs w:val="22"/>
              </w:rPr>
            </w:pPr>
            <w:r w:rsidRPr="005F26DE">
              <w:rPr>
                <w:rFonts w:ascii="Times New Roman" w:eastAsia="Arial" w:hAnsi="Times New Roman" w:cs="Times New Roman"/>
                <w:sz w:val="22"/>
                <w:szCs w:val="22"/>
              </w:rPr>
              <w:t>46,3</w:t>
            </w:r>
          </w:p>
        </w:tc>
        <w:tc>
          <w:tcPr>
            <w:tcW w:w="571" w:type="dxa"/>
          </w:tcPr>
          <w:p w:rsidR="006B4348" w:rsidRPr="005F26DE" w:rsidRDefault="006B4348" w:rsidP="006B4348">
            <w:pPr>
              <w:jc w:val="center"/>
              <w:rPr>
                <w:rFonts w:ascii="Times New Roman" w:eastAsia="Arial" w:hAnsi="Times New Roman" w:cs="Times New Roman"/>
                <w:sz w:val="22"/>
                <w:szCs w:val="22"/>
              </w:rPr>
            </w:pPr>
          </w:p>
          <w:p w:rsidR="006B4348" w:rsidRPr="005F26DE" w:rsidRDefault="006B4348" w:rsidP="006B4348">
            <w:pPr>
              <w:jc w:val="center"/>
              <w:rPr>
                <w:rFonts w:ascii="Times New Roman" w:eastAsia="Arial" w:hAnsi="Times New Roman" w:cs="Times New Roman"/>
                <w:sz w:val="22"/>
                <w:szCs w:val="22"/>
              </w:rPr>
            </w:pPr>
          </w:p>
          <w:p w:rsidR="006B4348" w:rsidRPr="005F26DE" w:rsidRDefault="006B4348" w:rsidP="006B4348">
            <w:pPr>
              <w:jc w:val="center"/>
              <w:rPr>
                <w:rFonts w:ascii="Times New Roman" w:eastAsia="Arial" w:hAnsi="Times New Roman" w:cs="Times New Roman"/>
                <w:sz w:val="22"/>
                <w:szCs w:val="22"/>
              </w:rPr>
            </w:pPr>
          </w:p>
          <w:p w:rsidR="006B4348" w:rsidRPr="005F26DE" w:rsidRDefault="006B4348" w:rsidP="006B4348">
            <w:pPr>
              <w:jc w:val="center"/>
              <w:rPr>
                <w:rFonts w:ascii="Times New Roman" w:hAnsi="Times New Roman" w:cs="Times New Roman"/>
                <w:sz w:val="22"/>
                <w:szCs w:val="22"/>
              </w:rPr>
            </w:pPr>
            <w:r w:rsidRPr="005F26DE">
              <w:rPr>
                <w:rFonts w:ascii="Times New Roman" w:eastAsia="Arial" w:hAnsi="Times New Roman" w:cs="Times New Roman"/>
                <w:sz w:val="22"/>
                <w:szCs w:val="22"/>
              </w:rPr>
              <w:t>46,3</w:t>
            </w:r>
          </w:p>
        </w:tc>
      </w:tr>
      <w:tr w:rsidR="006B4348" w:rsidRPr="005F26DE" w:rsidTr="006B4348">
        <w:trPr>
          <w:trHeight w:val="1150"/>
          <w:tblCellSpacing w:w="15" w:type="dxa"/>
          <w:jc w:val="center"/>
        </w:trPr>
        <w:tc>
          <w:tcPr>
            <w:tcW w:w="744"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2.</w:t>
            </w:r>
          </w:p>
        </w:tc>
        <w:tc>
          <w:tcPr>
            <w:tcW w:w="3115" w:type="dxa"/>
            <w:tcMar>
              <w:top w:w="22" w:type="dxa"/>
              <w:left w:w="22" w:type="dxa"/>
              <w:bottom w:w="22" w:type="dxa"/>
              <w:right w:w="22" w:type="dxa"/>
            </w:tcMar>
            <w:hideMark/>
          </w:tcPr>
          <w:p w:rsidR="006B4348" w:rsidRPr="005F26DE" w:rsidRDefault="006B4348" w:rsidP="006B4348">
            <w:pPr>
              <w:shd w:val="clear" w:color="auto" w:fill="FFFFFF"/>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Уровень обеспеченности населения спортивными сооружениями, исходя из единовременной пропускной способности объектов спорта;</w:t>
            </w:r>
          </w:p>
        </w:tc>
        <w:tc>
          <w:tcPr>
            <w:tcW w:w="618" w:type="dxa"/>
            <w:tcMar>
              <w:top w:w="22" w:type="dxa"/>
              <w:left w:w="22" w:type="dxa"/>
              <w:bottom w:w="22" w:type="dxa"/>
              <w:right w:w="22" w:type="dxa"/>
            </w:tcMar>
            <w:hideMark/>
          </w:tcPr>
          <w:p w:rsidR="006B4348" w:rsidRPr="005F26DE" w:rsidRDefault="006B4348" w:rsidP="006B4348">
            <w:pPr>
              <w:shd w:val="clear" w:color="auto" w:fill="FFFFFF"/>
              <w:ind w:firstLine="709"/>
              <w:rPr>
                <w:rFonts w:ascii="Times New Roman" w:eastAsia="Arial" w:hAnsi="Times New Roman" w:cs="Times New Roman"/>
                <w:color w:val="000000"/>
                <w:sz w:val="22"/>
                <w:szCs w:val="22"/>
              </w:rPr>
            </w:pPr>
            <w:r w:rsidRPr="005F26DE">
              <w:rPr>
                <w:rFonts w:ascii="Times New Roman" w:eastAsia="Arial" w:hAnsi="Times New Roman" w:cs="Times New Roman"/>
                <w:color w:val="000000"/>
                <w:sz w:val="22"/>
                <w:szCs w:val="22"/>
              </w:rPr>
              <w:t>%</w:t>
            </w:r>
          </w:p>
        </w:tc>
        <w:tc>
          <w:tcPr>
            <w:tcW w:w="1031"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sz w:val="22"/>
                <w:szCs w:val="22"/>
              </w:rPr>
            </w:pPr>
            <w:r w:rsidRPr="005F26DE">
              <w:rPr>
                <w:rFonts w:ascii="Times New Roman" w:eastAsia="Arial" w:hAnsi="Times New Roman" w:cs="Times New Roman"/>
                <w:sz w:val="22"/>
                <w:szCs w:val="22"/>
              </w:rPr>
              <w:t>00</w:t>
            </w:r>
          </w:p>
        </w:tc>
        <w:tc>
          <w:tcPr>
            <w:tcW w:w="448"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sz w:val="22"/>
                <w:szCs w:val="22"/>
              </w:rPr>
            </w:pPr>
            <w:r w:rsidRPr="005F26DE">
              <w:rPr>
                <w:rFonts w:ascii="Times New Roman" w:eastAsia="Arial" w:hAnsi="Times New Roman" w:cs="Times New Roman"/>
                <w:sz w:val="22"/>
                <w:szCs w:val="22"/>
              </w:rPr>
              <w:t>00</w:t>
            </w:r>
          </w:p>
        </w:tc>
        <w:tc>
          <w:tcPr>
            <w:tcW w:w="518"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sz w:val="22"/>
                <w:szCs w:val="22"/>
              </w:rPr>
            </w:pPr>
            <w:r w:rsidRPr="005F26DE">
              <w:rPr>
                <w:rFonts w:ascii="Times New Roman" w:eastAsia="Arial" w:hAnsi="Times New Roman" w:cs="Times New Roman"/>
                <w:sz w:val="22"/>
                <w:szCs w:val="22"/>
              </w:rPr>
              <w:t>00</w:t>
            </w:r>
          </w:p>
        </w:tc>
        <w:tc>
          <w:tcPr>
            <w:tcW w:w="500"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sz w:val="22"/>
                <w:szCs w:val="22"/>
              </w:rPr>
            </w:pPr>
            <w:r w:rsidRPr="005F26DE">
              <w:rPr>
                <w:rFonts w:ascii="Times New Roman" w:eastAsia="Arial" w:hAnsi="Times New Roman" w:cs="Times New Roman"/>
                <w:sz w:val="22"/>
                <w:szCs w:val="22"/>
              </w:rPr>
              <w:t>00</w:t>
            </w:r>
          </w:p>
        </w:tc>
        <w:tc>
          <w:tcPr>
            <w:tcW w:w="491"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sz w:val="22"/>
                <w:szCs w:val="22"/>
              </w:rPr>
            </w:pPr>
            <w:r w:rsidRPr="005F26DE">
              <w:rPr>
                <w:rFonts w:ascii="Times New Roman" w:eastAsia="Arial" w:hAnsi="Times New Roman" w:cs="Times New Roman"/>
                <w:sz w:val="22"/>
                <w:szCs w:val="22"/>
              </w:rPr>
              <w:t>00</w:t>
            </w:r>
          </w:p>
        </w:tc>
        <w:tc>
          <w:tcPr>
            <w:tcW w:w="548"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sz w:val="22"/>
                <w:szCs w:val="22"/>
              </w:rPr>
            </w:pPr>
            <w:r w:rsidRPr="005F26DE">
              <w:rPr>
                <w:rFonts w:ascii="Times New Roman" w:eastAsia="Arial" w:hAnsi="Times New Roman" w:cs="Times New Roman"/>
                <w:sz w:val="22"/>
                <w:szCs w:val="22"/>
              </w:rPr>
              <w:t>00</w:t>
            </w:r>
          </w:p>
        </w:tc>
        <w:tc>
          <w:tcPr>
            <w:tcW w:w="585"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sz w:val="22"/>
                <w:szCs w:val="22"/>
              </w:rPr>
            </w:pPr>
            <w:r w:rsidRPr="005F26DE">
              <w:rPr>
                <w:rFonts w:ascii="Times New Roman" w:eastAsia="Arial" w:hAnsi="Times New Roman" w:cs="Times New Roman"/>
                <w:sz w:val="22"/>
                <w:szCs w:val="22"/>
              </w:rPr>
              <w:t>00</w:t>
            </w:r>
          </w:p>
        </w:tc>
        <w:tc>
          <w:tcPr>
            <w:tcW w:w="556"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sz w:val="22"/>
                <w:szCs w:val="22"/>
              </w:rPr>
            </w:pPr>
            <w:r w:rsidRPr="005F26DE">
              <w:rPr>
                <w:rFonts w:ascii="Times New Roman" w:eastAsia="Arial" w:hAnsi="Times New Roman" w:cs="Times New Roman"/>
                <w:sz w:val="22"/>
                <w:szCs w:val="22"/>
              </w:rPr>
              <w:t>00</w:t>
            </w:r>
          </w:p>
        </w:tc>
        <w:tc>
          <w:tcPr>
            <w:tcW w:w="571" w:type="dxa"/>
            <w:tcMar>
              <w:top w:w="22" w:type="dxa"/>
              <w:left w:w="22" w:type="dxa"/>
              <w:bottom w:w="22" w:type="dxa"/>
              <w:right w:w="22" w:type="dxa"/>
            </w:tcMar>
            <w:vAlign w:val="center"/>
            <w:hideMark/>
          </w:tcPr>
          <w:p w:rsidR="006B4348" w:rsidRPr="005F26DE" w:rsidRDefault="006B4348" w:rsidP="006B4348">
            <w:pPr>
              <w:pStyle w:val="1"/>
              <w:spacing w:before="0" w:after="0"/>
              <w:rPr>
                <w:rFonts w:ascii="Times New Roman" w:eastAsia="Arial" w:hAnsi="Times New Roman" w:cs="Times New Roman"/>
                <w:sz w:val="22"/>
                <w:szCs w:val="22"/>
              </w:rPr>
            </w:pPr>
            <w:r w:rsidRPr="005F26DE">
              <w:rPr>
                <w:rFonts w:ascii="Times New Roman" w:eastAsia="Arial" w:hAnsi="Times New Roman" w:cs="Times New Roman"/>
                <w:sz w:val="22"/>
                <w:szCs w:val="22"/>
              </w:rPr>
              <w:t>00</w:t>
            </w:r>
          </w:p>
        </w:tc>
        <w:tc>
          <w:tcPr>
            <w:tcW w:w="571" w:type="dxa"/>
            <w:vAlign w:val="center"/>
          </w:tcPr>
          <w:p w:rsidR="006B4348" w:rsidRPr="005F26DE" w:rsidRDefault="006B4348" w:rsidP="006B4348">
            <w:pPr>
              <w:pStyle w:val="1"/>
              <w:spacing w:before="0" w:after="0"/>
              <w:rPr>
                <w:rFonts w:ascii="Times New Roman" w:eastAsia="Arial" w:hAnsi="Times New Roman" w:cs="Times New Roman"/>
                <w:sz w:val="22"/>
                <w:szCs w:val="22"/>
              </w:rPr>
            </w:pPr>
            <w:r w:rsidRPr="005F26DE">
              <w:rPr>
                <w:rFonts w:ascii="Times New Roman" w:eastAsia="Arial" w:hAnsi="Times New Roman" w:cs="Times New Roman"/>
                <w:sz w:val="22"/>
                <w:szCs w:val="22"/>
              </w:rPr>
              <w:t>00</w:t>
            </w:r>
          </w:p>
        </w:tc>
      </w:tr>
    </w:tbl>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t> </w:t>
      </w:r>
    </w:p>
    <w:p w:rsidR="006B4348" w:rsidRPr="005F26DE" w:rsidRDefault="006B4348" w:rsidP="006B4348">
      <w:pPr>
        <w:rPr>
          <w:rFonts w:ascii="Times New Roman" w:eastAsia="Arial" w:hAnsi="Times New Roman" w:cs="Times New Roman"/>
          <w:sz w:val="22"/>
          <w:szCs w:val="22"/>
        </w:rPr>
      </w:pPr>
    </w:p>
    <w:p w:rsidR="006B4348" w:rsidRPr="005F26DE" w:rsidRDefault="006B4348" w:rsidP="006B4348">
      <w:pPr>
        <w:shd w:val="clear" w:color="auto" w:fill="FFFFFF"/>
        <w:ind w:firstLine="709"/>
        <w:jc w:val="both"/>
        <w:rPr>
          <w:rFonts w:ascii="Times New Roman" w:eastAsia="Arial" w:hAnsi="Times New Roman" w:cs="Times New Roman"/>
          <w:sz w:val="22"/>
          <w:szCs w:val="22"/>
        </w:rPr>
      </w:pPr>
      <w:r w:rsidRPr="005F26DE">
        <w:rPr>
          <w:rFonts w:ascii="Times New Roman" w:eastAsia="Arial" w:hAnsi="Times New Roman" w:cs="Times New Roman"/>
          <w:sz w:val="22"/>
          <w:szCs w:val="22"/>
        </w:rPr>
        <w:br w:type="page"/>
      </w:r>
    </w:p>
    <w:p w:rsidR="006B4348" w:rsidRPr="005F26DE" w:rsidRDefault="006B4348" w:rsidP="006B4348">
      <w:pPr>
        <w:shd w:val="clear" w:color="auto" w:fill="FFFFFF"/>
        <w:ind w:firstLine="709"/>
        <w:jc w:val="both"/>
        <w:rPr>
          <w:rFonts w:ascii="Times New Roman" w:eastAsia="Arial" w:hAnsi="Times New Roman" w:cs="Times New Roman"/>
          <w:sz w:val="22"/>
          <w:szCs w:val="22"/>
        </w:rPr>
        <w:sectPr w:rsidR="006B4348" w:rsidRPr="005F26DE" w:rsidSect="006B4348">
          <w:pgSz w:w="11906" w:h="16838"/>
          <w:pgMar w:top="1134" w:right="850" w:bottom="1134" w:left="1701" w:header="708" w:footer="708" w:gutter="0"/>
          <w:cols w:space="708"/>
          <w:docGrid w:linePitch="360"/>
        </w:sectPr>
      </w:pPr>
    </w:p>
    <w:p w:rsidR="006B4348" w:rsidRPr="005F26DE" w:rsidRDefault="006B4348" w:rsidP="006B4348">
      <w:pPr>
        <w:ind w:left="567"/>
        <w:jc w:val="right"/>
        <w:rPr>
          <w:rFonts w:ascii="Times New Roman" w:hAnsi="Times New Roman" w:cs="Times New Roman"/>
          <w:sz w:val="22"/>
          <w:szCs w:val="22"/>
        </w:rPr>
      </w:pPr>
      <w:r w:rsidRPr="005F26DE">
        <w:rPr>
          <w:rFonts w:ascii="Times New Roman" w:hAnsi="Times New Roman" w:cs="Times New Roman"/>
          <w:b/>
          <w:color w:val="26282F"/>
          <w:sz w:val="22"/>
          <w:szCs w:val="22"/>
        </w:rPr>
        <w:lastRenderedPageBreak/>
        <w:t>Приложение  2</w:t>
      </w:r>
    </w:p>
    <w:p w:rsidR="006B4348" w:rsidRPr="005F26DE" w:rsidRDefault="006B4348" w:rsidP="006B4348">
      <w:pPr>
        <w:ind w:left="567"/>
        <w:jc w:val="right"/>
        <w:rPr>
          <w:rFonts w:ascii="Times New Roman" w:hAnsi="Times New Roman" w:cs="Times New Roman"/>
          <w:b/>
          <w:sz w:val="22"/>
          <w:szCs w:val="22"/>
        </w:rPr>
      </w:pPr>
      <w:r w:rsidRPr="005F26DE">
        <w:rPr>
          <w:rFonts w:ascii="Times New Roman" w:hAnsi="Times New Roman" w:cs="Times New Roman"/>
          <w:color w:val="26282F"/>
          <w:sz w:val="22"/>
          <w:szCs w:val="22"/>
        </w:rPr>
        <w:t xml:space="preserve">к </w:t>
      </w:r>
      <w:hyperlink w:anchor="sub_1000" w:history="1">
        <w:r w:rsidRPr="005F26DE">
          <w:rPr>
            <w:rFonts w:ascii="Times New Roman" w:hAnsi="Times New Roman" w:cs="Times New Roman"/>
            <w:sz w:val="22"/>
            <w:szCs w:val="22"/>
          </w:rPr>
          <w:t>муниципальной программе</w:t>
        </w:r>
      </w:hyperlink>
    </w:p>
    <w:p w:rsidR="006B4348" w:rsidRPr="005F26DE" w:rsidRDefault="006B4348" w:rsidP="006B4348">
      <w:pPr>
        <w:ind w:left="567"/>
        <w:jc w:val="right"/>
        <w:rPr>
          <w:rFonts w:ascii="Times New Roman" w:hAnsi="Times New Roman" w:cs="Times New Roman"/>
          <w:b/>
          <w:sz w:val="22"/>
          <w:szCs w:val="22"/>
        </w:rPr>
      </w:pPr>
      <w:r w:rsidRPr="005F26DE">
        <w:rPr>
          <w:rFonts w:ascii="Times New Roman" w:hAnsi="Times New Roman" w:cs="Times New Roman"/>
          <w:color w:val="26282F"/>
          <w:sz w:val="22"/>
          <w:szCs w:val="22"/>
        </w:rPr>
        <w:t>"Развитие физической культуры и спорта</w:t>
      </w:r>
    </w:p>
    <w:p w:rsidR="006B4348" w:rsidRPr="005F26DE" w:rsidRDefault="006B4348" w:rsidP="006B4348">
      <w:pPr>
        <w:ind w:left="567"/>
        <w:jc w:val="right"/>
        <w:rPr>
          <w:rFonts w:ascii="Times New Roman" w:hAnsi="Times New Roman" w:cs="Times New Roman"/>
          <w:b/>
          <w:sz w:val="22"/>
          <w:szCs w:val="22"/>
        </w:rPr>
      </w:pPr>
      <w:r w:rsidRPr="005F26DE">
        <w:rPr>
          <w:rFonts w:ascii="Times New Roman" w:hAnsi="Times New Roman" w:cs="Times New Roman"/>
          <w:color w:val="26282F"/>
          <w:sz w:val="22"/>
          <w:szCs w:val="22"/>
        </w:rPr>
        <w:t>в Большеигнатовском муниципальном районе</w:t>
      </w:r>
    </w:p>
    <w:p w:rsidR="006B4348" w:rsidRPr="005F26DE" w:rsidRDefault="006B4348" w:rsidP="006B4348">
      <w:pPr>
        <w:ind w:left="567"/>
        <w:jc w:val="right"/>
        <w:rPr>
          <w:rFonts w:ascii="Times New Roman" w:hAnsi="Times New Roman" w:cs="Times New Roman"/>
          <w:b/>
          <w:sz w:val="22"/>
          <w:szCs w:val="22"/>
        </w:rPr>
      </w:pPr>
      <w:r w:rsidRPr="005F26DE">
        <w:rPr>
          <w:rFonts w:ascii="Times New Roman" w:hAnsi="Times New Roman" w:cs="Times New Roman"/>
          <w:color w:val="26282F"/>
          <w:sz w:val="22"/>
          <w:szCs w:val="22"/>
        </w:rPr>
        <w:t>на 2016 - 2025 годы"</w:t>
      </w:r>
    </w:p>
    <w:p w:rsidR="006B4348" w:rsidRPr="005F26DE" w:rsidRDefault="006B4348" w:rsidP="006B4348">
      <w:pPr>
        <w:rPr>
          <w:rFonts w:ascii="Times New Roman" w:hAnsi="Times New Roman" w:cs="Times New Roman"/>
          <w:sz w:val="22"/>
          <w:szCs w:val="22"/>
        </w:rPr>
      </w:pPr>
    </w:p>
    <w:p w:rsidR="006B4348" w:rsidRPr="005F26DE" w:rsidRDefault="006B4348" w:rsidP="006B4348">
      <w:pPr>
        <w:keepNext/>
        <w:ind w:left="567"/>
        <w:jc w:val="center"/>
        <w:outlineLvl w:val="0"/>
        <w:rPr>
          <w:rFonts w:ascii="Times New Roman" w:hAnsi="Times New Roman" w:cs="Times New Roman"/>
          <w:b/>
          <w:sz w:val="22"/>
          <w:szCs w:val="22"/>
        </w:rPr>
      </w:pPr>
      <w:r w:rsidRPr="005F26DE">
        <w:rPr>
          <w:rFonts w:ascii="Times New Roman" w:hAnsi="Times New Roman" w:cs="Times New Roman"/>
          <w:b/>
          <w:sz w:val="22"/>
          <w:szCs w:val="22"/>
        </w:rPr>
        <w:t>Перечень</w:t>
      </w:r>
      <w:r w:rsidRPr="005F26DE">
        <w:rPr>
          <w:rFonts w:ascii="Times New Roman" w:hAnsi="Times New Roman" w:cs="Times New Roman"/>
          <w:b/>
          <w:sz w:val="22"/>
          <w:szCs w:val="22"/>
        </w:rPr>
        <w:br/>
        <w:t>основных программных мероприятий муниципальной программы "Развитие физической культуры и спорта в Большеигнатовском муниципальном районе на 2016 - 2025 годы"</w:t>
      </w:r>
    </w:p>
    <w:p w:rsidR="006B4348" w:rsidRPr="005F26DE" w:rsidRDefault="006B4348" w:rsidP="006B4348">
      <w:pPr>
        <w:rPr>
          <w:rFonts w:ascii="Times New Roman" w:hAnsi="Times New Roman" w:cs="Times New Roman"/>
          <w:sz w:val="22"/>
          <w:szCs w:val="22"/>
        </w:rPr>
      </w:pPr>
    </w:p>
    <w:tbl>
      <w:tblPr>
        <w:tblW w:w="160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977"/>
        <w:gridCol w:w="851"/>
        <w:gridCol w:w="1559"/>
        <w:gridCol w:w="994"/>
        <w:gridCol w:w="992"/>
        <w:gridCol w:w="851"/>
        <w:gridCol w:w="850"/>
        <w:gridCol w:w="851"/>
        <w:gridCol w:w="850"/>
        <w:gridCol w:w="851"/>
        <w:gridCol w:w="850"/>
        <w:gridCol w:w="851"/>
        <w:gridCol w:w="992"/>
        <w:gridCol w:w="1134"/>
      </w:tblGrid>
      <w:tr w:rsidR="006B4348" w:rsidRPr="005F26DE" w:rsidTr="003D0F24">
        <w:trPr>
          <w:tblHeader/>
        </w:trPr>
        <w:tc>
          <w:tcPr>
            <w:tcW w:w="567" w:type="dxa"/>
            <w:vMerge w:val="restart"/>
            <w:tcBorders>
              <w:top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N</w:t>
            </w:r>
          </w:p>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п/п</w:t>
            </w:r>
          </w:p>
        </w:tc>
        <w:tc>
          <w:tcPr>
            <w:tcW w:w="2977" w:type="dxa"/>
            <w:vMerge w:val="restart"/>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Наименование мероприятия</w:t>
            </w:r>
          </w:p>
        </w:tc>
        <w:tc>
          <w:tcPr>
            <w:tcW w:w="851" w:type="dxa"/>
            <w:vMerge w:val="restart"/>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Сроки реализации</w:t>
            </w:r>
          </w:p>
        </w:tc>
        <w:tc>
          <w:tcPr>
            <w:tcW w:w="1559" w:type="dxa"/>
            <w:vMerge w:val="restart"/>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Источники финансирования</w:t>
            </w:r>
          </w:p>
        </w:tc>
        <w:tc>
          <w:tcPr>
            <w:tcW w:w="10066" w:type="dxa"/>
            <w:gridSpan w:val="11"/>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Планируемый объем финансирования, тыс. рубле</w:t>
            </w:r>
            <w:r w:rsidRPr="005F26DE">
              <w:rPr>
                <w:rFonts w:ascii="Times New Roman" w:hAnsi="Times New Roman" w:cs="Times New Roman"/>
                <w:b/>
                <w:sz w:val="22"/>
                <w:szCs w:val="22"/>
              </w:rPr>
              <w:tab/>
            </w:r>
          </w:p>
        </w:tc>
      </w:tr>
      <w:tr w:rsidR="006B4348" w:rsidRPr="005F26DE" w:rsidTr="003D0F24">
        <w:trPr>
          <w:tblHeader/>
        </w:trPr>
        <w:tc>
          <w:tcPr>
            <w:tcW w:w="567" w:type="dxa"/>
            <w:vMerge/>
            <w:tcBorders>
              <w:top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b/>
                <w:sz w:val="22"/>
                <w:szCs w:val="22"/>
              </w:rPr>
            </w:pPr>
          </w:p>
        </w:tc>
        <w:tc>
          <w:tcPr>
            <w:tcW w:w="2977" w:type="dxa"/>
            <w:vMerge/>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b/>
                <w:sz w:val="22"/>
                <w:szCs w:val="22"/>
              </w:rPr>
            </w:pPr>
          </w:p>
        </w:tc>
        <w:tc>
          <w:tcPr>
            <w:tcW w:w="851" w:type="dxa"/>
            <w:vMerge/>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b/>
                <w:sz w:val="22"/>
                <w:szCs w:val="22"/>
              </w:rPr>
            </w:pPr>
          </w:p>
        </w:tc>
        <w:tc>
          <w:tcPr>
            <w:tcW w:w="1559" w:type="dxa"/>
            <w:vMerge/>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b/>
                <w:sz w:val="22"/>
                <w:szCs w:val="22"/>
              </w:rPr>
            </w:pPr>
          </w:p>
        </w:tc>
        <w:tc>
          <w:tcPr>
            <w:tcW w:w="994" w:type="dxa"/>
            <w:vMerge w:val="restart"/>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Всего</w:t>
            </w:r>
          </w:p>
        </w:tc>
        <w:tc>
          <w:tcPr>
            <w:tcW w:w="9072" w:type="dxa"/>
            <w:gridSpan w:val="10"/>
            <w:tcBorders>
              <w:top w:val="single" w:sz="4" w:space="0" w:color="auto"/>
              <w:left w:val="single" w:sz="4" w:space="0" w:color="auto"/>
              <w:bottom w:val="single" w:sz="4" w:space="0" w:color="auto"/>
            </w:tcBorders>
          </w:tcPr>
          <w:p w:rsidR="006B4348" w:rsidRPr="005F26DE" w:rsidRDefault="006B4348" w:rsidP="006B4348">
            <w:pPr>
              <w:widowControl w:val="0"/>
              <w:tabs>
                <w:tab w:val="left" w:pos="861"/>
              </w:tabs>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В том числе по годам:</w:t>
            </w:r>
          </w:p>
        </w:tc>
      </w:tr>
      <w:tr w:rsidR="006B4348" w:rsidRPr="005F26DE" w:rsidTr="003D0F24">
        <w:trPr>
          <w:trHeight w:val="311"/>
          <w:tblHeader/>
        </w:trPr>
        <w:tc>
          <w:tcPr>
            <w:tcW w:w="567" w:type="dxa"/>
            <w:vMerge/>
            <w:tcBorders>
              <w:top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2977" w:type="dxa"/>
            <w:vMerge/>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vMerge/>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994" w:type="dxa"/>
            <w:vMerge/>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2016</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2017</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2018</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2019</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2020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2021</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2022</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2023</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2024</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ind w:right="-156"/>
              <w:jc w:val="center"/>
              <w:rPr>
                <w:rFonts w:ascii="Times New Roman" w:hAnsi="Times New Roman" w:cs="Times New Roman"/>
                <w:sz w:val="22"/>
                <w:szCs w:val="22"/>
              </w:rPr>
            </w:pPr>
            <w:r w:rsidRPr="005F26DE">
              <w:rPr>
                <w:rFonts w:ascii="Times New Roman" w:hAnsi="Times New Roman" w:cs="Times New Roman"/>
                <w:sz w:val="22"/>
                <w:szCs w:val="22"/>
              </w:rPr>
              <w:t>2025</w:t>
            </w:r>
          </w:p>
        </w:tc>
      </w:tr>
      <w:tr w:rsidR="006B4348" w:rsidRPr="005F26DE" w:rsidTr="003D0F24">
        <w:tc>
          <w:tcPr>
            <w:tcW w:w="16020" w:type="dxa"/>
            <w:gridSpan w:val="15"/>
            <w:tcBorders>
              <w:top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eastAsia="Calibri" w:hAnsi="Times New Roman" w:cs="Times New Roman"/>
                <w:b/>
                <w:color w:val="26282F"/>
                <w:sz w:val="22"/>
                <w:szCs w:val="22"/>
              </w:rPr>
            </w:pPr>
            <w:r w:rsidRPr="005F26DE">
              <w:rPr>
                <w:rFonts w:ascii="Times New Roman" w:eastAsia="Calibri" w:hAnsi="Times New Roman" w:cs="Times New Roman"/>
                <w:b/>
                <w:color w:val="26282F"/>
                <w:sz w:val="22"/>
                <w:szCs w:val="22"/>
              </w:rPr>
              <w:t xml:space="preserve">                                     Проведение физкультурных мероприятий и массовых спортивных мероприятий</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 xml:space="preserve">Районные соревнования по легкой атлетике на приз Главы администрации Большеигнатовского муниципального района </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44,2</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4,3</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4,3</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4,3</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4,6</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2,9</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2,9</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5,3</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5,3</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5,3</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средства</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Открытый турнир по волейболу, посвященный международному женскому дню 8 Марта</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nil"/>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nil"/>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47,7</w:t>
            </w:r>
          </w:p>
        </w:tc>
        <w:tc>
          <w:tcPr>
            <w:tcW w:w="992" w:type="dxa"/>
            <w:tcBorders>
              <w:top w:val="single" w:sz="4" w:space="0" w:color="auto"/>
              <w:left w:val="single" w:sz="4" w:space="0" w:color="auto"/>
              <w:bottom w:val="nil"/>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nil"/>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4,3</w:t>
            </w:r>
          </w:p>
        </w:tc>
        <w:tc>
          <w:tcPr>
            <w:tcW w:w="850" w:type="dxa"/>
            <w:tcBorders>
              <w:top w:val="single" w:sz="4" w:space="0" w:color="auto"/>
              <w:left w:val="single" w:sz="4" w:space="0" w:color="auto"/>
              <w:bottom w:val="nil"/>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4,3</w:t>
            </w:r>
          </w:p>
        </w:tc>
        <w:tc>
          <w:tcPr>
            <w:tcW w:w="851" w:type="dxa"/>
            <w:tcBorders>
              <w:top w:val="single" w:sz="4" w:space="0" w:color="auto"/>
              <w:left w:val="single" w:sz="4" w:space="0" w:color="auto"/>
              <w:bottom w:val="nil"/>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4,3</w:t>
            </w:r>
          </w:p>
        </w:tc>
        <w:tc>
          <w:tcPr>
            <w:tcW w:w="850" w:type="dxa"/>
            <w:tcBorders>
              <w:top w:val="single" w:sz="4" w:space="0" w:color="auto"/>
              <w:left w:val="single" w:sz="4" w:space="0" w:color="auto"/>
              <w:bottom w:val="nil"/>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5,3</w:t>
            </w:r>
          </w:p>
        </w:tc>
        <w:tc>
          <w:tcPr>
            <w:tcW w:w="851" w:type="dxa"/>
            <w:tcBorders>
              <w:top w:val="single" w:sz="4" w:space="0" w:color="auto"/>
              <w:left w:val="single" w:sz="4" w:space="0" w:color="auto"/>
              <w:bottom w:val="nil"/>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5,3</w:t>
            </w:r>
          </w:p>
        </w:tc>
        <w:tc>
          <w:tcPr>
            <w:tcW w:w="850" w:type="dxa"/>
            <w:tcBorders>
              <w:top w:val="single" w:sz="4" w:space="0" w:color="auto"/>
              <w:left w:val="single" w:sz="4" w:space="0" w:color="auto"/>
              <w:bottom w:val="nil"/>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3,7</w:t>
            </w:r>
          </w:p>
        </w:tc>
        <w:tc>
          <w:tcPr>
            <w:tcW w:w="851" w:type="dxa"/>
            <w:tcBorders>
              <w:top w:val="single" w:sz="4" w:space="0" w:color="auto"/>
              <w:left w:val="single" w:sz="4" w:space="0" w:color="auto"/>
              <w:bottom w:val="nil"/>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5,3</w:t>
            </w:r>
          </w:p>
        </w:tc>
        <w:tc>
          <w:tcPr>
            <w:tcW w:w="992" w:type="dxa"/>
            <w:tcBorders>
              <w:top w:val="single" w:sz="4" w:space="0" w:color="auto"/>
              <w:left w:val="single" w:sz="4" w:space="0" w:color="auto"/>
              <w:bottom w:val="nil"/>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5,3</w:t>
            </w:r>
          </w:p>
        </w:tc>
        <w:tc>
          <w:tcPr>
            <w:tcW w:w="1134" w:type="dxa"/>
            <w:tcBorders>
              <w:top w:val="single" w:sz="4" w:space="0" w:color="auto"/>
              <w:left w:val="single" w:sz="4" w:space="0" w:color="auto"/>
              <w:bottom w:val="nil"/>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5,3</w:t>
            </w:r>
          </w:p>
        </w:tc>
      </w:tr>
      <w:tr w:rsidR="006B4348" w:rsidRPr="005F26DE" w:rsidTr="003D0F24">
        <w:trPr>
          <w:trHeight w:val="80"/>
        </w:trPr>
        <w:tc>
          <w:tcPr>
            <w:tcW w:w="567" w:type="dxa"/>
            <w:vMerge/>
            <w:tcBorders>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both"/>
              <w:rPr>
                <w:rFonts w:ascii="Times New Roman" w:hAnsi="Times New Roman" w:cs="Times New Roman"/>
                <w:sz w:val="22"/>
                <w:szCs w:val="22"/>
              </w:rPr>
            </w:pPr>
          </w:p>
        </w:tc>
        <w:tc>
          <w:tcPr>
            <w:tcW w:w="2977" w:type="dxa"/>
            <w:vMerge/>
            <w:tcBorders>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994"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992"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851"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850"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851"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850"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851"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850"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851"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992"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c>
          <w:tcPr>
            <w:tcW w:w="1134"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both"/>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средства</w:t>
            </w:r>
          </w:p>
        </w:tc>
        <w:tc>
          <w:tcPr>
            <w:tcW w:w="994"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nil"/>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nil"/>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Районные лыжные соревнования, посвященные памяти Е.В.Сенгаева</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18,9</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0,7</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0,7</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2,5</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2,5</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2,5</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2,5</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2,5</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2,5</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2,5</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средства</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20,0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highlight w:val="yellow"/>
              </w:rPr>
            </w:pPr>
            <w:r w:rsidRPr="005F26DE">
              <w:rPr>
                <w:rFonts w:ascii="Times New Roman" w:hAnsi="Times New Roman" w:cs="Times New Roman"/>
                <w:sz w:val="22"/>
                <w:szCs w:val="22"/>
              </w:rPr>
              <w:t>День физкультурника</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46,0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средства</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highlight w:val="yellow"/>
              </w:rPr>
            </w:pPr>
            <w:r w:rsidRPr="005F26DE">
              <w:rPr>
                <w:rFonts w:ascii="Times New Roman" w:hAnsi="Times New Roman" w:cs="Times New Roman"/>
                <w:sz w:val="22"/>
                <w:szCs w:val="22"/>
              </w:rPr>
              <w:t>Районные соревнования по волейболу</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средства</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highlight w:val="yellow"/>
              </w:rPr>
            </w:pPr>
            <w:r w:rsidRPr="005F26DE">
              <w:rPr>
                <w:rFonts w:ascii="Times New Roman" w:hAnsi="Times New Roman" w:cs="Times New Roman"/>
                <w:sz w:val="22"/>
                <w:szCs w:val="22"/>
              </w:rPr>
              <w:t>Всероссийский день бега "Кросс наций"</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Участие во всероссийской «Лыжне России»</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 xml:space="preserve">Районные соревнования по Мини-футболу </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rPr>
                <w:rFonts w:ascii="Times New Roman" w:hAnsi="Times New Roman" w:cs="Times New Roman"/>
                <w:sz w:val="22"/>
                <w:szCs w:val="22"/>
              </w:rPr>
            </w:pPr>
          </w:p>
        </w:tc>
        <w:tc>
          <w:tcPr>
            <w:tcW w:w="2977" w:type="dxa"/>
            <w:vMerge w:val="restart"/>
            <w:tcBorders>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Районные соревнования по футболу</w:t>
            </w:r>
          </w:p>
        </w:tc>
        <w:tc>
          <w:tcPr>
            <w:tcW w:w="851" w:type="dxa"/>
            <w:vMerge w:val="restart"/>
            <w:tcBorders>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r>
      <w:tr w:rsidR="006B4348" w:rsidRPr="005F26DE" w:rsidTr="003D0F24">
        <w:trPr>
          <w:trHeight w:val="593"/>
        </w:trPr>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left w:val="single" w:sz="4" w:space="0" w:color="auto"/>
              <w:right w:val="single" w:sz="4" w:space="0" w:color="auto"/>
            </w:tcBorders>
          </w:tcPr>
          <w:p w:rsidR="006B4348" w:rsidRPr="005F26DE" w:rsidRDefault="006B4348" w:rsidP="006B4348">
            <w:pPr>
              <w:widowControl w:val="0"/>
              <w:autoSpaceDE w:val="0"/>
              <w:autoSpaceDN w:val="0"/>
              <w:adjustRightInd w:val="0"/>
              <w:ind w:left="34" w:firstLine="250"/>
              <w:jc w:val="both"/>
              <w:rPr>
                <w:rFonts w:ascii="Times New Roman" w:hAnsi="Times New Roman" w:cs="Times New Roman"/>
                <w:sz w:val="22"/>
                <w:szCs w:val="22"/>
              </w:rPr>
            </w:pPr>
            <w:r w:rsidRPr="005F26DE">
              <w:rPr>
                <w:rFonts w:ascii="Times New Roman" w:hAnsi="Times New Roman" w:cs="Times New Roman"/>
                <w:sz w:val="22"/>
                <w:szCs w:val="22"/>
              </w:rPr>
              <w:t>Районные соревнования по армрестлингу</w:t>
            </w:r>
          </w:p>
        </w:tc>
        <w:tc>
          <w:tcPr>
            <w:tcW w:w="851" w:type="dxa"/>
            <w:vMerge w:val="restart"/>
            <w:tcBorders>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Участие в зимних и летних сельских спортивных играх</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Легкоатлетическая эстафета ко Дню Победы</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72,3</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5,2</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3,9</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7,2</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6,4</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8,6</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9,0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9,0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9,0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9,0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Районные соревнования по настольному теннису</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30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 xml:space="preserve">Проведение зимних и летних </w:t>
            </w:r>
            <w:r w:rsidRPr="005F26DE">
              <w:rPr>
                <w:rFonts w:ascii="Times New Roman" w:hAnsi="Times New Roman" w:cs="Times New Roman"/>
                <w:sz w:val="22"/>
                <w:szCs w:val="22"/>
              </w:rPr>
              <w:lastRenderedPageBreak/>
              <w:t>фестивалей ГТО</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lastRenderedPageBreak/>
              <w:t xml:space="preserve">2016-  </w:t>
            </w:r>
            <w:r w:rsidRPr="005F26DE">
              <w:rPr>
                <w:rFonts w:ascii="Times New Roman" w:hAnsi="Times New Roman" w:cs="Times New Roman"/>
                <w:sz w:val="22"/>
                <w:szCs w:val="22"/>
              </w:rPr>
              <w:lastRenderedPageBreak/>
              <w:t>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lastRenderedPageBreak/>
              <w:t xml:space="preserve">Местный </w:t>
            </w:r>
            <w:r w:rsidRPr="005F26DE">
              <w:rPr>
                <w:rFonts w:ascii="Times New Roman" w:hAnsi="Times New Roman" w:cs="Times New Roman"/>
                <w:sz w:val="22"/>
                <w:szCs w:val="22"/>
              </w:rPr>
              <w:lastRenderedPageBreak/>
              <w:t>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lastRenderedPageBreak/>
              <w:t>54,0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4,0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5,0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7,0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7,0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7,0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7,0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Президентские спортивные состязания</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8,0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vMerge w:val="restart"/>
            <w:tcBorders>
              <w:top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Проведение физкультурных и спортивных мероприятий по поэтапному внедрению Всероссийского физкультурно-спортивного комплекса "Готов к труду и обороне" (ГТО) в Большеигнатовском муниципальном районе.</w:t>
            </w:r>
          </w:p>
        </w:tc>
        <w:tc>
          <w:tcPr>
            <w:tcW w:w="851" w:type="dxa"/>
            <w:vMerge w:val="restart"/>
            <w:tcBorders>
              <w:top w:val="single" w:sz="4" w:space="0" w:color="auto"/>
              <w:left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 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b/>
                <w:sz w:val="22"/>
                <w:szCs w:val="22"/>
              </w:rPr>
            </w:pPr>
            <w:r w:rsidRPr="005F26DE">
              <w:rPr>
                <w:rFonts w:ascii="Times New Roman" w:hAnsi="Times New Roman" w:cs="Times New Roman"/>
                <w:b/>
                <w:sz w:val="22"/>
                <w:szCs w:val="22"/>
              </w:rPr>
              <w:t>2,0</w:t>
            </w:r>
          </w:p>
        </w:tc>
      </w:tr>
      <w:tr w:rsidR="006B4348" w:rsidRPr="005F26DE" w:rsidTr="003D0F24">
        <w:tc>
          <w:tcPr>
            <w:tcW w:w="567" w:type="dxa"/>
            <w:vMerge/>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851" w:type="dxa"/>
            <w:vMerge/>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tcBorders>
              <w:bottom w:val="single" w:sz="4" w:space="0" w:color="auto"/>
              <w:right w:val="single" w:sz="4" w:space="0" w:color="auto"/>
            </w:tcBorders>
          </w:tcPr>
          <w:p w:rsidR="006B4348" w:rsidRPr="005F26DE" w:rsidRDefault="006B4348" w:rsidP="006B4348">
            <w:pPr>
              <w:widowControl w:val="0"/>
              <w:numPr>
                <w:ilvl w:val="0"/>
                <w:numId w:val="15"/>
              </w:numPr>
              <w:suppressAutoHyphens w:val="0"/>
              <w:autoSpaceDE w:val="0"/>
              <w:autoSpaceDN w:val="0"/>
              <w:adjustRightInd w:val="0"/>
              <w:jc w:val="center"/>
              <w:rPr>
                <w:rFonts w:ascii="Times New Roman" w:hAnsi="Times New Roman" w:cs="Times New Roman"/>
                <w:sz w:val="22"/>
                <w:szCs w:val="22"/>
              </w:rPr>
            </w:pPr>
          </w:p>
        </w:tc>
        <w:tc>
          <w:tcPr>
            <w:tcW w:w="2977" w:type="dxa"/>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Грант по итогам смотра-конкурса на лучшую постановку физкультурно-оздоровительной и спортивной работы среди муниципальных районов</w:t>
            </w:r>
          </w:p>
        </w:tc>
        <w:tc>
          <w:tcPr>
            <w:tcW w:w="851" w:type="dxa"/>
            <w:tcBorders>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2016-2025</w:t>
            </w:r>
          </w:p>
        </w:tc>
        <w:tc>
          <w:tcPr>
            <w:tcW w:w="1559"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sz w:val="22"/>
                <w:szCs w:val="22"/>
              </w:rPr>
              <w:t>Республиканский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100,0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100,0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851"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c>
          <w:tcPr>
            <w:tcW w:w="1134" w:type="dxa"/>
            <w:tcBorders>
              <w:top w:val="single" w:sz="4" w:space="0" w:color="auto"/>
              <w:left w:val="single" w:sz="4" w:space="0" w:color="auto"/>
              <w:bottom w:val="single" w:sz="4" w:space="0" w:color="auto"/>
            </w:tcBorders>
          </w:tcPr>
          <w:p w:rsidR="006B4348" w:rsidRPr="005F26DE" w:rsidRDefault="006B4348" w:rsidP="006B4348">
            <w:pPr>
              <w:widowControl w:val="0"/>
              <w:autoSpaceDE w:val="0"/>
              <w:autoSpaceDN w:val="0"/>
              <w:adjustRightInd w:val="0"/>
              <w:jc w:val="center"/>
              <w:rPr>
                <w:rFonts w:ascii="Times New Roman" w:hAnsi="Times New Roman" w:cs="Times New Roman"/>
                <w:sz w:val="22"/>
                <w:szCs w:val="22"/>
              </w:rPr>
            </w:pPr>
            <w:r w:rsidRPr="005F26DE">
              <w:rPr>
                <w:rFonts w:ascii="Times New Roman" w:hAnsi="Times New Roman" w:cs="Times New Roman"/>
                <w:sz w:val="22"/>
                <w:szCs w:val="22"/>
              </w:rPr>
              <w:t>0</w:t>
            </w:r>
          </w:p>
        </w:tc>
      </w:tr>
      <w:tr w:rsidR="006B4348" w:rsidRPr="005F26DE" w:rsidTr="003D0F24">
        <w:tc>
          <w:tcPr>
            <w:tcW w:w="567" w:type="dxa"/>
            <w:tcBorders>
              <w:top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5387" w:type="dxa"/>
            <w:gridSpan w:val="3"/>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b/>
                <w:color w:val="26282F"/>
                <w:sz w:val="22"/>
                <w:szCs w:val="22"/>
              </w:rPr>
              <w:t>Местный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591,1</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53,2</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54,3</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53,2</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58,3</w:t>
            </w:r>
          </w:p>
        </w:tc>
        <w:tc>
          <w:tcPr>
            <w:tcW w:w="850" w:type="dxa"/>
            <w:tcBorders>
              <w:top w:val="single" w:sz="4" w:space="0" w:color="auto"/>
              <w:left w:val="single" w:sz="4" w:space="0" w:color="auto"/>
              <w:bottom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58,8</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59,3</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60,1</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64,1</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64,1</w:t>
            </w:r>
          </w:p>
        </w:tc>
        <w:tc>
          <w:tcPr>
            <w:tcW w:w="113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64,1</w:t>
            </w:r>
          </w:p>
        </w:tc>
      </w:tr>
      <w:tr w:rsidR="006B4348" w:rsidRPr="005F26DE" w:rsidTr="003D0F24">
        <w:tc>
          <w:tcPr>
            <w:tcW w:w="567" w:type="dxa"/>
            <w:tcBorders>
              <w:top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5387" w:type="dxa"/>
            <w:gridSpan w:val="3"/>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Республиканский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100,0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100,0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r>
      <w:tr w:rsidR="006B4348" w:rsidRPr="005F26DE" w:rsidTr="003D0F24">
        <w:tc>
          <w:tcPr>
            <w:tcW w:w="567" w:type="dxa"/>
            <w:tcBorders>
              <w:top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5387" w:type="dxa"/>
            <w:gridSpan w:val="3"/>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Федеральный бюджет</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0" w:type="dxa"/>
            <w:tcBorders>
              <w:top w:val="single" w:sz="4" w:space="0" w:color="auto"/>
              <w:left w:val="single" w:sz="4" w:space="0" w:color="auto"/>
              <w:bottom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c>
          <w:tcPr>
            <w:tcW w:w="113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r>
      <w:tr w:rsidR="006B4348" w:rsidRPr="005F26DE" w:rsidTr="003D0F24">
        <w:tc>
          <w:tcPr>
            <w:tcW w:w="567"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5387" w:type="dxa"/>
            <w:gridSpan w:val="3"/>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Внебюджетные источники</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20,0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20,0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0,0</w:t>
            </w:r>
          </w:p>
        </w:tc>
        <w:tc>
          <w:tcPr>
            <w:tcW w:w="850" w:type="dxa"/>
            <w:tcBorders>
              <w:top w:val="single" w:sz="4" w:space="0" w:color="auto"/>
              <w:left w:val="single" w:sz="4" w:space="0" w:color="auto"/>
              <w:bottom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0,0</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0,0</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0,0</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0,0</w:t>
            </w:r>
          </w:p>
        </w:tc>
        <w:tc>
          <w:tcPr>
            <w:tcW w:w="113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0</w:t>
            </w:r>
          </w:p>
        </w:tc>
      </w:tr>
      <w:tr w:rsidR="006B4348" w:rsidRPr="005F26DE" w:rsidTr="003D0F24">
        <w:tc>
          <w:tcPr>
            <w:tcW w:w="567"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p>
        </w:tc>
        <w:tc>
          <w:tcPr>
            <w:tcW w:w="5387" w:type="dxa"/>
            <w:gridSpan w:val="3"/>
            <w:tcBorders>
              <w:top w:val="single" w:sz="4" w:space="0" w:color="auto"/>
              <w:left w:val="single" w:sz="4" w:space="0" w:color="auto"/>
              <w:bottom w:val="single" w:sz="4" w:space="0" w:color="auto"/>
              <w:right w:val="single" w:sz="4" w:space="0" w:color="auto"/>
            </w:tcBorders>
          </w:tcPr>
          <w:p w:rsidR="006B4348" w:rsidRPr="005F26DE" w:rsidRDefault="006B4348" w:rsidP="006B4348">
            <w:pPr>
              <w:widowControl w:val="0"/>
              <w:autoSpaceDE w:val="0"/>
              <w:autoSpaceDN w:val="0"/>
              <w:adjustRightInd w:val="0"/>
              <w:jc w:val="both"/>
              <w:rPr>
                <w:rFonts w:ascii="Times New Roman" w:hAnsi="Times New Roman" w:cs="Times New Roman"/>
                <w:sz w:val="22"/>
                <w:szCs w:val="22"/>
              </w:rPr>
            </w:pPr>
            <w:r w:rsidRPr="005F26DE">
              <w:rPr>
                <w:rFonts w:ascii="Times New Roman" w:hAnsi="Times New Roman" w:cs="Times New Roman"/>
                <w:b/>
                <w:color w:val="26282F"/>
                <w:sz w:val="22"/>
                <w:szCs w:val="22"/>
              </w:rPr>
              <w:t>Всего:</w:t>
            </w:r>
          </w:p>
        </w:tc>
        <w:tc>
          <w:tcPr>
            <w:tcW w:w="99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711,1</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73,2</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54,3</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153,2</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58,3</w:t>
            </w:r>
          </w:p>
        </w:tc>
        <w:tc>
          <w:tcPr>
            <w:tcW w:w="850" w:type="dxa"/>
            <w:tcBorders>
              <w:top w:val="single" w:sz="4" w:space="0" w:color="auto"/>
              <w:left w:val="single" w:sz="4" w:space="0" w:color="auto"/>
              <w:bottom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58,8</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59,3</w:t>
            </w:r>
          </w:p>
        </w:tc>
        <w:tc>
          <w:tcPr>
            <w:tcW w:w="850"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60,1</w:t>
            </w:r>
          </w:p>
        </w:tc>
        <w:tc>
          <w:tcPr>
            <w:tcW w:w="851"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64,1</w:t>
            </w:r>
          </w:p>
        </w:tc>
        <w:tc>
          <w:tcPr>
            <w:tcW w:w="992"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64,1</w:t>
            </w:r>
          </w:p>
        </w:tc>
        <w:tc>
          <w:tcPr>
            <w:tcW w:w="1134" w:type="dxa"/>
            <w:tcBorders>
              <w:top w:val="single" w:sz="4" w:space="0" w:color="auto"/>
              <w:left w:val="single" w:sz="4" w:space="0" w:color="auto"/>
              <w:bottom w:val="single" w:sz="4" w:space="0" w:color="auto"/>
              <w:right w:val="single" w:sz="4" w:space="0" w:color="auto"/>
            </w:tcBorders>
          </w:tcPr>
          <w:p w:rsidR="006B4348" w:rsidRPr="005F26DE" w:rsidRDefault="006B4348" w:rsidP="006B4348">
            <w:pPr>
              <w:keepNext/>
              <w:outlineLvl w:val="0"/>
              <w:rPr>
                <w:rFonts w:ascii="Times New Roman" w:hAnsi="Times New Roman" w:cs="Times New Roman"/>
                <w:b/>
                <w:color w:val="26282F"/>
                <w:sz w:val="22"/>
                <w:szCs w:val="22"/>
              </w:rPr>
            </w:pPr>
            <w:r w:rsidRPr="005F26DE">
              <w:rPr>
                <w:rFonts w:ascii="Times New Roman" w:hAnsi="Times New Roman" w:cs="Times New Roman"/>
                <w:b/>
                <w:color w:val="26282F"/>
                <w:sz w:val="22"/>
                <w:szCs w:val="22"/>
              </w:rPr>
              <w:t>64,1</w:t>
            </w:r>
          </w:p>
        </w:tc>
      </w:tr>
    </w:tbl>
    <w:p w:rsidR="006B4348" w:rsidRPr="005F26DE" w:rsidRDefault="006B4348" w:rsidP="006B4348">
      <w:pPr>
        <w:shd w:val="clear" w:color="auto" w:fill="FFFFFF"/>
        <w:ind w:firstLine="709"/>
        <w:jc w:val="both"/>
        <w:rPr>
          <w:rFonts w:ascii="Times New Roman" w:eastAsia="Arial" w:hAnsi="Times New Roman" w:cs="Times New Roman"/>
          <w:sz w:val="22"/>
          <w:szCs w:val="22"/>
        </w:rPr>
      </w:pPr>
    </w:p>
    <w:p w:rsidR="007C4255" w:rsidRPr="00CC68EF" w:rsidRDefault="007C4255" w:rsidP="008E2A2F">
      <w:pPr>
        <w:widowControl w:val="0"/>
        <w:tabs>
          <w:tab w:val="left" w:pos="709"/>
          <w:tab w:val="left" w:pos="851"/>
          <w:tab w:val="left" w:pos="1134"/>
        </w:tabs>
        <w:autoSpaceDE w:val="0"/>
        <w:autoSpaceDN w:val="0"/>
        <w:adjustRightInd w:val="0"/>
        <w:jc w:val="both"/>
        <w:rPr>
          <w:rFonts w:ascii="Times New Roman" w:eastAsia="Calibri" w:hAnsi="Times New Roman" w:cs="Times New Roman"/>
          <w:bCs/>
          <w:color w:val="000000"/>
          <w:sz w:val="22"/>
          <w:szCs w:val="22"/>
        </w:rPr>
      </w:pPr>
    </w:p>
    <w:p w:rsidR="00946759" w:rsidRPr="003F3F6E" w:rsidRDefault="00946759" w:rsidP="00946759">
      <w:pPr>
        <w:tabs>
          <w:tab w:val="left" w:pos="9356"/>
        </w:tabs>
        <w:ind w:right="3"/>
        <w:jc w:val="both"/>
        <w:rPr>
          <w:rFonts w:ascii="Times New Roman" w:hAnsi="Times New Roman" w:cs="Times New Roman"/>
          <w:sz w:val="22"/>
          <w:szCs w:val="22"/>
        </w:rPr>
      </w:pPr>
    </w:p>
    <w:p w:rsidR="00946759" w:rsidRDefault="00946759" w:rsidP="00946759">
      <w:pPr>
        <w:tabs>
          <w:tab w:val="left" w:pos="9356"/>
        </w:tabs>
        <w:ind w:right="3"/>
        <w:jc w:val="both"/>
        <w:rPr>
          <w:rFonts w:ascii="Times New Roman" w:hAnsi="Times New Roman" w:cs="Times New Roman"/>
          <w:sz w:val="22"/>
          <w:szCs w:val="22"/>
        </w:rPr>
      </w:pPr>
    </w:p>
    <w:p w:rsidR="00EA0AB7" w:rsidRDefault="00EA0AB7" w:rsidP="00946759">
      <w:pPr>
        <w:tabs>
          <w:tab w:val="left" w:pos="9356"/>
        </w:tabs>
        <w:ind w:right="3"/>
        <w:jc w:val="both"/>
        <w:rPr>
          <w:rFonts w:ascii="Times New Roman" w:hAnsi="Times New Roman" w:cs="Times New Roman"/>
          <w:sz w:val="22"/>
          <w:szCs w:val="22"/>
        </w:rPr>
      </w:pPr>
    </w:p>
    <w:p w:rsidR="00EA0AB7" w:rsidRDefault="00EA0AB7" w:rsidP="00946759">
      <w:pPr>
        <w:tabs>
          <w:tab w:val="left" w:pos="9356"/>
        </w:tabs>
        <w:ind w:right="3"/>
        <w:jc w:val="both"/>
        <w:rPr>
          <w:rFonts w:ascii="Times New Roman" w:hAnsi="Times New Roman" w:cs="Times New Roman"/>
          <w:sz w:val="22"/>
          <w:szCs w:val="22"/>
        </w:rPr>
      </w:pPr>
    </w:p>
    <w:p w:rsidR="00EA0AB7" w:rsidRDefault="00EA0AB7" w:rsidP="00946759">
      <w:pPr>
        <w:tabs>
          <w:tab w:val="left" w:pos="9356"/>
        </w:tabs>
        <w:ind w:right="3"/>
        <w:jc w:val="both"/>
        <w:rPr>
          <w:rFonts w:ascii="Times New Roman" w:hAnsi="Times New Roman" w:cs="Times New Roman"/>
          <w:sz w:val="22"/>
          <w:szCs w:val="22"/>
        </w:rPr>
        <w:sectPr w:rsidR="00EA0AB7" w:rsidSect="003D0F24">
          <w:pgSz w:w="16838" w:h="11906" w:orient="landscape"/>
          <w:pgMar w:top="1134" w:right="567" w:bottom="1134" w:left="567" w:header="0" w:footer="0" w:gutter="0"/>
          <w:cols w:space="720"/>
          <w:formProt w:val="0"/>
          <w:docGrid w:linePitch="326"/>
        </w:sectPr>
      </w:pPr>
    </w:p>
    <w:p w:rsidR="00EA0AB7" w:rsidRPr="007D6717" w:rsidRDefault="00EA0AB7" w:rsidP="00EA0AB7">
      <w:pPr>
        <w:jc w:val="both"/>
        <w:rPr>
          <w:rFonts w:ascii="Times New Roman" w:hAnsi="Times New Roman" w:cs="Times New Roman"/>
          <w:b/>
          <w:sz w:val="22"/>
          <w:szCs w:val="22"/>
        </w:rPr>
      </w:pPr>
      <w:r w:rsidRPr="007D6717">
        <w:rPr>
          <w:rFonts w:ascii="Times New Roman" w:hAnsi="Times New Roman" w:cs="Times New Roman"/>
          <w:noProof/>
          <w:sz w:val="22"/>
          <w:szCs w:val="22"/>
        </w:rPr>
        <w:lastRenderedPageBreak/>
        <w:t xml:space="preserve">                                                                                </w:t>
      </w:r>
      <w:r>
        <w:rPr>
          <w:rFonts w:ascii="Times New Roman" w:hAnsi="Times New Roman" w:cs="Times New Roman"/>
          <w:noProof/>
          <w:sz w:val="22"/>
          <w:szCs w:val="22"/>
          <w:lang w:eastAsia="ru-RU" w:bidi="ar-SA"/>
        </w:rPr>
        <w:drawing>
          <wp:inline distT="0" distB="0" distL="0" distR="0" wp14:anchorId="3DC35273" wp14:editId="093EE9BC">
            <wp:extent cx="571500" cy="619125"/>
            <wp:effectExtent l="0" t="0" r="0" b="9525"/>
            <wp:docPr id="4" name="Рисунок 4" descr="Описание: Описание: Описание: Описание: Описание: Описание: Описание: 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Герб Мордови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619125"/>
                    </a:xfrm>
                    <a:prstGeom prst="rect">
                      <a:avLst/>
                    </a:prstGeom>
                    <a:noFill/>
                    <a:ln>
                      <a:noFill/>
                    </a:ln>
                  </pic:spPr>
                </pic:pic>
              </a:graphicData>
            </a:graphic>
          </wp:inline>
        </w:drawing>
      </w:r>
    </w:p>
    <w:p w:rsidR="00EA0AB7" w:rsidRPr="007D6717" w:rsidRDefault="00EA0AB7" w:rsidP="00EA0AB7">
      <w:pPr>
        <w:pStyle w:val="ConsPlusNormal"/>
        <w:widowControl/>
        <w:ind w:firstLine="0"/>
        <w:rPr>
          <w:rFonts w:ascii="Times New Roman" w:hAnsi="Times New Roman" w:cs="Times New Roman"/>
          <w:b/>
          <w:sz w:val="22"/>
          <w:szCs w:val="22"/>
        </w:rPr>
      </w:pPr>
      <w:r w:rsidRPr="007D6717">
        <w:rPr>
          <w:rFonts w:ascii="Times New Roman" w:hAnsi="Times New Roman" w:cs="Times New Roman"/>
          <w:b/>
          <w:sz w:val="22"/>
          <w:szCs w:val="22"/>
        </w:rPr>
        <w:t>Администрация Большеигнатовского</w:t>
      </w:r>
      <w:r>
        <w:rPr>
          <w:rFonts w:ascii="Times New Roman" w:hAnsi="Times New Roman" w:cs="Times New Roman"/>
          <w:b/>
          <w:sz w:val="22"/>
          <w:szCs w:val="22"/>
        </w:rPr>
        <w:t xml:space="preserve"> </w:t>
      </w:r>
      <w:r w:rsidRPr="007D6717">
        <w:rPr>
          <w:rFonts w:ascii="Times New Roman" w:hAnsi="Times New Roman" w:cs="Times New Roman"/>
          <w:b/>
          <w:sz w:val="22"/>
          <w:szCs w:val="22"/>
        </w:rPr>
        <w:t xml:space="preserve"> муниципального района Республики Мордовия</w:t>
      </w:r>
    </w:p>
    <w:p w:rsidR="00EA0AB7" w:rsidRPr="007D6717" w:rsidRDefault="00EA0AB7" w:rsidP="00EA0AB7">
      <w:pPr>
        <w:pStyle w:val="ConsPlusNormal"/>
        <w:widowControl/>
        <w:ind w:firstLine="0"/>
        <w:rPr>
          <w:rFonts w:ascii="Times New Roman" w:hAnsi="Times New Roman" w:cs="Times New Roman"/>
          <w:sz w:val="22"/>
          <w:szCs w:val="22"/>
        </w:rPr>
      </w:pPr>
    </w:p>
    <w:p w:rsidR="00EA0AB7" w:rsidRPr="007D6717" w:rsidRDefault="00EA0AB7" w:rsidP="00EA0AB7">
      <w:pPr>
        <w:pStyle w:val="ConsPlusNormal"/>
        <w:widowControl/>
        <w:ind w:firstLine="0"/>
        <w:rPr>
          <w:rFonts w:ascii="Times New Roman" w:hAnsi="Times New Roman" w:cs="Times New Roman"/>
          <w:b/>
          <w:sz w:val="22"/>
          <w:szCs w:val="22"/>
        </w:rPr>
      </w:pPr>
      <w:r w:rsidRPr="007D6717">
        <w:rPr>
          <w:rFonts w:ascii="Times New Roman" w:hAnsi="Times New Roman" w:cs="Times New Roman"/>
          <w:b/>
          <w:sz w:val="22"/>
          <w:szCs w:val="22"/>
        </w:rPr>
        <w:t>ПОСТАНОВЛЕНИЕ</w:t>
      </w:r>
    </w:p>
    <w:p w:rsidR="00EA0AB7" w:rsidRPr="007D6717" w:rsidRDefault="00EA0AB7" w:rsidP="00EA0AB7">
      <w:pPr>
        <w:pStyle w:val="aa"/>
        <w:spacing w:before="0" w:after="0"/>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 xml:space="preserve">От  «1» марта 2023 г.                                                                     </w:t>
      </w:r>
      <w:r>
        <w:rPr>
          <w:rFonts w:ascii="Times New Roman" w:hAnsi="Times New Roman" w:cs="Times New Roman"/>
          <w:sz w:val="22"/>
          <w:szCs w:val="22"/>
        </w:rPr>
        <w:t xml:space="preserve">                              </w:t>
      </w:r>
      <w:r w:rsidRPr="007D6717">
        <w:rPr>
          <w:rFonts w:ascii="Times New Roman" w:hAnsi="Times New Roman" w:cs="Times New Roman"/>
          <w:sz w:val="22"/>
          <w:szCs w:val="22"/>
        </w:rPr>
        <w:t xml:space="preserve">№ 72                                                     </w:t>
      </w: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 xml:space="preserve">                                                                   с. Большое Игнатово</w:t>
      </w:r>
    </w:p>
    <w:p w:rsidR="00EA0AB7" w:rsidRPr="007D6717" w:rsidRDefault="00EA0AB7" w:rsidP="00EA0AB7">
      <w:pPr>
        <w:widowControl w:val="0"/>
        <w:tabs>
          <w:tab w:val="left" w:pos="8222"/>
        </w:tabs>
        <w:autoSpaceDE w:val="0"/>
        <w:autoSpaceDN w:val="0"/>
        <w:adjustRightInd w:val="0"/>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6"/>
      </w:tblGrid>
      <w:tr w:rsidR="00EA0AB7" w:rsidRPr="007D6717" w:rsidTr="00B12441">
        <w:trPr>
          <w:trHeight w:val="1841"/>
        </w:trPr>
        <w:tc>
          <w:tcPr>
            <w:tcW w:w="8046" w:type="dxa"/>
            <w:tcBorders>
              <w:top w:val="nil"/>
              <w:left w:val="nil"/>
              <w:bottom w:val="nil"/>
              <w:right w:val="nil"/>
            </w:tcBorders>
          </w:tcPr>
          <w:p w:rsidR="00EA0AB7" w:rsidRPr="007D6717" w:rsidRDefault="00EA0AB7" w:rsidP="00B12441">
            <w:pPr>
              <w:ind w:right="-604"/>
              <w:rPr>
                <w:rFonts w:ascii="Times New Roman" w:hAnsi="Times New Roman" w:cs="Times New Roman"/>
                <w:sz w:val="22"/>
                <w:szCs w:val="22"/>
              </w:rPr>
            </w:pPr>
            <w:r w:rsidRPr="007D6717">
              <w:rPr>
                <w:rFonts w:ascii="Times New Roman" w:hAnsi="Times New Roman" w:cs="Times New Roman"/>
                <w:bCs/>
                <w:sz w:val="22"/>
                <w:szCs w:val="22"/>
              </w:rPr>
              <w:t xml:space="preserve">О  внесении изменений в постановление Администрации Большеигнатовского муниципального района Республики Мордовия от 08 апреля 2014 года № 174  «Об утверждении </w:t>
            </w:r>
            <w:r w:rsidRPr="007D6717">
              <w:rPr>
                <w:rFonts w:ascii="Times New Roman" w:hAnsi="Times New Roman" w:cs="Times New Roman"/>
                <w:sz w:val="22"/>
                <w:szCs w:val="22"/>
              </w:rPr>
              <w:t>муниципальной пр</w:t>
            </w:r>
            <w:r w:rsidRPr="007D6717">
              <w:rPr>
                <w:rFonts w:ascii="Times New Roman" w:hAnsi="Times New Roman" w:cs="Times New Roman"/>
                <w:sz w:val="22"/>
                <w:szCs w:val="22"/>
              </w:rPr>
              <w:t>о</w:t>
            </w:r>
            <w:r w:rsidRPr="007D6717">
              <w:rPr>
                <w:rFonts w:ascii="Times New Roman" w:hAnsi="Times New Roman" w:cs="Times New Roman"/>
                <w:sz w:val="22"/>
                <w:szCs w:val="22"/>
              </w:rPr>
              <w:t xml:space="preserve">граммы «Гармонизация межнациональных </w:t>
            </w:r>
          </w:p>
          <w:p w:rsidR="00EA0AB7" w:rsidRPr="007D6717" w:rsidRDefault="00EA0AB7" w:rsidP="00B12441">
            <w:pPr>
              <w:ind w:right="-604"/>
              <w:rPr>
                <w:rFonts w:ascii="Times New Roman" w:hAnsi="Times New Roman" w:cs="Times New Roman"/>
                <w:bCs/>
                <w:sz w:val="22"/>
                <w:szCs w:val="22"/>
              </w:rPr>
            </w:pPr>
            <w:r w:rsidRPr="007D6717">
              <w:rPr>
                <w:rFonts w:ascii="Times New Roman" w:hAnsi="Times New Roman" w:cs="Times New Roman"/>
                <w:sz w:val="22"/>
                <w:szCs w:val="22"/>
              </w:rPr>
              <w:t>и межконфессиональных отношений в Большеигнатовском  муниципальном районе Республики Мордовия на 2014 – 2025 годы»</w:t>
            </w:r>
          </w:p>
          <w:p w:rsidR="00EA0AB7" w:rsidRPr="007D6717" w:rsidRDefault="00EA0AB7" w:rsidP="00B12441">
            <w:pPr>
              <w:pStyle w:val="a7"/>
              <w:spacing w:after="0" w:line="240" w:lineRule="auto"/>
              <w:rPr>
                <w:rFonts w:ascii="Times New Roman" w:hAnsi="Times New Roman" w:cs="Times New Roman"/>
                <w:bCs/>
                <w:sz w:val="22"/>
                <w:szCs w:val="22"/>
              </w:rPr>
            </w:pPr>
          </w:p>
        </w:tc>
      </w:tr>
    </w:tbl>
    <w:p w:rsidR="00EA0AB7" w:rsidRPr="007D6717" w:rsidRDefault="00EA0AB7" w:rsidP="00EA0AB7">
      <w:pPr>
        <w:tabs>
          <w:tab w:val="left" w:pos="-2552"/>
          <w:tab w:val="right" w:pos="10632"/>
        </w:tabs>
        <w:jc w:val="both"/>
        <w:rPr>
          <w:rFonts w:ascii="Times New Roman" w:hAnsi="Times New Roman" w:cs="Times New Roman"/>
          <w:spacing w:val="8"/>
          <w:sz w:val="22"/>
          <w:szCs w:val="22"/>
        </w:rPr>
      </w:pPr>
      <w:r w:rsidRPr="007D6717">
        <w:rPr>
          <w:rFonts w:ascii="Times New Roman" w:hAnsi="Times New Roman" w:cs="Times New Roman"/>
          <w:sz w:val="22"/>
          <w:szCs w:val="22"/>
        </w:rPr>
        <w:t xml:space="preserve">       Администрация Большеигнатовского муниципального района </w:t>
      </w:r>
      <w:r w:rsidRPr="007D6717">
        <w:rPr>
          <w:rFonts w:ascii="Times New Roman" w:hAnsi="Times New Roman" w:cs="Times New Roman"/>
          <w:b/>
          <w:bCs/>
          <w:sz w:val="22"/>
          <w:szCs w:val="22"/>
        </w:rPr>
        <w:t>постановляет:</w:t>
      </w:r>
    </w:p>
    <w:p w:rsidR="00EA0AB7" w:rsidRPr="007D6717" w:rsidRDefault="00EA0AB7" w:rsidP="00EA0AB7">
      <w:pPr>
        <w:numPr>
          <w:ilvl w:val="0"/>
          <w:numId w:val="18"/>
        </w:numPr>
        <w:suppressAutoHyphens w:val="0"/>
        <w:ind w:left="0" w:right="-3" w:firstLine="630"/>
        <w:jc w:val="both"/>
        <w:rPr>
          <w:rFonts w:ascii="Times New Roman" w:hAnsi="Times New Roman" w:cs="Times New Roman"/>
          <w:bCs/>
          <w:sz w:val="22"/>
          <w:szCs w:val="22"/>
        </w:rPr>
      </w:pPr>
      <w:r w:rsidRPr="007D6717">
        <w:rPr>
          <w:rFonts w:ascii="Times New Roman" w:hAnsi="Times New Roman" w:cs="Times New Roman"/>
          <w:sz w:val="22"/>
          <w:szCs w:val="22"/>
        </w:rPr>
        <w:t xml:space="preserve">Внести в постановление </w:t>
      </w:r>
      <w:r w:rsidRPr="007D6717">
        <w:rPr>
          <w:rFonts w:ascii="Times New Roman" w:hAnsi="Times New Roman" w:cs="Times New Roman"/>
          <w:bCs/>
          <w:sz w:val="22"/>
          <w:szCs w:val="22"/>
        </w:rPr>
        <w:t xml:space="preserve">Администрации Большеигнатовского муниципального района Республики Мордовия от 08 апреля  2014 года  № 174 «Об утверждении муниципальной программы </w:t>
      </w:r>
      <w:r w:rsidRPr="007D6717">
        <w:rPr>
          <w:rFonts w:ascii="Times New Roman" w:hAnsi="Times New Roman" w:cs="Times New Roman"/>
          <w:sz w:val="22"/>
          <w:szCs w:val="22"/>
        </w:rPr>
        <w:t>«Гармонизация межнациональных и межконфессиональных отношений в Большеигнатовском  муниципальном районе Республики Мордовия на 2014 – 2025 годы»</w:t>
      </w:r>
      <w:r w:rsidRPr="007D6717">
        <w:rPr>
          <w:rFonts w:ascii="Times New Roman" w:hAnsi="Times New Roman" w:cs="Times New Roman"/>
          <w:bCs/>
          <w:sz w:val="22"/>
          <w:szCs w:val="22"/>
        </w:rPr>
        <w:t xml:space="preserve"> (далее – Постановление) следующие изменения:</w:t>
      </w:r>
    </w:p>
    <w:p w:rsidR="00EA0AB7" w:rsidRPr="007D6717" w:rsidRDefault="00EA0AB7" w:rsidP="00EA0AB7">
      <w:pPr>
        <w:pStyle w:val="a7"/>
        <w:spacing w:after="0" w:line="240" w:lineRule="auto"/>
        <w:rPr>
          <w:rFonts w:ascii="Times New Roman" w:hAnsi="Times New Roman" w:cs="Times New Roman"/>
          <w:bCs/>
          <w:sz w:val="22"/>
          <w:szCs w:val="22"/>
        </w:rPr>
      </w:pPr>
      <w:r w:rsidRPr="007D6717">
        <w:rPr>
          <w:rFonts w:ascii="Times New Roman" w:hAnsi="Times New Roman" w:cs="Times New Roman"/>
          <w:bCs/>
          <w:sz w:val="22"/>
          <w:szCs w:val="22"/>
        </w:rPr>
        <w:t xml:space="preserve">        1.1. Муниципальную программу </w:t>
      </w:r>
      <w:r w:rsidRPr="007D6717">
        <w:rPr>
          <w:rFonts w:ascii="Times New Roman" w:hAnsi="Times New Roman" w:cs="Times New Roman"/>
          <w:sz w:val="22"/>
          <w:szCs w:val="22"/>
        </w:rPr>
        <w:t>«Гармонизация межнациональных и межконфессиональных отношений в Большеигнатовском  муниципальном районе Республики Мордовия  на 2014 – 2025 годы»</w:t>
      </w:r>
      <w:r w:rsidRPr="007D6717">
        <w:rPr>
          <w:rFonts w:ascii="Times New Roman" w:hAnsi="Times New Roman" w:cs="Times New Roman"/>
          <w:bCs/>
          <w:sz w:val="22"/>
          <w:szCs w:val="22"/>
        </w:rPr>
        <w:t xml:space="preserve">  изложить в следующей редакции (прилагается).</w:t>
      </w:r>
    </w:p>
    <w:p w:rsidR="00EA0AB7" w:rsidRPr="007D6717" w:rsidRDefault="00EA0AB7" w:rsidP="00EA0AB7">
      <w:pPr>
        <w:jc w:val="both"/>
        <w:rPr>
          <w:rFonts w:ascii="Times New Roman" w:hAnsi="Times New Roman" w:cs="Times New Roman"/>
          <w:sz w:val="22"/>
          <w:szCs w:val="22"/>
        </w:rPr>
      </w:pPr>
      <w:r w:rsidRPr="007D6717">
        <w:rPr>
          <w:rFonts w:ascii="Times New Roman" w:hAnsi="Times New Roman" w:cs="Times New Roman"/>
          <w:spacing w:val="8"/>
          <w:sz w:val="22"/>
          <w:szCs w:val="22"/>
        </w:rPr>
        <w:t xml:space="preserve">      2. </w:t>
      </w:r>
      <w:r w:rsidRPr="007D6717">
        <w:rPr>
          <w:rFonts w:ascii="Times New Roman" w:hAnsi="Times New Roman" w:cs="Times New Roman"/>
          <w:sz w:val="22"/>
          <w:szCs w:val="22"/>
        </w:rPr>
        <w:t>Настоящее постановление вступает в силу после дня официального опубликования (обнародования).</w:t>
      </w:r>
    </w:p>
    <w:p w:rsidR="00EA0AB7" w:rsidRPr="007D6717" w:rsidRDefault="00EA0AB7" w:rsidP="00EA0AB7">
      <w:pPr>
        <w:pStyle w:val="a7"/>
        <w:spacing w:after="0" w:line="240" w:lineRule="auto"/>
        <w:rPr>
          <w:rFonts w:ascii="Times New Roman" w:hAnsi="Times New Roman" w:cs="Times New Roman"/>
          <w:sz w:val="22"/>
          <w:szCs w:val="22"/>
        </w:rPr>
      </w:pPr>
    </w:p>
    <w:p w:rsidR="00EA0AB7" w:rsidRPr="007D6717" w:rsidRDefault="00EA0AB7" w:rsidP="00EA0AB7">
      <w:pPr>
        <w:pStyle w:val="a7"/>
        <w:spacing w:after="0" w:line="240" w:lineRule="auto"/>
        <w:rPr>
          <w:rFonts w:ascii="Times New Roman" w:hAnsi="Times New Roman" w:cs="Times New Roman"/>
          <w:sz w:val="22"/>
          <w:szCs w:val="22"/>
        </w:rPr>
      </w:pPr>
    </w:p>
    <w:p w:rsidR="00EA0AB7" w:rsidRPr="007D6717" w:rsidRDefault="00EA0AB7" w:rsidP="00EA0AB7">
      <w:pPr>
        <w:tabs>
          <w:tab w:val="left" w:pos="8505"/>
        </w:tabs>
        <w:jc w:val="both"/>
        <w:rPr>
          <w:rFonts w:ascii="Times New Roman" w:hAnsi="Times New Roman" w:cs="Times New Roman"/>
          <w:sz w:val="22"/>
          <w:szCs w:val="22"/>
        </w:rPr>
      </w:pPr>
      <w:r w:rsidRPr="007D6717">
        <w:rPr>
          <w:rFonts w:ascii="Times New Roman" w:hAnsi="Times New Roman" w:cs="Times New Roman"/>
          <w:sz w:val="22"/>
          <w:szCs w:val="22"/>
        </w:rPr>
        <w:t>Глава Большеигнатовского</w:t>
      </w:r>
    </w:p>
    <w:p w:rsidR="00EA0AB7" w:rsidRPr="007D6717" w:rsidRDefault="00EA0AB7" w:rsidP="00EA0AB7">
      <w:pPr>
        <w:widowControl w:val="0"/>
        <w:tabs>
          <w:tab w:val="left" w:pos="993"/>
        </w:tabs>
        <w:autoSpaceDE w:val="0"/>
        <w:autoSpaceDN w:val="0"/>
        <w:adjustRightInd w:val="0"/>
        <w:jc w:val="both"/>
        <w:rPr>
          <w:rFonts w:ascii="Times New Roman" w:hAnsi="Times New Roman" w:cs="Times New Roman"/>
          <w:sz w:val="22"/>
          <w:szCs w:val="22"/>
        </w:rPr>
      </w:pPr>
      <w:r w:rsidRPr="007D6717">
        <w:rPr>
          <w:rFonts w:ascii="Times New Roman" w:hAnsi="Times New Roman" w:cs="Times New Roman"/>
          <w:sz w:val="22"/>
          <w:szCs w:val="22"/>
        </w:rPr>
        <w:t>муниципального района                                                            Т.Н. Полозова</w:t>
      </w:r>
    </w:p>
    <w:p w:rsidR="00EA0AB7" w:rsidRPr="007D6717" w:rsidRDefault="00EA0AB7" w:rsidP="00EA0AB7">
      <w:pPr>
        <w:jc w:val="both"/>
        <w:rPr>
          <w:rFonts w:ascii="Times New Roman" w:hAnsi="Times New Roman" w:cs="Times New Roman"/>
          <w:bCs/>
          <w:sz w:val="22"/>
          <w:szCs w:val="22"/>
        </w:rPr>
      </w:pPr>
    </w:p>
    <w:p w:rsidR="00EA0AB7" w:rsidRPr="007D6717" w:rsidRDefault="00EA0AB7" w:rsidP="00EA0AB7">
      <w:pPr>
        <w:ind w:left="6300"/>
        <w:jc w:val="right"/>
        <w:rPr>
          <w:rFonts w:ascii="Times New Roman" w:hAnsi="Times New Roman" w:cs="Times New Roman"/>
          <w:sz w:val="22"/>
          <w:szCs w:val="22"/>
        </w:rPr>
      </w:pPr>
      <w:r w:rsidRPr="007D6717">
        <w:rPr>
          <w:rFonts w:ascii="Times New Roman" w:hAnsi="Times New Roman" w:cs="Times New Roman"/>
          <w:sz w:val="22"/>
          <w:szCs w:val="22"/>
        </w:rPr>
        <w:t>Приложение</w:t>
      </w:r>
    </w:p>
    <w:p w:rsidR="00EA0AB7" w:rsidRPr="007D6717" w:rsidRDefault="00EA0AB7" w:rsidP="00EA0AB7">
      <w:pPr>
        <w:ind w:left="2835"/>
        <w:jc w:val="right"/>
        <w:rPr>
          <w:rFonts w:ascii="Times New Roman" w:hAnsi="Times New Roman" w:cs="Times New Roman"/>
          <w:sz w:val="22"/>
          <w:szCs w:val="22"/>
        </w:rPr>
      </w:pPr>
      <w:r w:rsidRPr="007D6717">
        <w:rPr>
          <w:rFonts w:ascii="Times New Roman" w:hAnsi="Times New Roman" w:cs="Times New Roman"/>
          <w:sz w:val="22"/>
          <w:szCs w:val="22"/>
        </w:rPr>
        <w:t xml:space="preserve">к постановлению Администрации  </w:t>
      </w:r>
    </w:p>
    <w:p w:rsidR="00EA0AB7" w:rsidRPr="007D6717" w:rsidRDefault="00EA0AB7" w:rsidP="00EA0AB7">
      <w:pPr>
        <w:ind w:left="3119"/>
        <w:jc w:val="right"/>
        <w:rPr>
          <w:rFonts w:ascii="Times New Roman" w:hAnsi="Times New Roman" w:cs="Times New Roman"/>
          <w:sz w:val="22"/>
          <w:szCs w:val="22"/>
        </w:rPr>
      </w:pPr>
      <w:r w:rsidRPr="007D6717">
        <w:rPr>
          <w:rFonts w:ascii="Times New Roman" w:hAnsi="Times New Roman" w:cs="Times New Roman"/>
          <w:sz w:val="22"/>
          <w:szCs w:val="22"/>
        </w:rPr>
        <w:t>Большеигнатовского муниципального района</w:t>
      </w:r>
    </w:p>
    <w:p w:rsidR="00EA0AB7" w:rsidRPr="007D6717" w:rsidRDefault="00EA0AB7" w:rsidP="00EA0AB7">
      <w:pPr>
        <w:ind w:left="4536"/>
        <w:jc w:val="right"/>
        <w:rPr>
          <w:rFonts w:ascii="Times New Roman" w:hAnsi="Times New Roman" w:cs="Times New Roman"/>
          <w:sz w:val="22"/>
          <w:szCs w:val="22"/>
        </w:rPr>
      </w:pPr>
      <w:r w:rsidRPr="007D6717">
        <w:rPr>
          <w:rFonts w:ascii="Times New Roman" w:hAnsi="Times New Roman" w:cs="Times New Roman"/>
          <w:sz w:val="22"/>
          <w:szCs w:val="22"/>
        </w:rPr>
        <w:t xml:space="preserve">                 от </w:t>
      </w:r>
      <w:r>
        <w:rPr>
          <w:rFonts w:ascii="Times New Roman" w:hAnsi="Times New Roman" w:cs="Times New Roman"/>
          <w:sz w:val="22"/>
          <w:szCs w:val="22"/>
        </w:rPr>
        <w:t xml:space="preserve">01.03.2023 </w:t>
      </w:r>
      <w:r w:rsidRPr="007D6717">
        <w:rPr>
          <w:rFonts w:ascii="Times New Roman" w:hAnsi="Times New Roman" w:cs="Times New Roman"/>
          <w:sz w:val="22"/>
          <w:szCs w:val="22"/>
        </w:rPr>
        <w:t xml:space="preserve">г. № </w:t>
      </w:r>
      <w:r>
        <w:rPr>
          <w:rFonts w:ascii="Times New Roman" w:hAnsi="Times New Roman" w:cs="Times New Roman"/>
          <w:sz w:val="22"/>
          <w:szCs w:val="22"/>
        </w:rPr>
        <w:t>725</w:t>
      </w:r>
    </w:p>
    <w:p w:rsidR="00EA0AB7" w:rsidRPr="007D6717" w:rsidRDefault="00EA0AB7" w:rsidP="00EA0AB7">
      <w:pPr>
        <w:ind w:left="4253"/>
        <w:jc w:val="right"/>
        <w:rPr>
          <w:rFonts w:ascii="Times New Roman" w:hAnsi="Times New Roman" w:cs="Times New Roman"/>
          <w:sz w:val="22"/>
          <w:szCs w:val="22"/>
        </w:rPr>
      </w:pPr>
      <w:r w:rsidRPr="007D6717">
        <w:rPr>
          <w:rFonts w:ascii="Times New Roman" w:hAnsi="Times New Roman" w:cs="Times New Roman"/>
          <w:sz w:val="22"/>
          <w:szCs w:val="22"/>
        </w:rPr>
        <w:t xml:space="preserve">«О  внесении изменений в постановление Администрации Большеигнатовского муниципального района Республики </w:t>
      </w:r>
    </w:p>
    <w:p w:rsidR="00EA0AB7" w:rsidRPr="007D6717" w:rsidRDefault="00EA0AB7" w:rsidP="00EA0AB7">
      <w:pPr>
        <w:ind w:left="4395" w:firstLine="141"/>
        <w:jc w:val="right"/>
        <w:rPr>
          <w:rFonts w:ascii="Times New Roman" w:hAnsi="Times New Roman" w:cs="Times New Roman"/>
          <w:sz w:val="22"/>
          <w:szCs w:val="22"/>
        </w:rPr>
      </w:pPr>
      <w:r w:rsidRPr="007D6717">
        <w:rPr>
          <w:rFonts w:ascii="Times New Roman" w:hAnsi="Times New Roman" w:cs="Times New Roman"/>
          <w:sz w:val="22"/>
          <w:szCs w:val="22"/>
        </w:rPr>
        <w:t xml:space="preserve">Мордовия от 08 апреля  2014 года № 174 </w:t>
      </w:r>
      <w:r w:rsidRPr="007D6717">
        <w:rPr>
          <w:rFonts w:ascii="Times New Roman" w:hAnsi="Times New Roman" w:cs="Times New Roman"/>
          <w:bCs/>
          <w:sz w:val="22"/>
          <w:szCs w:val="22"/>
        </w:rPr>
        <w:t xml:space="preserve">«Об утверждении муниципальной программы </w:t>
      </w:r>
      <w:r w:rsidRPr="007D6717">
        <w:rPr>
          <w:rFonts w:ascii="Times New Roman" w:hAnsi="Times New Roman" w:cs="Times New Roman"/>
          <w:sz w:val="22"/>
          <w:szCs w:val="22"/>
        </w:rPr>
        <w:t>«Гармонизация межнациональных и межконфессиональных отношений в Большеигнатовском  муниципальном районе Республики Мордовия на 2014 – 2025 годы»</w:t>
      </w:r>
    </w:p>
    <w:p w:rsidR="00EA0AB7" w:rsidRPr="007D6717" w:rsidRDefault="00EA0AB7" w:rsidP="00EA0AB7">
      <w:pPr>
        <w:jc w:val="center"/>
        <w:rPr>
          <w:rFonts w:ascii="Times New Roman" w:hAnsi="Times New Roman" w:cs="Times New Roman"/>
          <w:b/>
          <w:sz w:val="22"/>
          <w:szCs w:val="22"/>
        </w:rPr>
      </w:pPr>
    </w:p>
    <w:p w:rsidR="00EA0AB7" w:rsidRPr="007D6717" w:rsidRDefault="00EA0AB7" w:rsidP="00EA0AB7">
      <w:pPr>
        <w:rPr>
          <w:rFonts w:ascii="Times New Roman" w:hAnsi="Times New Roman" w:cs="Times New Roman"/>
          <w:b/>
          <w:sz w:val="22"/>
          <w:szCs w:val="22"/>
        </w:rPr>
      </w:pPr>
    </w:p>
    <w:p w:rsidR="00EA0AB7" w:rsidRPr="007D6717" w:rsidRDefault="00EA0AB7" w:rsidP="00EA0AB7">
      <w:pPr>
        <w:jc w:val="center"/>
        <w:rPr>
          <w:rFonts w:ascii="Times New Roman" w:hAnsi="Times New Roman" w:cs="Times New Roman"/>
          <w:b/>
          <w:sz w:val="22"/>
          <w:szCs w:val="22"/>
        </w:rPr>
      </w:pPr>
      <w:r w:rsidRPr="007D6717">
        <w:rPr>
          <w:rFonts w:ascii="Times New Roman" w:hAnsi="Times New Roman" w:cs="Times New Roman"/>
          <w:b/>
          <w:sz w:val="22"/>
          <w:szCs w:val="22"/>
        </w:rPr>
        <w:t>МУНИЦИПАЛЬНАЯ ПРОГРАММА</w:t>
      </w:r>
      <w:r w:rsidRPr="007D6717">
        <w:rPr>
          <w:rFonts w:ascii="Times New Roman" w:hAnsi="Times New Roman" w:cs="Times New Roman"/>
          <w:b/>
          <w:sz w:val="22"/>
          <w:szCs w:val="22"/>
        </w:rPr>
        <w:br/>
        <w:t xml:space="preserve">«Гармонизация межнациональных и межконфессиональных </w:t>
      </w:r>
      <w:r w:rsidRPr="007D6717">
        <w:rPr>
          <w:rFonts w:ascii="Times New Roman" w:hAnsi="Times New Roman" w:cs="Times New Roman"/>
          <w:b/>
          <w:sz w:val="22"/>
          <w:szCs w:val="22"/>
        </w:rPr>
        <w:br/>
        <w:t>отношений в Большеигнатовском муниципальном районе Республики Мордовия на 2014 – 2025 годы»</w:t>
      </w:r>
      <w:r>
        <w:rPr>
          <w:rFonts w:ascii="Times New Roman" w:hAnsi="Times New Roman" w:cs="Times New Roman"/>
          <w:b/>
          <w:sz w:val="22"/>
          <w:szCs w:val="22"/>
        </w:rPr>
        <w:t xml:space="preserve"> </w:t>
      </w:r>
      <w:r>
        <w:rPr>
          <w:rFonts w:ascii="Times New Roman" w:hAnsi="Times New Roman" w:cs="Times New Roman"/>
          <w:b/>
          <w:sz w:val="22"/>
          <w:szCs w:val="22"/>
        </w:rPr>
        <w:br/>
      </w:r>
    </w:p>
    <w:p w:rsidR="00EA0AB7" w:rsidRPr="007D6717" w:rsidRDefault="00EA0AB7" w:rsidP="00EA0AB7">
      <w:pPr>
        <w:jc w:val="center"/>
        <w:rPr>
          <w:rFonts w:ascii="Times New Roman" w:hAnsi="Times New Roman" w:cs="Times New Roman"/>
          <w:b/>
          <w:sz w:val="22"/>
          <w:szCs w:val="22"/>
        </w:rPr>
      </w:pPr>
      <w:r w:rsidRPr="007D6717">
        <w:rPr>
          <w:rFonts w:ascii="Times New Roman" w:hAnsi="Times New Roman" w:cs="Times New Roman"/>
          <w:b/>
          <w:sz w:val="22"/>
          <w:szCs w:val="22"/>
        </w:rPr>
        <w:t>Паспорт</w:t>
      </w:r>
    </w:p>
    <w:p w:rsidR="00EA0AB7" w:rsidRPr="007D6717" w:rsidRDefault="00EA0AB7" w:rsidP="00EA0AB7">
      <w:pPr>
        <w:jc w:val="center"/>
        <w:rPr>
          <w:rFonts w:ascii="Times New Roman" w:hAnsi="Times New Roman" w:cs="Times New Roman"/>
          <w:b/>
          <w:sz w:val="22"/>
          <w:szCs w:val="22"/>
        </w:rPr>
      </w:pPr>
      <w:r w:rsidRPr="007D6717">
        <w:rPr>
          <w:rFonts w:ascii="Times New Roman" w:hAnsi="Times New Roman" w:cs="Times New Roman"/>
          <w:b/>
          <w:sz w:val="22"/>
          <w:szCs w:val="22"/>
        </w:rPr>
        <w:t>муниципальной программы</w:t>
      </w:r>
      <w:r w:rsidRPr="007D6717">
        <w:rPr>
          <w:rFonts w:ascii="Times New Roman" w:hAnsi="Times New Roman" w:cs="Times New Roman"/>
          <w:b/>
          <w:sz w:val="22"/>
          <w:szCs w:val="22"/>
        </w:rPr>
        <w:br/>
        <w:t xml:space="preserve">«Гармонизация межнациональных и межконфессиональных </w:t>
      </w:r>
      <w:r w:rsidRPr="007D6717">
        <w:rPr>
          <w:rFonts w:ascii="Times New Roman" w:hAnsi="Times New Roman" w:cs="Times New Roman"/>
          <w:b/>
          <w:sz w:val="22"/>
          <w:szCs w:val="22"/>
        </w:rPr>
        <w:br/>
      </w:r>
      <w:r w:rsidRPr="007D6717">
        <w:rPr>
          <w:rFonts w:ascii="Times New Roman" w:hAnsi="Times New Roman" w:cs="Times New Roman"/>
          <w:b/>
          <w:sz w:val="22"/>
          <w:szCs w:val="22"/>
        </w:rPr>
        <w:lastRenderedPageBreak/>
        <w:t>отношений в Большеигнатовском муниципальном районе Республики Мордовия на 2014 – 2025 годы»</w:t>
      </w: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(далее – муниципальная программа)</w:t>
      </w:r>
    </w:p>
    <w:p w:rsidR="00EA0AB7" w:rsidRPr="007D6717" w:rsidRDefault="00EA0AB7" w:rsidP="00EA0AB7">
      <w:pPr>
        <w:jc w:val="center"/>
        <w:rPr>
          <w:rFonts w:ascii="Times New Roman" w:hAnsi="Times New Roman" w:cs="Times New Roman"/>
          <w:sz w:val="22"/>
          <w:szCs w:val="22"/>
        </w:rPr>
      </w:pPr>
    </w:p>
    <w:tbl>
      <w:tblPr>
        <w:tblW w:w="949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00"/>
        <w:gridCol w:w="135"/>
        <w:gridCol w:w="6525"/>
        <w:gridCol w:w="135"/>
      </w:tblGrid>
      <w:tr w:rsidR="00EA0AB7" w:rsidRPr="007D6717" w:rsidTr="00B12441">
        <w:trPr>
          <w:gridAfter w:val="1"/>
          <w:wAfter w:w="135" w:type="dxa"/>
        </w:trPr>
        <w:tc>
          <w:tcPr>
            <w:tcW w:w="2700" w:type="dxa"/>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Наименование </w:t>
            </w:r>
            <w:r w:rsidRPr="007D6717">
              <w:rPr>
                <w:rFonts w:ascii="Times New Roman" w:hAnsi="Times New Roman" w:cs="Times New Roman"/>
                <w:sz w:val="22"/>
                <w:szCs w:val="22"/>
              </w:rPr>
              <w:t>муниципальной</w:t>
            </w:r>
            <w:r w:rsidRPr="007D6717">
              <w:rPr>
                <w:rFonts w:ascii="Times New Roman" w:hAnsi="Times New Roman" w:cs="Times New Roman"/>
                <w:spacing w:val="-4"/>
                <w:sz w:val="22"/>
                <w:szCs w:val="22"/>
              </w:rPr>
              <w:t xml:space="preserve"> программы</w:t>
            </w:r>
          </w:p>
        </w:tc>
        <w:tc>
          <w:tcPr>
            <w:tcW w:w="6660" w:type="dxa"/>
            <w:gridSpan w:val="2"/>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z w:val="22"/>
                <w:szCs w:val="22"/>
              </w:rPr>
              <w:t>муниципальная</w:t>
            </w:r>
            <w:r w:rsidRPr="007D6717">
              <w:rPr>
                <w:rFonts w:ascii="Times New Roman" w:hAnsi="Times New Roman" w:cs="Times New Roman"/>
                <w:spacing w:val="-4"/>
                <w:sz w:val="22"/>
                <w:szCs w:val="22"/>
              </w:rPr>
              <w:t xml:space="preserve"> программа «Гармонизация межнациональных и межконфессиональных отношений </w:t>
            </w:r>
            <w:r w:rsidRPr="007D6717">
              <w:rPr>
                <w:rFonts w:ascii="Times New Roman" w:hAnsi="Times New Roman" w:cs="Times New Roman"/>
                <w:sz w:val="22"/>
                <w:szCs w:val="22"/>
              </w:rPr>
              <w:t>в Большеигнатовском муниципальном Республики Мордовия</w:t>
            </w:r>
            <w:r w:rsidRPr="007D6717">
              <w:rPr>
                <w:rFonts w:ascii="Times New Roman" w:hAnsi="Times New Roman" w:cs="Times New Roman"/>
                <w:spacing w:val="-4"/>
                <w:sz w:val="22"/>
                <w:szCs w:val="22"/>
              </w:rPr>
              <w:t>» на 2014 – 2025 годы</w:t>
            </w:r>
          </w:p>
          <w:p w:rsidR="00EA0AB7" w:rsidRPr="007D6717" w:rsidRDefault="00EA0AB7" w:rsidP="00B12441">
            <w:pPr>
              <w:rPr>
                <w:rFonts w:ascii="Times New Roman" w:hAnsi="Times New Roman" w:cs="Times New Roman"/>
                <w:sz w:val="22"/>
                <w:szCs w:val="22"/>
                <w:lang w:eastAsia="ru-RU"/>
              </w:rPr>
            </w:pPr>
          </w:p>
        </w:tc>
      </w:tr>
      <w:tr w:rsidR="00EA0AB7" w:rsidRPr="007D6717" w:rsidTr="00B12441">
        <w:trPr>
          <w:gridAfter w:val="1"/>
          <w:wAfter w:w="135" w:type="dxa"/>
        </w:trPr>
        <w:tc>
          <w:tcPr>
            <w:tcW w:w="2700" w:type="dxa"/>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Дата принятия решения о разработке </w:t>
            </w:r>
            <w:r w:rsidRPr="007D6717">
              <w:rPr>
                <w:rFonts w:ascii="Times New Roman" w:hAnsi="Times New Roman" w:cs="Times New Roman"/>
                <w:sz w:val="22"/>
                <w:szCs w:val="22"/>
              </w:rPr>
              <w:t>муниципальной</w:t>
            </w:r>
            <w:r w:rsidRPr="007D6717">
              <w:rPr>
                <w:rFonts w:ascii="Times New Roman" w:hAnsi="Times New Roman" w:cs="Times New Roman"/>
                <w:spacing w:val="-4"/>
                <w:sz w:val="22"/>
                <w:szCs w:val="22"/>
              </w:rPr>
              <w:t xml:space="preserve"> программы, дата ее утверждения (наименование и номер соответствующего нормативного акта)</w:t>
            </w:r>
          </w:p>
          <w:p w:rsidR="00EA0AB7" w:rsidRPr="007D6717" w:rsidRDefault="00EA0AB7" w:rsidP="00B12441">
            <w:pPr>
              <w:rPr>
                <w:rFonts w:ascii="Times New Roman" w:hAnsi="Times New Roman" w:cs="Times New Roman"/>
                <w:sz w:val="22"/>
                <w:szCs w:val="22"/>
                <w:lang w:eastAsia="ru-RU"/>
              </w:rPr>
            </w:pPr>
          </w:p>
        </w:tc>
        <w:tc>
          <w:tcPr>
            <w:tcW w:w="6660" w:type="dxa"/>
            <w:gridSpan w:val="2"/>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постановление администрации Большеигнатовского муниципального района Республики Мордовия от             08.04.2014 г. № 174; </w:t>
            </w:r>
          </w:p>
        </w:tc>
      </w:tr>
      <w:tr w:rsidR="00EA0AB7" w:rsidRPr="007D6717" w:rsidTr="00B12441">
        <w:trPr>
          <w:gridAfter w:val="1"/>
          <w:wAfter w:w="135" w:type="dxa"/>
        </w:trPr>
        <w:tc>
          <w:tcPr>
            <w:tcW w:w="2700" w:type="dxa"/>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заказчик </w:t>
            </w:r>
            <w:r w:rsidRPr="007D6717">
              <w:rPr>
                <w:rFonts w:ascii="Times New Roman" w:hAnsi="Times New Roman" w:cs="Times New Roman"/>
                <w:sz w:val="22"/>
                <w:szCs w:val="22"/>
              </w:rPr>
              <w:t>муниципальной</w:t>
            </w:r>
            <w:r w:rsidRPr="007D6717">
              <w:rPr>
                <w:rFonts w:ascii="Times New Roman" w:hAnsi="Times New Roman" w:cs="Times New Roman"/>
                <w:spacing w:val="-4"/>
                <w:sz w:val="22"/>
                <w:szCs w:val="22"/>
              </w:rPr>
              <w:t xml:space="preserve"> программы</w:t>
            </w:r>
          </w:p>
          <w:p w:rsidR="00EA0AB7" w:rsidRPr="007D6717" w:rsidRDefault="00EA0AB7" w:rsidP="00B12441">
            <w:pPr>
              <w:rPr>
                <w:rFonts w:ascii="Times New Roman" w:hAnsi="Times New Roman" w:cs="Times New Roman"/>
                <w:sz w:val="22"/>
                <w:szCs w:val="22"/>
                <w:lang w:eastAsia="ru-RU"/>
              </w:rPr>
            </w:pPr>
          </w:p>
        </w:tc>
        <w:tc>
          <w:tcPr>
            <w:tcW w:w="6660" w:type="dxa"/>
            <w:gridSpan w:val="2"/>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t>Администрация Большеигнатовского муниципального района Республики Мордовия</w:t>
            </w:r>
          </w:p>
        </w:tc>
      </w:tr>
      <w:tr w:rsidR="00EA0AB7" w:rsidRPr="007D6717" w:rsidTr="00B12441">
        <w:trPr>
          <w:gridAfter w:val="1"/>
          <w:wAfter w:w="135" w:type="dxa"/>
        </w:trPr>
        <w:tc>
          <w:tcPr>
            <w:tcW w:w="2700" w:type="dxa"/>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Основной разработчик </w:t>
            </w:r>
            <w:r w:rsidRPr="007D6717">
              <w:rPr>
                <w:rFonts w:ascii="Times New Roman" w:hAnsi="Times New Roman" w:cs="Times New Roman"/>
                <w:sz w:val="22"/>
                <w:szCs w:val="22"/>
              </w:rPr>
              <w:t>муниципальной</w:t>
            </w:r>
            <w:r w:rsidRPr="007D6717">
              <w:rPr>
                <w:rFonts w:ascii="Times New Roman" w:hAnsi="Times New Roman" w:cs="Times New Roman"/>
                <w:spacing w:val="-4"/>
                <w:sz w:val="22"/>
                <w:szCs w:val="22"/>
              </w:rPr>
              <w:t xml:space="preserve"> программы</w:t>
            </w:r>
          </w:p>
        </w:tc>
        <w:tc>
          <w:tcPr>
            <w:tcW w:w="6660" w:type="dxa"/>
            <w:gridSpan w:val="2"/>
            <w:tcBorders>
              <w:top w:val="nil"/>
              <w:left w:val="nil"/>
              <w:bottom w:val="nil"/>
              <w:right w:val="nil"/>
            </w:tcBorders>
          </w:tcPr>
          <w:p w:rsidR="00EA0AB7" w:rsidRPr="007D6717" w:rsidRDefault="00EA0AB7" w:rsidP="00B12441">
            <w:pPr>
              <w:pStyle w:val="ac"/>
              <w:rPr>
                <w:rFonts w:ascii="Times New Roman" w:hAnsi="Times New Roman" w:cs="Times New Roman"/>
                <w:sz w:val="22"/>
                <w:szCs w:val="22"/>
              </w:rPr>
            </w:pPr>
            <w:r w:rsidRPr="007D6717">
              <w:rPr>
                <w:rFonts w:ascii="Times New Roman" w:hAnsi="Times New Roman" w:cs="Times New Roman"/>
                <w:sz w:val="22"/>
                <w:szCs w:val="22"/>
              </w:rPr>
              <w:t xml:space="preserve">Управление по социальной работе администрации Большеигнатовского муниципального района </w:t>
            </w:r>
            <w:r w:rsidRPr="007D6717">
              <w:rPr>
                <w:rFonts w:ascii="Times New Roman" w:hAnsi="Times New Roman" w:cs="Times New Roman"/>
                <w:spacing w:val="-4"/>
                <w:sz w:val="22"/>
                <w:szCs w:val="22"/>
              </w:rPr>
              <w:t>Республики Мордовия</w:t>
            </w:r>
          </w:p>
          <w:p w:rsidR="00EA0AB7" w:rsidRPr="007D6717" w:rsidRDefault="00EA0AB7" w:rsidP="00B12441">
            <w:pPr>
              <w:rPr>
                <w:rFonts w:ascii="Times New Roman" w:hAnsi="Times New Roman" w:cs="Times New Roman"/>
                <w:sz w:val="22"/>
                <w:szCs w:val="22"/>
                <w:lang w:eastAsia="ru-RU"/>
              </w:rPr>
            </w:pPr>
          </w:p>
        </w:tc>
      </w:tr>
      <w:tr w:rsidR="00EA0AB7" w:rsidRPr="007D6717" w:rsidTr="00B12441">
        <w:trPr>
          <w:gridAfter w:val="1"/>
          <w:wAfter w:w="135" w:type="dxa"/>
        </w:trPr>
        <w:tc>
          <w:tcPr>
            <w:tcW w:w="2700" w:type="dxa"/>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Цели и задачи </w:t>
            </w:r>
            <w:r w:rsidRPr="007D6717">
              <w:rPr>
                <w:rFonts w:ascii="Times New Roman" w:hAnsi="Times New Roman" w:cs="Times New Roman"/>
                <w:sz w:val="22"/>
                <w:szCs w:val="22"/>
              </w:rPr>
              <w:t>муниципальной</w:t>
            </w:r>
            <w:r w:rsidRPr="007D6717">
              <w:rPr>
                <w:rFonts w:ascii="Times New Roman" w:hAnsi="Times New Roman" w:cs="Times New Roman"/>
                <w:spacing w:val="-4"/>
                <w:sz w:val="22"/>
                <w:szCs w:val="22"/>
              </w:rPr>
              <w:t xml:space="preserve"> программы</w:t>
            </w:r>
          </w:p>
        </w:tc>
        <w:tc>
          <w:tcPr>
            <w:tcW w:w="6660" w:type="dxa"/>
            <w:gridSpan w:val="2"/>
            <w:tcBorders>
              <w:top w:val="nil"/>
              <w:left w:val="nil"/>
              <w:bottom w:val="nil"/>
              <w:right w:val="nil"/>
            </w:tcBorders>
          </w:tcPr>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Целями муниципальной программы являются упрочение гражданской солидарности и общероссийского гражданского самосознания в условиях формирования российской идентичности – осознания принадлежности к многонациональному народу Российской Федерации (российской нации) у ее граждан, проживающих на территории Большеигнатовского муниципального района; гармонизация межэтнических и межконфессиональных отношений в формате единения региональной полиэтнической общности – народа муниципального района Республики Мордовия – на основе сохранения и развития этнокультурного и языкового многообразия народов, населяющих Республику Мордовия; обеспечение равенства прав и свобод человека и гражданина независимо от расы, национальности, языка, отношения к религии и других обстоятельств; успешная социокультурная адаптация и интеграция внутренних и внешних мигрантов в региональное многонациональное сообщество, противодействие распространению идей экстремизма и ксенофобии.</w:t>
            </w:r>
          </w:p>
          <w:p w:rsidR="00EA0AB7" w:rsidRPr="007D6717" w:rsidRDefault="00EA0AB7" w:rsidP="00B12441">
            <w:pPr>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Мероприятия Муниципальной программы направлены на решение следующих задач:</w:t>
            </w:r>
          </w:p>
          <w:p w:rsidR="00EA0AB7" w:rsidRPr="007D6717" w:rsidRDefault="00EA0AB7" w:rsidP="00B12441">
            <w:pPr>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1. Совершенствование системы управления и координации органов государственной и муниципальной власти, местного самоуправления и институтов гражданского общества при реализации государственной национальной политики в Большеигнатовском муниципальном районе Республики Мордовия;</w:t>
            </w:r>
          </w:p>
          <w:p w:rsidR="00EA0AB7" w:rsidRPr="007D6717" w:rsidRDefault="00EA0AB7" w:rsidP="00B12441">
            <w:pPr>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2. Сохранение и развитие духовного и культурного потенциала народов </w:t>
            </w:r>
            <w:r w:rsidRPr="007D6717">
              <w:rPr>
                <w:rFonts w:ascii="Times New Roman" w:hAnsi="Times New Roman" w:cs="Times New Roman"/>
                <w:sz w:val="22"/>
                <w:szCs w:val="22"/>
              </w:rPr>
              <w:t>Большеигнатовского муниципального района</w:t>
            </w:r>
            <w:r w:rsidRPr="007D6717">
              <w:rPr>
                <w:rFonts w:ascii="Times New Roman" w:hAnsi="Times New Roman" w:cs="Times New Roman"/>
                <w:spacing w:val="-4"/>
                <w:sz w:val="22"/>
                <w:szCs w:val="22"/>
              </w:rPr>
              <w:t xml:space="preserve"> Республики Мордовия на основе идей межэтнического и межконфессионального согласия;</w:t>
            </w:r>
          </w:p>
          <w:p w:rsidR="00EA0AB7" w:rsidRPr="007D6717" w:rsidRDefault="00EA0AB7" w:rsidP="00B12441">
            <w:pPr>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3. Развитие социальной инфраструктуры учреждений, этнокультурного и регионального брендинга, способствующих поддержанию межнационального мира и согласия, созданию позитивного образа </w:t>
            </w:r>
            <w:r w:rsidRPr="007D6717">
              <w:rPr>
                <w:rFonts w:ascii="Times New Roman" w:hAnsi="Times New Roman" w:cs="Times New Roman"/>
                <w:sz w:val="22"/>
                <w:szCs w:val="22"/>
              </w:rPr>
              <w:t>Большеигнатовского муниципального района</w:t>
            </w:r>
            <w:r w:rsidRPr="007D6717">
              <w:rPr>
                <w:rFonts w:ascii="Times New Roman" w:hAnsi="Times New Roman" w:cs="Times New Roman"/>
                <w:spacing w:val="-4"/>
                <w:sz w:val="22"/>
                <w:szCs w:val="22"/>
              </w:rPr>
              <w:t xml:space="preserve"> Республики Мордовия и культур народов, населяющих ее;</w:t>
            </w:r>
          </w:p>
          <w:p w:rsidR="00EA0AB7" w:rsidRPr="007D6717" w:rsidRDefault="00EA0AB7" w:rsidP="00B12441">
            <w:pPr>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4. Укрепление системы государственной поддержки гражданских, общественных и национально-культурных инициатив;</w:t>
            </w:r>
          </w:p>
          <w:p w:rsidR="00EA0AB7" w:rsidRPr="007D6717" w:rsidRDefault="00EA0AB7" w:rsidP="00B12441">
            <w:pPr>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lastRenderedPageBreak/>
              <w:t>5. Совершенствование механизмов интеграции внутренних и внешних этнических мигрантов в культурное пространство Республики Мордовия</w:t>
            </w:r>
          </w:p>
          <w:p w:rsidR="00EA0AB7" w:rsidRPr="007D6717" w:rsidRDefault="00EA0AB7" w:rsidP="00B12441">
            <w:pPr>
              <w:jc w:val="both"/>
              <w:rPr>
                <w:rFonts w:ascii="Times New Roman" w:hAnsi="Times New Roman" w:cs="Times New Roman"/>
                <w:sz w:val="22"/>
                <w:szCs w:val="22"/>
                <w:lang w:eastAsia="ru-RU"/>
              </w:rPr>
            </w:pPr>
          </w:p>
        </w:tc>
      </w:tr>
      <w:tr w:rsidR="00EA0AB7" w:rsidRPr="007D6717" w:rsidTr="00B12441">
        <w:trPr>
          <w:gridAfter w:val="1"/>
          <w:wAfter w:w="135" w:type="dxa"/>
        </w:trPr>
        <w:tc>
          <w:tcPr>
            <w:tcW w:w="2700" w:type="dxa"/>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lastRenderedPageBreak/>
              <w:t xml:space="preserve">Важнейшие целевые индикаторы и показатели </w:t>
            </w:r>
            <w:r w:rsidRPr="007D6717">
              <w:rPr>
                <w:rFonts w:ascii="Times New Roman" w:hAnsi="Times New Roman" w:cs="Times New Roman"/>
                <w:sz w:val="22"/>
                <w:szCs w:val="22"/>
              </w:rPr>
              <w:t>муниципальной</w:t>
            </w:r>
            <w:r w:rsidRPr="007D6717">
              <w:rPr>
                <w:rFonts w:ascii="Times New Roman" w:hAnsi="Times New Roman" w:cs="Times New Roman"/>
                <w:spacing w:val="-4"/>
                <w:sz w:val="22"/>
                <w:szCs w:val="22"/>
              </w:rPr>
              <w:t xml:space="preserve"> программы</w:t>
            </w:r>
          </w:p>
        </w:tc>
        <w:tc>
          <w:tcPr>
            <w:tcW w:w="6660" w:type="dxa"/>
            <w:gridSpan w:val="2"/>
            <w:tcBorders>
              <w:top w:val="nil"/>
              <w:left w:val="nil"/>
              <w:bottom w:val="nil"/>
              <w:right w:val="nil"/>
            </w:tcBorders>
          </w:tcPr>
          <w:p w:rsidR="00EA0AB7" w:rsidRPr="007D6717" w:rsidRDefault="00EA0AB7" w:rsidP="00B12441">
            <w:pPr>
              <w:widowControl w:val="0"/>
              <w:autoSpaceDE w:val="0"/>
              <w:autoSpaceDN w:val="0"/>
              <w:adjustRightInd w:val="0"/>
              <w:jc w:val="both"/>
              <w:rPr>
                <w:rFonts w:ascii="Times New Roman" w:hAnsi="Times New Roman" w:cs="Times New Roman"/>
                <w:sz w:val="22"/>
                <w:szCs w:val="22"/>
              </w:rPr>
            </w:pPr>
            <w:r w:rsidRPr="007D6717">
              <w:rPr>
                <w:rFonts w:ascii="Times New Roman" w:hAnsi="Times New Roman" w:cs="Times New Roman"/>
                <w:sz w:val="22"/>
                <w:szCs w:val="22"/>
              </w:rPr>
              <w:t>доля граждан, положительно оценивающих состояние межнациональных отношений, в общем количестве граждан Большеигнатовского муниципального района Республики Мордовия,  89%;</w:t>
            </w:r>
          </w:p>
          <w:p w:rsidR="00EA0AB7" w:rsidRPr="007D6717" w:rsidRDefault="00EA0AB7" w:rsidP="00B12441">
            <w:pPr>
              <w:widowControl w:val="0"/>
              <w:autoSpaceDE w:val="0"/>
              <w:autoSpaceDN w:val="0"/>
              <w:adjustRightInd w:val="0"/>
              <w:jc w:val="both"/>
              <w:rPr>
                <w:rFonts w:ascii="Times New Roman" w:hAnsi="Times New Roman" w:cs="Times New Roman"/>
                <w:sz w:val="22"/>
                <w:szCs w:val="22"/>
              </w:rPr>
            </w:pPr>
            <w:r w:rsidRPr="007D6717">
              <w:rPr>
                <w:rFonts w:ascii="Times New Roman" w:hAnsi="Times New Roman" w:cs="Times New Roman"/>
                <w:sz w:val="22"/>
                <w:szCs w:val="22"/>
              </w:rPr>
              <w:t>уровень толерантного отношения к представителям другой национальности, 75%;</w:t>
            </w:r>
          </w:p>
          <w:p w:rsidR="00EA0AB7" w:rsidRPr="007D6717" w:rsidRDefault="00EA0AB7" w:rsidP="00B12441">
            <w:pPr>
              <w:widowControl w:val="0"/>
              <w:autoSpaceDE w:val="0"/>
              <w:autoSpaceDN w:val="0"/>
              <w:adjustRightInd w:val="0"/>
              <w:jc w:val="both"/>
              <w:rPr>
                <w:rFonts w:ascii="Times New Roman" w:hAnsi="Times New Roman" w:cs="Times New Roman"/>
                <w:sz w:val="22"/>
                <w:szCs w:val="22"/>
              </w:rPr>
            </w:pPr>
            <w:r w:rsidRPr="007D6717">
              <w:rPr>
                <w:rFonts w:ascii="Times New Roman" w:hAnsi="Times New Roman" w:cs="Times New Roman"/>
                <w:sz w:val="22"/>
                <w:szCs w:val="22"/>
              </w:rPr>
              <w:t>численность участников мероприятий, направленных на этнокультурное развитие народов России и поддержку языкового многообразия, тыс. чел.;</w:t>
            </w:r>
          </w:p>
          <w:p w:rsidR="00EA0AB7" w:rsidRPr="007D6717" w:rsidRDefault="00EA0AB7" w:rsidP="00B12441">
            <w:pPr>
              <w:widowControl w:val="0"/>
              <w:autoSpaceDE w:val="0"/>
              <w:autoSpaceDN w:val="0"/>
              <w:adjustRightInd w:val="0"/>
              <w:jc w:val="both"/>
              <w:rPr>
                <w:rFonts w:ascii="Times New Roman" w:hAnsi="Times New Roman" w:cs="Times New Roman"/>
                <w:sz w:val="22"/>
                <w:szCs w:val="22"/>
              </w:rPr>
            </w:pPr>
            <w:r w:rsidRPr="007D6717">
              <w:rPr>
                <w:rFonts w:ascii="Times New Roman" w:hAnsi="Times New Roman" w:cs="Times New Roman"/>
                <w:sz w:val="22"/>
                <w:szCs w:val="22"/>
              </w:rPr>
              <w:t>количество программ по гармонизации межэтнических и межконфессиональных отношений в муниципальных образованиях Республики Мордовия, 1 ед.;</w:t>
            </w:r>
          </w:p>
          <w:p w:rsidR="00EA0AB7" w:rsidRPr="007D6717" w:rsidRDefault="00EA0AB7" w:rsidP="00B12441">
            <w:pPr>
              <w:widowControl w:val="0"/>
              <w:autoSpaceDE w:val="0"/>
              <w:autoSpaceDN w:val="0"/>
              <w:adjustRightInd w:val="0"/>
              <w:jc w:val="both"/>
              <w:rPr>
                <w:rFonts w:ascii="Times New Roman" w:hAnsi="Times New Roman" w:cs="Times New Roman"/>
                <w:sz w:val="22"/>
                <w:szCs w:val="22"/>
              </w:rPr>
            </w:pPr>
            <w:r w:rsidRPr="007D6717">
              <w:rPr>
                <w:rFonts w:ascii="Times New Roman" w:hAnsi="Times New Roman" w:cs="Times New Roman"/>
                <w:sz w:val="22"/>
                <w:szCs w:val="22"/>
              </w:rPr>
              <w:t>количество консультативных структур по взаимодействию с национальными общественными объединениями и религиозными организациями, созданных при органах государственной и муниципальной  власти Большеигнатовского муниципального района Республики Мордовия, 1  ед.;</w:t>
            </w:r>
          </w:p>
          <w:p w:rsidR="00EA0AB7" w:rsidRPr="007D6717" w:rsidRDefault="00EA0AB7" w:rsidP="00B12441">
            <w:pPr>
              <w:widowControl w:val="0"/>
              <w:autoSpaceDE w:val="0"/>
              <w:autoSpaceDN w:val="0"/>
              <w:adjustRightInd w:val="0"/>
              <w:jc w:val="both"/>
              <w:rPr>
                <w:rFonts w:ascii="Times New Roman" w:hAnsi="Times New Roman" w:cs="Times New Roman"/>
                <w:bCs/>
                <w:sz w:val="22"/>
                <w:szCs w:val="22"/>
              </w:rPr>
            </w:pPr>
            <w:r w:rsidRPr="007D6717">
              <w:rPr>
                <w:rFonts w:ascii="Times New Roman" w:hAnsi="Times New Roman" w:cs="Times New Roman"/>
                <w:bCs/>
                <w:sz w:val="22"/>
                <w:szCs w:val="22"/>
              </w:rPr>
              <w:t xml:space="preserve">количество национально-культурных центров, домов дружбы, домов национальностей, центров встреч, деятельность которых направлена на гармонизацию межнациональных отношений и профилактику этнического экстремизма в </w:t>
            </w:r>
            <w:r w:rsidRPr="007D6717">
              <w:rPr>
                <w:rFonts w:ascii="Times New Roman" w:hAnsi="Times New Roman" w:cs="Times New Roman"/>
                <w:sz w:val="22"/>
                <w:szCs w:val="22"/>
              </w:rPr>
              <w:t>Большеигнатовском муниципальном районе</w:t>
            </w:r>
            <w:r w:rsidRPr="007D6717">
              <w:rPr>
                <w:rFonts w:ascii="Times New Roman" w:hAnsi="Times New Roman" w:cs="Times New Roman"/>
                <w:bCs/>
                <w:sz w:val="22"/>
                <w:szCs w:val="22"/>
              </w:rPr>
              <w:t xml:space="preserve"> Республики Мордовия, 2 ед.;</w:t>
            </w:r>
          </w:p>
          <w:p w:rsidR="00EA0AB7" w:rsidRPr="007D6717" w:rsidRDefault="00EA0AB7" w:rsidP="00B12441">
            <w:pPr>
              <w:pStyle w:val="ac"/>
              <w:rPr>
                <w:rFonts w:ascii="Times New Roman" w:hAnsi="Times New Roman" w:cs="Times New Roman"/>
                <w:sz w:val="22"/>
                <w:szCs w:val="22"/>
              </w:rPr>
            </w:pPr>
            <w:r w:rsidRPr="007D6717">
              <w:rPr>
                <w:rFonts w:ascii="Times New Roman" w:hAnsi="Times New Roman" w:cs="Times New Roman"/>
                <w:sz w:val="22"/>
                <w:szCs w:val="22"/>
              </w:rPr>
              <w:t>количество мероприятий федерального и межрегионального значения, проведенных в Большеигнатовском муниципальном районе Республики Мордовия и направленных на гармонизацию межнациональных отношений, этнокультурное развитие, профилактику этнического и религиозно-политического экстремизма, снижение уровня межэтнической и религиозной напряженности, 4 ед.</w:t>
            </w:r>
          </w:p>
        </w:tc>
      </w:tr>
      <w:tr w:rsidR="00EA0AB7" w:rsidRPr="007D6717" w:rsidTr="00B12441">
        <w:trPr>
          <w:gridAfter w:val="1"/>
          <w:wAfter w:w="135" w:type="dxa"/>
        </w:trPr>
        <w:tc>
          <w:tcPr>
            <w:tcW w:w="2700" w:type="dxa"/>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Сроки и этапы реализации </w:t>
            </w:r>
            <w:r w:rsidRPr="007D6717">
              <w:rPr>
                <w:rFonts w:ascii="Times New Roman" w:hAnsi="Times New Roman" w:cs="Times New Roman"/>
                <w:sz w:val="22"/>
                <w:szCs w:val="22"/>
              </w:rPr>
              <w:t>муниципальной</w:t>
            </w:r>
            <w:r w:rsidRPr="007D6717">
              <w:rPr>
                <w:rFonts w:ascii="Times New Roman" w:hAnsi="Times New Roman" w:cs="Times New Roman"/>
                <w:spacing w:val="-4"/>
                <w:sz w:val="22"/>
                <w:szCs w:val="22"/>
              </w:rPr>
              <w:t xml:space="preserve"> программы</w:t>
            </w:r>
          </w:p>
        </w:tc>
        <w:tc>
          <w:tcPr>
            <w:tcW w:w="6660" w:type="dxa"/>
            <w:gridSpan w:val="2"/>
            <w:tcBorders>
              <w:top w:val="nil"/>
              <w:left w:val="nil"/>
              <w:bottom w:val="nil"/>
              <w:right w:val="nil"/>
            </w:tcBorders>
          </w:tcPr>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Реализация Программы рассчитана на 11  лет с 2014 по 2025 год в один этап. Выделение этапов программы не предусматривается</w:t>
            </w:r>
          </w:p>
          <w:p w:rsidR="00EA0AB7" w:rsidRPr="007D6717" w:rsidRDefault="00EA0AB7" w:rsidP="00B12441">
            <w:pPr>
              <w:jc w:val="both"/>
              <w:rPr>
                <w:rFonts w:ascii="Times New Roman" w:hAnsi="Times New Roman" w:cs="Times New Roman"/>
                <w:spacing w:val="-4"/>
                <w:sz w:val="22"/>
                <w:szCs w:val="22"/>
              </w:rPr>
            </w:pPr>
          </w:p>
        </w:tc>
      </w:tr>
      <w:tr w:rsidR="00EA0AB7" w:rsidRPr="007D6717" w:rsidTr="00B12441">
        <w:tc>
          <w:tcPr>
            <w:tcW w:w="2835" w:type="dxa"/>
            <w:gridSpan w:val="2"/>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Объемы и источники финансирования </w:t>
            </w:r>
          </w:p>
        </w:tc>
        <w:tc>
          <w:tcPr>
            <w:tcW w:w="6660" w:type="dxa"/>
            <w:gridSpan w:val="2"/>
            <w:tcBorders>
              <w:top w:val="nil"/>
              <w:left w:val="nil"/>
              <w:bottom w:val="nil"/>
              <w:right w:val="nil"/>
            </w:tcBorders>
          </w:tcPr>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Общий объем финансирования Муниципальной программы составляет 1327,6 тыс. рублей,  из районного бюджета 259,6 тыс. рублей, в том числе по годам, всего:</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 2014 году – 73,1</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тыс. руб.;</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 2015 году – 74,9</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 xml:space="preserve">тыс. руб.;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 2016 году – 99,6</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 xml:space="preserve">тыс. руб.;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 2017 году – 0,0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 xml:space="preserve">тыс. руб.;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 2018 году – 2,0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 xml:space="preserve">тыс. руб.;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 2019 году – 2,0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 xml:space="preserve">тыс. руб.; </w:t>
            </w:r>
          </w:p>
          <w:p w:rsidR="00EA0AB7" w:rsidRPr="007D6717" w:rsidRDefault="00EA0AB7" w:rsidP="00B12441">
            <w:pPr>
              <w:pStyle w:val="ac"/>
              <w:rPr>
                <w:rFonts w:ascii="Times New Roman" w:hAnsi="Times New Roman" w:cs="Times New Roman"/>
                <w:sz w:val="22"/>
                <w:szCs w:val="22"/>
              </w:rPr>
            </w:pPr>
            <w:r w:rsidRPr="007D6717">
              <w:rPr>
                <w:rFonts w:ascii="Times New Roman" w:hAnsi="Times New Roman" w:cs="Times New Roman"/>
                <w:sz w:val="22"/>
                <w:szCs w:val="22"/>
              </w:rPr>
              <w:t>в 2020 году – 0,0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тыс. руб.;</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2021 году -   2,0 тыс. руб.;</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2022  году -   0,0 тыс. руб.;</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2023  году -   2,0 тыс. руб;</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2024 году –  2,0 тыс. руб.;</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2025 году –  2,0 тыс. руб..</w:t>
            </w:r>
          </w:p>
          <w:p w:rsidR="00EA0AB7" w:rsidRPr="007D6717" w:rsidRDefault="00EA0AB7" w:rsidP="00B12441">
            <w:pPr>
              <w:rPr>
                <w:rFonts w:ascii="Times New Roman" w:hAnsi="Times New Roman" w:cs="Times New Roman"/>
                <w:color w:val="FF0000"/>
                <w:sz w:val="22"/>
                <w:szCs w:val="22"/>
                <w:lang w:eastAsia="ru-RU"/>
              </w:rPr>
            </w:pP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rPr>
              <w:t>За счет средств республиканского бюджета Республики Мордовия 1068,0 тыс. рублей, в том числе по годам</w:t>
            </w:r>
            <w:r w:rsidRPr="007D6717">
              <w:rPr>
                <w:rFonts w:ascii="Times New Roman" w:hAnsi="Times New Roman" w:cs="Times New Roman"/>
                <w:sz w:val="22"/>
                <w:szCs w:val="22"/>
                <w:lang w:eastAsia="ru-RU"/>
              </w:rPr>
              <w:t>:</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rPr>
              <w:t>в 2014 году  –  180,0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тыс. руб.;</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 2015 году – 198,0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 xml:space="preserve">тыс. руб.;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 2016 году – 690,0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 xml:space="preserve">тыс. руб.;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 2017 году – 0,0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 xml:space="preserve">тыс. руб.;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lastRenderedPageBreak/>
              <w:t>в 2018 году – 0,0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 xml:space="preserve">тыс. руб.;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 2019 году – 0,0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 xml:space="preserve">тыс. руб.; </w:t>
            </w:r>
          </w:p>
          <w:p w:rsidR="00EA0AB7" w:rsidRPr="007D6717" w:rsidRDefault="00EA0AB7" w:rsidP="00B12441">
            <w:pPr>
              <w:pStyle w:val="ac"/>
              <w:rPr>
                <w:rFonts w:ascii="Times New Roman" w:hAnsi="Times New Roman" w:cs="Times New Roman"/>
                <w:sz w:val="22"/>
                <w:szCs w:val="22"/>
              </w:rPr>
            </w:pPr>
            <w:r w:rsidRPr="007D6717">
              <w:rPr>
                <w:rFonts w:ascii="Times New Roman" w:hAnsi="Times New Roman" w:cs="Times New Roman"/>
                <w:sz w:val="22"/>
                <w:szCs w:val="22"/>
              </w:rPr>
              <w:t>в 2020 году – 0,0</w:t>
            </w:r>
            <w:r w:rsidRPr="007D6717">
              <w:rPr>
                <w:rFonts w:ascii="Times New Roman" w:hAnsi="Times New Roman" w:cs="Times New Roman"/>
                <w:bCs/>
                <w:sz w:val="22"/>
                <w:szCs w:val="22"/>
              </w:rPr>
              <w:t xml:space="preserve"> </w:t>
            </w:r>
            <w:r w:rsidRPr="007D6717">
              <w:rPr>
                <w:rFonts w:ascii="Times New Roman" w:hAnsi="Times New Roman" w:cs="Times New Roman"/>
                <w:sz w:val="22"/>
                <w:szCs w:val="22"/>
              </w:rPr>
              <w:t>тыс. руб.;</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2021 году -   0,0 тыс. руб.;</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2022  году -   0,0 тыс. руб.;</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2023  году -   0,0 тыс. руб.;</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2024 году –   0,0 тыс. руб.;</w:t>
            </w:r>
          </w:p>
          <w:p w:rsidR="00EA0AB7" w:rsidRPr="007D6717" w:rsidRDefault="00EA0AB7" w:rsidP="00B12441">
            <w:pPr>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2025 году –  0,0 тыс. руб..</w:t>
            </w:r>
          </w:p>
          <w:p w:rsidR="00EA0AB7" w:rsidRPr="007D6717" w:rsidRDefault="00EA0AB7" w:rsidP="00B12441">
            <w:pPr>
              <w:rPr>
                <w:rFonts w:ascii="Times New Roman" w:hAnsi="Times New Roman" w:cs="Times New Roman"/>
                <w:sz w:val="22"/>
                <w:szCs w:val="22"/>
                <w:lang w:eastAsia="ru-RU"/>
              </w:rPr>
            </w:pPr>
          </w:p>
        </w:tc>
      </w:tr>
      <w:tr w:rsidR="00EA0AB7" w:rsidRPr="007D6717" w:rsidTr="00B12441">
        <w:trPr>
          <w:gridAfter w:val="1"/>
          <w:wAfter w:w="135" w:type="dxa"/>
        </w:trPr>
        <w:tc>
          <w:tcPr>
            <w:tcW w:w="2700" w:type="dxa"/>
            <w:tcBorders>
              <w:top w:val="nil"/>
              <w:left w:val="nil"/>
              <w:bottom w:val="nil"/>
              <w:right w:val="nil"/>
            </w:tcBorders>
          </w:tcPr>
          <w:p w:rsidR="00EA0AB7" w:rsidRPr="007D6717" w:rsidRDefault="00EA0AB7" w:rsidP="00B12441">
            <w:pPr>
              <w:pStyle w:val="ac"/>
              <w:rPr>
                <w:rFonts w:ascii="Times New Roman" w:hAnsi="Times New Roman" w:cs="Times New Roman"/>
                <w:spacing w:val="-4"/>
                <w:sz w:val="22"/>
                <w:szCs w:val="22"/>
              </w:rPr>
            </w:pPr>
            <w:r w:rsidRPr="007D6717">
              <w:rPr>
                <w:rFonts w:ascii="Times New Roman" w:hAnsi="Times New Roman" w:cs="Times New Roman"/>
                <w:spacing w:val="-4"/>
                <w:sz w:val="22"/>
                <w:szCs w:val="22"/>
              </w:rPr>
              <w:lastRenderedPageBreak/>
              <w:t xml:space="preserve">Ожидаемые конечные результаты реализации </w:t>
            </w:r>
            <w:r w:rsidRPr="007D6717">
              <w:rPr>
                <w:rFonts w:ascii="Times New Roman" w:hAnsi="Times New Roman" w:cs="Times New Roman"/>
                <w:sz w:val="22"/>
                <w:szCs w:val="22"/>
              </w:rPr>
              <w:t>муниципальной</w:t>
            </w:r>
            <w:r w:rsidRPr="007D6717">
              <w:rPr>
                <w:rFonts w:ascii="Times New Roman" w:hAnsi="Times New Roman" w:cs="Times New Roman"/>
                <w:spacing w:val="-4"/>
                <w:sz w:val="22"/>
                <w:szCs w:val="22"/>
              </w:rPr>
              <w:t xml:space="preserve"> программы и показатели ее социально-экономической эффективности</w:t>
            </w:r>
          </w:p>
        </w:tc>
        <w:tc>
          <w:tcPr>
            <w:tcW w:w="6660" w:type="dxa"/>
            <w:gridSpan w:val="2"/>
            <w:tcBorders>
              <w:top w:val="nil"/>
              <w:left w:val="nil"/>
              <w:bottom w:val="nil"/>
              <w:right w:val="nil"/>
            </w:tcBorders>
          </w:tcPr>
          <w:p w:rsidR="00EA0AB7" w:rsidRPr="007D6717" w:rsidRDefault="00EA0AB7" w:rsidP="00B12441">
            <w:pPr>
              <w:widowControl w:val="0"/>
              <w:autoSpaceDE w:val="0"/>
              <w:autoSpaceDN w:val="0"/>
              <w:adjustRightInd w:val="0"/>
              <w:rPr>
                <w:rFonts w:ascii="Times New Roman" w:hAnsi="Times New Roman" w:cs="Times New Roman"/>
                <w:sz w:val="22"/>
                <w:szCs w:val="22"/>
              </w:rPr>
            </w:pPr>
            <w:r w:rsidRPr="007D6717">
              <w:rPr>
                <w:rFonts w:ascii="Times New Roman" w:hAnsi="Times New Roman" w:cs="Times New Roman"/>
                <w:sz w:val="22"/>
                <w:szCs w:val="22"/>
              </w:rPr>
              <w:t>Индикаторы Муниципальной программы:</w:t>
            </w:r>
          </w:p>
          <w:p w:rsidR="00EA0AB7" w:rsidRPr="007D6717" w:rsidRDefault="00EA0AB7" w:rsidP="00B12441">
            <w:pPr>
              <w:widowControl w:val="0"/>
              <w:autoSpaceDE w:val="0"/>
              <w:autoSpaceDN w:val="0"/>
              <w:adjustRightInd w:val="0"/>
              <w:jc w:val="both"/>
              <w:rPr>
                <w:rFonts w:ascii="Times New Roman" w:hAnsi="Times New Roman" w:cs="Times New Roman"/>
                <w:sz w:val="22"/>
                <w:szCs w:val="22"/>
              </w:rPr>
            </w:pPr>
            <w:r w:rsidRPr="007D6717">
              <w:rPr>
                <w:rFonts w:ascii="Times New Roman" w:hAnsi="Times New Roman" w:cs="Times New Roman"/>
                <w:sz w:val="22"/>
                <w:szCs w:val="22"/>
              </w:rPr>
              <w:t>1 Наличие программ по гармонизации межэтнических и межконфессиональных отношений в муниципальном образовании Республики Мордовия, количество программ:</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3 г"/>
              </w:smartTagPr>
              <w:r w:rsidRPr="007D6717">
                <w:rPr>
                  <w:rFonts w:ascii="Times New Roman" w:hAnsi="Times New Roman" w:cs="Times New Roman"/>
                  <w:sz w:val="22"/>
                  <w:szCs w:val="22"/>
                </w:rPr>
                <w:t>2013 г</w:t>
              </w:r>
            </w:smartTag>
            <w:r w:rsidRPr="007D6717">
              <w:rPr>
                <w:rFonts w:ascii="Times New Roman" w:hAnsi="Times New Roman" w:cs="Times New Roman"/>
                <w:sz w:val="22"/>
                <w:szCs w:val="22"/>
              </w:rPr>
              <w:t>. – 0;</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4 г"/>
              </w:smartTagPr>
              <w:r w:rsidRPr="007D6717">
                <w:rPr>
                  <w:rFonts w:ascii="Times New Roman" w:hAnsi="Times New Roman" w:cs="Times New Roman"/>
                  <w:sz w:val="22"/>
                  <w:szCs w:val="22"/>
                </w:rPr>
                <w:t>2014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5 г"/>
              </w:smartTagPr>
              <w:r w:rsidRPr="007D6717">
                <w:rPr>
                  <w:rFonts w:ascii="Times New Roman" w:hAnsi="Times New Roman" w:cs="Times New Roman"/>
                  <w:sz w:val="22"/>
                  <w:szCs w:val="22"/>
                </w:rPr>
                <w:t>2015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6 г"/>
              </w:smartTagPr>
              <w:r w:rsidRPr="007D6717">
                <w:rPr>
                  <w:rFonts w:ascii="Times New Roman" w:hAnsi="Times New Roman" w:cs="Times New Roman"/>
                  <w:sz w:val="22"/>
                  <w:szCs w:val="22"/>
                </w:rPr>
                <w:t>2016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7 г"/>
              </w:smartTagPr>
              <w:r w:rsidRPr="007D6717">
                <w:rPr>
                  <w:rFonts w:ascii="Times New Roman" w:hAnsi="Times New Roman" w:cs="Times New Roman"/>
                  <w:sz w:val="22"/>
                  <w:szCs w:val="22"/>
                </w:rPr>
                <w:t>2017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8 г"/>
              </w:smartTagPr>
              <w:r w:rsidRPr="007D6717">
                <w:rPr>
                  <w:rFonts w:ascii="Times New Roman" w:hAnsi="Times New Roman" w:cs="Times New Roman"/>
                  <w:sz w:val="22"/>
                  <w:szCs w:val="22"/>
                </w:rPr>
                <w:t>2018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9 г"/>
              </w:smartTagPr>
              <w:r w:rsidRPr="007D6717">
                <w:rPr>
                  <w:rFonts w:ascii="Times New Roman" w:hAnsi="Times New Roman" w:cs="Times New Roman"/>
                  <w:sz w:val="22"/>
                  <w:szCs w:val="22"/>
                </w:rPr>
                <w:t>2019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20 г"/>
              </w:smartTagPr>
              <w:r w:rsidRPr="007D6717">
                <w:rPr>
                  <w:rFonts w:ascii="Times New Roman" w:hAnsi="Times New Roman" w:cs="Times New Roman"/>
                  <w:sz w:val="22"/>
                  <w:szCs w:val="22"/>
                </w:rPr>
                <w:t>2020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в 2021г.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lang w:eastAsia="ru-RU"/>
              </w:rPr>
              <w:t>в 2022  г. - 1</w:t>
            </w:r>
            <w:r w:rsidRPr="007D6717">
              <w:rPr>
                <w:rFonts w:ascii="Times New Roman" w:hAnsi="Times New Roman" w:cs="Times New Roman"/>
                <w:sz w:val="22"/>
                <w:szCs w:val="22"/>
              </w:rPr>
              <w:t>;</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2023  г.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lang w:eastAsia="ru-RU"/>
              </w:rPr>
              <w:t>в 2024  г.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lang w:eastAsia="ru-RU"/>
              </w:rPr>
              <w:t>в 2025  г.  – 1.</w:t>
            </w:r>
          </w:p>
          <w:p w:rsidR="00EA0AB7" w:rsidRPr="007D6717" w:rsidRDefault="00EA0AB7" w:rsidP="00B12441">
            <w:pPr>
              <w:widowControl w:val="0"/>
              <w:autoSpaceDE w:val="0"/>
              <w:autoSpaceDN w:val="0"/>
              <w:adjustRightInd w:val="0"/>
              <w:jc w:val="both"/>
              <w:rPr>
                <w:rFonts w:ascii="Times New Roman" w:hAnsi="Times New Roman" w:cs="Times New Roman"/>
                <w:sz w:val="22"/>
                <w:szCs w:val="22"/>
              </w:rPr>
            </w:pPr>
            <w:r w:rsidRPr="007D6717">
              <w:rPr>
                <w:rFonts w:ascii="Times New Roman" w:hAnsi="Times New Roman" w:cs="Times New Roman"/>
                <w:sz w:val="22"/>
                <w:szCs w:val="22"/>
              </w:rPr>
              <w:t>2.Увеличение количества консультативных структур по взаимодействию с национальными общественными объединениями и религиозными организациями, созданных администрации Большеигнатовского муниципального района, ед.:</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3 г"/>
              </w:smartTagPr>
              <w:r w:rsidRPr="007D6717">
                <w:rPr>
                  <w:rFonts w:ascii="Times New Roman" w:hAnsi="Times New Roman" w:cs="Times New Roman"/>
                  <w:sz w:val="22"/>
                  <w:szCs w:val="22"/>
                </w:rPr>
                <w:t>2013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4 г"/>
              </w:smartTagPr>
              <w:r w:rsidRPr="007D6717">
                <w:rPr>
                  <w:rFonts w:ascii="Times New Roman" w:hAnsi="Times New Roman" w:cs="Times New Roman"/>
                  <w:sz w:val="22"/>
                  <w:szCs w:val="22"/>
                </w:rPr>
                <w:t>2014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5 г"/>
              </w:smartTagPr>
              <w:r w:rsidRPr="007D6717">
                <w:rPr>
                  <w:rFonts w:ascii="Times New Roman" w:hAnsi="Times New Roman" w:cs="Times New Roman"/>
                  <w:sz w:val="22"/>
                  <w:szCs w:val="22"/>
                </w:rPr>
                <w:t>2015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6 г"/>
              </w:smartTagPr>
              <w:r w:rsidRPr="007D6717">
                <w:rPr>
                  <w:rFonts w:ascii="Times New Roman" w:hAnsi="Times New Roman" w:cs="Times New Roman"/>
                  <w:sz w:val="22"/>
                  <w:szCs w:val="22"/>
                </w:rPr>
                <w:t>2016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7 г"/>
              </w:smartTagPr>
              <w:r w:rsidRPr="007D6717">
                <w:rPr>
                  <w:rFonts w:ascii="Times New Roman" w:hAnsi="Times New Roman" w:cs="Times New Roman"/>
                  <w:sz w:val="22"/>
                  <w:szCs w:val="22"/>
                </w:rPr>
                <w:t>2017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8 г"/>
              </w:smartTagPr>
              <w:r w:rsidRPr="007D6717">
                <w:rPr>
                  <w:rFonts w:ascii="Times New Roman" w:hAnsi="Times New Roman" w:cs="Times New Roman"/>
                  <w:sz w:val="22"/>
                  <w:szCs w:val="22"/>
                </w:rPr>
                <w:t>2018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9 г"/>
              </w:smartTagPr>
              <w:r w:rsidRPr="007D6717">
                <w:rPr>
                  <w:rFonts w:ascii="Times New Roman" w:hAnsi="Times New Roman" w:cs="Times New Roman"/>
                  <w:sz w:val="22"/>
                  <w:szCs w:val="22"/>
                </w:rPr>
                <w:t>2019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20 г"/>
              </w:smartTagPr>
              <w:r w:rsidRPr="007D6717">
                <w:rPr>
                  <w:rFonts w:ascii="Times New Roman" w:hAnsi="Times New Roman" w:cs="Times New Roman"/>
                  <w:sz w:val="22"/>
                  <w:szCs w:val="22"/>
                </w:rPr>
                <w:t>2020 г</w:t>
              </w:r>
            </w:smartTag>
            <w:r w:rsidRPr="007D6717">
              <w:rPr>
                <w:rFonts w:ascii="Times New Roman" w:hAnsi="Times New Roman" w:cs="Times New Roman"/>
                <w:sz w:val="22"/>
                <w:szCs w:val="22"/>
              </w:rPr>
              <w:t>.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в 2021г.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в 2022г.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2023  г. – 1;</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lang w:eastAsia="ru-RU"/>
              </w:rPr>
              <w:t>в 2024  г.  – 1;</w:t>
            </w:r>
          </w:p>
          <w:p w:rsidR="00EA0AB7" w:rsidRDefault="00EA0AB7" w:rsidP="00EA0AB7">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lang w:eastAsia="ru-RU"/>
              </w:rPr>
              <w:t>в 2025  г.  – 1.</w:t>
            </w:r>
          </w:p>
          <w:p w:rsidR="00EA0AB7" w:rsidRPr="007D6717" w:rsidRDefault="00EA0AB7" w:rsidP="00EA0AB7">
            <w:pPr>
              <w:widowControl w:val="0"/>
              <w:autoSpaceDE w:val="0"/>
              <w:autoSpaceDN w:val="0"/>
              <w:adjustRightInd w:val="0"/>
              <w:ind w:firstLine="252"/>
              <w:rPr>
                <w:rFonts w:ascii="Times New Roman" w:hAnsi="Times New Roman" w:cs="Times New Roman"/>
                <w:sz w:val="22"/>
                <w:szCs w:val="22"/>
              </w:rPr>
            </w:pPr>
          </w:p>
          <w:p w:rsidR="00EA0AB7" w:rsidRPr="007D6717" w:rsidRDefault="00EA0AB7" w:rsidP="00B12441">
            <w:pPr>
              <w:widowControl w:val="0"/>
              <w:autoSpaceDE w:val="0"/>
              <w:autoSpaceDN w:val="0"/>
              <w:adjustRightInd w:val="0"/>
              <w:jc w:val="both"/>
              <w:rPr>
                <w:rFonts w:ascii="Times New Roman" w:hAnsi="Times New Roman" w:cs="Times New Roman"/>
                <w:bCs/>
                <w:sz w:val="22"/>
                <w:szCs w:val="22"/>
              </w:rPr>
            </w:pPr>
            <w:r w:rsidRPr="007D6717">
              <w:rPr>
                <w:rFonts w:ascii="Times New Roman" w:hAnsi="Times New Roman" w:cs="Times New Roman"/>
                <w:bCs/>
                <w:sz w:val="22"/>
                <w:szCs w:val="22"/>
              </w:rPr>
              <w:t>3.Увеличение количества национально-культурных центров, домов дружбы, домов национальностей, центров встреч, деятельность которых направлена на гармонизацию межнациональных отношений и профилактику этнического экстремизма в Большеигнатовском муниципальном районе, ед.:</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3 г"/>
              </w:smartTagPr>
              <w:r w:rsidRPr="007D6717">
                <w:rPr>
                  <w:rFonts w:ascii="Times New Roman" w:hAnsi="Times New Roman" w:cs="Times New Roman"/>
                  <w:sz w:val="22"/>
                  <w:szCs w:val="22"/>
                </w:rPr>
                <w:t>2013 г</w:t>
              </w:r>
            </w:smartTag>
            <w:r w:rsidRPr="007D6717">
              <w:rPr>
                <w:rFonts w:ascii="Times New Roman" w:hAnsi="Times New Roman" w:cs="Times New Roman"/>
                <w:sz w:val="22"/>
                <w:szCs w:val="22"/>
              </w:rPr>
              <w:t>.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4 г"/>
              </w:smartTagPr>
              <w:r w:rsidRPr="007D6717">
                <w:rPr>
                  <w:rFonts w:ascii="Times New Roman" w:hAnsi="Times New Roman" w:cs="Times New Roman"/>
                  <w:sz w:val="22"/>
                  <w:szCs w:val="22"/>
                </w:rPr>
                <w:t>2014 г</w:t>
              </w:r>
            </w:smartTag>
            <w:r w:rsidRPr="007D6717">
              <w:rPr>
                <w:rFonts w:ascii="Times New Roman" w:hAnsi="Times New Roman" w:cs="Times New Roman"/>
                <w:sz w:val="22"/>
                <w:szCs w:val="22"/>
              </w:rPr>
              <w:t>.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5 г"/>
              </w:smartTagPr>
              <w:r w:rsidRPr="007D6717">
                <w:rPr>
                  <w:rFonts w:ascii="Times New Roman" w:hAnsi="Times New Roman" w:cs="Times New Roman"/>
                  <w:sz w:val="22"/>
                  <w:szCs w:val="22"/>
                </w:rPr>
                <w:t>2015 г</w:t>
              </w:r>
            </w:smartTag>
            <w:r w:rsidRPr="007D6717">
              <w:rPr>
                <w:rFonts w:ascii="Times New Roman" w:hAnsi="Times New Roman" w:cs="Times New Roman"/>
                <w:sz w:val="22"/>
                <w:szCs w:val="22"/>
              </w:rPr>
              <w:t>.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6 г"/>
              </w:smartTagPr>
              <w:r w:rsidRPr="007D6717">
                <w:rPr>
                  <w:rFonts w:ascii="Times New Roman" w:hAnsi="Times New Roman" w:cs="Times New Roman"/>
                  <w:sz w:val="22"/>
                  <w:szCs w:val="22"/>
                </w:rPr>
                <w:t>2016 г</w:t>
              </w:r>
            </w:smartTag>
            <w:r w:rsidRPr="007D6717">
              <w:rPr>
                <w:rFonts w:ascii="Times New Roman" w:hAnsi="Times New Roman" w:cs="Times New Roman"/>
                <w:sz w:val="22"/>
                <w:szCs w:val="22"/>
              </w:rPr>
              <w:t>.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7 г"/>
              </w:smartTagPr>
              <w:r w:rsidRPr="007D6717">
                <w:rPr>
                  <w:rFonts w:ascii="Times New Roman" w:hAnsi="Times New Roman" w:cs="Times New Roman"/>
                  <w:sz w:val="22"/>
                  <w:szCs w:val="22"/>
                </w:rPr>
                <w:t>2017 г</w:t>
              </w:r>
            </w:smartTag>
            <w:r w:rsidRPr="007D6717">
              <w:rPr>
                <w:rFonts w:ascii="Times New Roman" w:hAnsi="Times New Roman" w:cs="Times New Roman"/>
                <w:sz w:val="22"/>
                <w:szCs w:val="22"/>
              </w:rPr>
              <w:t>.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8 г"/>
              </w:smartTagPr>
              <w:r w:rsidRPr="007D6717">
                <w:rPr>
                  <w:rFonts w:ascii="Times New Roman" w:hAnsi="Times New Roman" w:cs="Times New Roman"/>
                  <w:sz w:val="22"/>
                  <w:szCs w:val="22"/>
                </w:rPr>
                <w:t>2018 г</w:t>
              </w:r>
            </w:smartTag>
            <w:r w:rsidRPr="007D6717">
              <w:rPr>
                <w:rFonts w:ascii="Times New Roman" w:hAnsi="Times New Roman" w:cs="Times New Roman"/>
                <w:sz w:val="22"/>
                <w:szCs w:val="22"/>
              </w:rPr>
              <w:t>.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19 г"/>
              </w:smartTagPr>
              <w:r w:rsidRPr="007D6717">
                <w:rPr>
                  <w:rFonts w:ascii="Times New Roman" w:hAnsi="Times New Roman" w:cs="Times New Roman"/>
                  <w:sz w:val="22"/>
                  <w:szCs w:val="22"/>
                </w:rPr>
                <w:t>2019 г</w:t>
              </w:r>
            </w:smartTag>
            <w:r w:rsidRPr="007D6717">
              <w:rPr>
                <w:rFonts w:ascii="Times New Roman" w:hAnsi="Times New Roman" w:cs="Times New Roman"/>
                <w:sz w:val="22"/>
                <w:szCs w:val="22"/>
              </w:rPr>
              <w:t>.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 xml:space="preserve">в </w:t>
            </w:r>
            <w:smartTag w:uri="urn:schemas-microsoft-com:office:smarttags" w:element="metricconverter">
              <w:smartTagPr>
                <w:attr w:name="ProductID" w:val="2020 г"/>
              </w:smartTagPr>
              <w:r w:rsidRPr="007D6717">
                <w:rPr>
                  <w:rFonts w:ascii="Times New Roman" w:hAnsi="Times New Roman" w:cs="Times New Roman"/>
                  <w:sz w:val="22"/>
                  <w:szCs w:val="22"/>
                </w:rPr>
                <w:t>2020 г</w:t>
              </w:r>
            </w:smartTag>
            <w:r w:rsidRPr="007D6717">
              <w:rPr>
                <w:rFonts w:ascii="Times New Roman" w:hAnsi="Times New Roman" w:cs="Times New Roman"/>
                <w:sz w:val="22"/>
                <w:szCs w:val="22"/>
              </w:rPr>
              <w:t>.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в 2021 г.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lastRenderedPageBreak/>
              <w:t>в 2022 г.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2023  г.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lang w:eastAsia="ru-RU"/>
              </w:rPr>
              <w:t>в 2024  г.  – 2;</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lang w:eastAsia="ru-RU"/>
              </w:rPr>
              <w:t>в 2025  г.  – 2.</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4. </w:t>
            </w:r>
            <w:r w:rsidRPr="007D6717">
              <w:rPr>
                <w:rFonts w:ascii="Times New Roman" w:hAnsi="Times New Roman" w:cs="Times New Roman"/>
                <w:bCs/>
                <w:sz w:val="22"/>
                <w:szCs w:val="22"/>
              </w:rPr>
              <w:t>Рост количества мероприятий районного и республиканского значения, проведенных в</w:t>
            </w:r>
            <w:r w:rsidRPr="007D6717">
              <w:rPr>
                <w:rFonts w:ascii="Times New Roman" w:hAnsi="Times New Roman" w:cs="Times New Roman"/>
                <w:sz w:val="22"/>
                <w:szCs w:val="22"/>
              </w:rPr>
              <w:t xml:space="preserve"> Большеигнатовском муниципальном районе</w:t>
            </w:r>
            <w:r w:rsidRPr="007D6717">
              <w:rPr>
                <w:rFonts w:ascii="Times New Roman" w:hAnsi="Times New Roman" w:cs="Times New Roman"/>
                <w:bCs/>
                <w:sz w:val="22"/>
                <w:szCs w:val="22"/>
              </w:rPr>
              <w:t xml:space="preserve"> Республики Мордовия и направленных на гармонизацию межнациональных отношений, этнокультурное развитие, профилактику этнического и религиозно-политического экстремизма, </w:t>
            </w:r>
            <w:r w:rsidRPr="007D6717">
              <w:rPr>
                <w:rFonts w:ascii="Times New Roman" w:hAnsi="Times New Roman" w:cs="Times New Roman"/>
                <w:sz w:val="22"/>
                <w:szCs w:val="22"/>
              </w:rPr>
              <w:t>снижение уровня межэтнической и религиозной напряженности, ед.:</w:t>
            </w:r>
          </w:p>
          <w:p w:rsidR="00EA0AB7" w:rsidRPr="007D6717" w:rsidRDefault="00EA0AB7" w:rsidP="00B12441">
            <w:pPr>
              <w:widowControl w:val="0"/>
              <w:autoSpaceDE w:val="0"/>
              <w:autoSpaceDN w:val="0"/>
              <w:adjustRightInd w:val="0"/>
              <w:ind w:firstLine="249"/>
              <w:rPr>
                <w:rFonts w:ascii="Times New Roman" w:hAnsi="Times New Roman" w:cs="Times New Roman"/>
                <w:sz w:val="22"/>
                <w:szCs w:val="22"/>
              </w:rPr>
            </w:pPr>
            <w:r w:rsidRPr="007D6717">
              <w:rPr>
                <w:rFonts w:ascii="Times New Roman" w:hAnsi="Times New Roman" w:cs="Times New Roman"/>
                <w:sz w:val="22"/>
                <w:szCs w:val="22"/>
              </w:rPr>
              <w:t>в 2013 г. – 4;</w:t>
            </w:r>
          </w:p>
          <w:p w:rsidR="00EA0AB7" w:rsidRPr="007D6717" w:rsidRDefault="00EA0AB7" w:rsidP="00B12441">
            <w:pPr>
              <w:widowControl w:val="0"/>
              <w:autoSpaceDE w:val="0"/>
              <w:autoSpaceDN w:val="0"/>
              <w:adjustRightInd w:val="0"/>
              <w:ind w:firstLine="249"/>
              <w:rPr>
                <w:rFonts w:ascii="Times New Roman" w:hAnsi="Times New Roman" w:cs="Times New Roman"/>
                <w:sz w:val="22"/>
                <w:szCs w:val="22"/>
              </w:rPr>
            </w:pPr>
            <w:r w:rsidRPr="007D6717">
              <w:rPr>
                <w:rFonts w:ascii="Times New Roman" w:hAnsi="Times New Roman" w:cs="Times New Roman"/>
                <w:sz w:val="22"/>
                <w:szCs w:val="22"/>
              </w:rPr>
              <w:t>в 2014 г. – 4;</w:t>
            </w:r>
          </w:p>
          <w:p w:rsidR="00EA0AB7" w:rsidRPr="007D6717" w:rsidRDefault="00EA0AB7" w:rsidP="00B12441">
            <w:pPr>
              <w:widowControl w:val="0"/>
              <w:autoSpaceDE w:val="0"/>
              <w:autoSpaceDN w:val="0"/>
              <w:adjustRightInd w:val="0"/>
              <w:ind w:firstLine="249"/>
              <w:rPr>
                <w:rFonts w:ascii="Times New Roman" w:hAnsi="Times New Roman" w:cs="Times New Roman"/>
                <w:sz w:val="22"/>
                <w:szCs w:val="22"/>
              </w:rPr>
            </w:pPr>
            <w:r w:rsidRPr="007D6717">
              <w:rPr>
                <w:rFonts w:ascii="Times New Roman" w:hAnsi="Times New Roman" w:cs="Times New Roman"/>
                <w:sz w:val="22"/>
                <w:szCs w:val="22"/>
              </w:rPr>
              <w:t>в 2015 г. – 5;</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в 2016 г. – 5;</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в 2017 г. – 5;</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в 2018 г. – 6;</w:t>
            </w:r>
          </w:p>
          <w:p w:rsidR="00EA0AB7" w:rsidRPr="007D6717" w:rsidRDefault="00EA0AB7" w:rsidP="00B12441">
            <w:pPr>
              <w:ind w:firstLine="252"/>
              <w:jc w:val="both"/>
              <w:rPr>
                <w:rFonts w:ascii="Times New Roman" w:hAnsi="Times New Roman" w:cs="Times New Roman"/>
                <w:sz w:val="22"/>
                <w:szCs w:val="22"/>
              </w:rPr>
            </w:pPr>
            <w:r w:rsidRPr="007D6717">
              <w:rPr>
                <w:rFonts w:ascii="Times New Roman" w:hAnsi="Times New Roman" w:cs="Times New Roman"/>
                <w:sz w:val="22"/>
                <w:szCs w:val="22"/>
              </w:rPr>
              <w:t>в 2019 г. – 6;</w:t>
            </w:r>
          </w:p>
          <w:p w:rsidR="00EA0AB7" w:rsidRPr="007D6717" w:rsidRDefault="00EA0AB7" w:rsidP="00B12441">
            <w:pPr>
              <w:ind w:firstLine="252"/>
              <w:jc w:val="both"/>
              <w:rPr>
                <w:rFonts w:ascii="Times New Roman" w:hAnsi="Times New Roman" w:cs="Times New Roman"/>
                <w:sz w:val="22"/>
                <w:szCs w:val="22"/>
              </w:rPr>
            </w:pPr>
            <w:r w:rsidRPr="007D6717">
              <w:rPr>
                <w:rFonts w:ascii="Times New Roman" w:hAnsi="Times New Roman" w:cs="Times New Roman"/>
                <w:sz w:val="22"/>
                <w:szCs w:val="22"/>
              </w:rPr>
              <w:t>в 2020 г. – 6;</w:t>
            </w:r>
          </w:p>
          <w:p w:rsidR="00EA0AB7" w:rsidRPr="007D6717" w:rsidRDefault="00EA0AB7" w:rsidP="00B12441">
            <w:pPr>
              <w:ind w:firstLine="252"/>
              <w:jc w:val="both"/>
              <w:rPr>
                <w:rFonts w:ascii="Times New Roman" w:hAnsi="Times New Roman" w:cs="Times New Roman"/>
                <w:sz w:val="22"/>
                <w:szCs w:val="22"/>
              </w:rPr>
            </w:pPr>
            <w:r w:rsidRPr="007D6717">
              <w:rPr>
                <w:rFonts w:ascii="Times New Roman" w:hAnsi="Times New Roman" w:cs="Times New Roman"/>
                <w:sz w:val="22"/>
                <w:szCs w:val="22"/>
              </w:rPr>
              <w:t>в 2021 г.-  6.</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rPr>
              <w:t>в 2022 г. -   6;</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lang w:eastAsia="ru-RU"/>
              </w:rPr>
            </w:pPr>
            <w:r w:rsidRPr="007D6717">
              <w:rPr>
                <w:rFonts w:ascii="Times New Roman" w:hAnsi="Times New Roman" w:cs="Times New Roman"/>
                <w:sz w:val="22"/>
                <w:szCs w:val="22"/>
                <w:lang w:eastAsia="ru-RU"/>
              </w:rPr>
              <w:t>в 2023  г. – 6;</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lang w:eastAsia="ru-RU"/>
              </w:rPr>
              <w:t>в 2024  г.  – 6;</w:t>
            </w:r>
          </w:p>
          <w:p w:rsidR="00EA0AB7" w:rsidRPr="007D6717" w:rsidRDefault="00EA0AB7" w:rsidP="00B12441">
            <w:pPr>
              <w:widowControl w:val="0"/>
              <w:autoSpaceDE w:val="0"/>
              <w:autoSpaceDN w:val="0"/>
              <w:adjustRightInd w:val="0"/>
              <w:ind w:firstLine="252"/>
              <w:rPr>
                <w:rFonts w:ascii="Times New Roman" w:hAnsi="Times New Roman" w:cs="Times New Roman"/>
                <w:sz w:val="22"/>
                <w:szCs w:val="22"/>
              </w:rPr>
            </w:pPr>
            <w:r w:rsidRPr="007D6717">
              <w:rPr>
                <w:rFonts w:ascii="Times New Roman" w:hAnsi="Times New Roman" w:cs="Times New Roman"/>
                <w:sz w:val="22"/>
                <w:szCs w:val="22"/>
                <w:lang w:eastAsia="ru-RU"/>
              </w:rPr>
              <w:t>в 2025  г.  – 6.</w:t>
            </w:r>
          </w:p>
          <w:p w:rsidR="00EA0AB7" w:rsidRPr="007D6717" w:rsidRDefault="00EA0AB7" w:rsidP="00B12441">
            <w:pPr>
              <w:widowControl w:val="0"/>
              <w:autoSpaceDE w:val="0"/>
              <w:autoSpaceDN w:val="0"/>
              <w:adjustRightInd w:val="0"/>
              <w:ind w:firstLine="252"/>
              <w:rPr>
                <w:rFonts w:ascii="Times New Roman" w:hAnsi="Times New Roman" w:cs="Times New Roman"/>
                <w:color w:val="FF0000"/>
                <w:sz w:val="22"/>
                <w:szCs w:val="22"/>
              </w:rPr>
            </w:pPr>
          </w:p>
          <w:p w:rsidR="00EA0AB7" w:rsidRPr="007D6717" w:rsidRDefault="00EA0AB7" w:rsidP="00B12441">
            <w:pPr>
              <w:ind w:firstLine="252"/>
              <w:jc w:val="both"/>
              <w:rPr>
                <w:rFonts w:ascii="Times New Roman" w:hAnsi="Times New Roman" w:cs="Times New Roman"/>
                <w:sz w:val="22"/>
                <w:szCs w:val="22"/>
                <w:lang w:eastAsia="ru-RU"/>
              </w:rPr>
            </w:pPr>
          </w:p>
        </w:tc>
      </w:tr>
    </w:tbl>
    <w:p w:rsidR="00EA0AB7" w:rsidRPr="007D6717" w:rsidRDefault="00EA0AB7" w:rsidP="00EA0AB7">
      <w:pP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b/>
          <w:sz w:val="22"/>
          <w:szCs w:val="22"/>
        </w:rPr>
      </w:pPr>
      <w:r w:rsidRPr="007D6717">
        <w:rPr>
          <w:rFonts w:ascii="Times New Roman" w:hAnsi="Times New Roman" w:cs="Times New Roman"/>
          <w:b/>
          <w:sz w:val="22"/>
          <w:szCs w:val="22"/>
        </w:rPr>
        <w:t xml:space="preserve">Раздел 1. Общая характеристика сферы реализации </w:t>
      </w:r>
      <w:r w:rsidRPr="007D6717">
        <w:rPr>
          <w:rFonts w:ascii="Times New Roman" w:hAnsi="Times New Roman" w:cs="Times New Roman"/>
          <w:b/>
          <w:sz w:val="22"/>
          <w:szCs w:val="22"/>
        </w:rPr>
        <w:br/>
        <w:t>муниципальной программы</w:t>
      </w:r>
    </w:p>
    <w:p w:rsidR="00EA0AB7" w:rsidRPr="007D6717" w:rsidRDefault="00EA0AB7" w:rsidP="00EA0AB7">
      <w:pPr>
        <w:jc w:val="center"/>
        <w:rPr>
          <w:rFonts w:ascii="Times New Roman" w:hAnsi="Times New Roman" w:cs="Times New Roman"/>
          <w:b/>
          <w:sz w:val="22"/>
          <w:szCs w:val="22"/>
        </w:rPr>
      </w:pPr>
    </w:p>
    <w:p w:rsidR="00EA0AB7" w:rsidRPr="007D6717" w:rsidRDefault="00EA0AB7" w:rsidP="00EA0AB7">
      <w:pPr>
        <w:pStyle w:val="ac"/>
        <w:ind w:firstLine="567"/>
        <w:rPr>
          <w:rFonts w:ascii="Times New Roman" w:hAnsi="Times New Roman" w:cs="Times New Roman"/>
          <w:spacing w:val="-4"/>
          <w:sz w:val="22"/>
          <w:szCs w:val="22"/>
        </w:rPr>
      </w:pPr>
      <w:r w:rsidRPr="007D6717">
        <w:rPr>
          <w:rFonts w:ascii="Times New Roman" w:hAnsi="Times New Roman" w:cs="Times New Roman"/>
          <w:sz w:val="22"/>
          <w:szCs w:val="22"/>
        </w:rPr>
        <w:t>Муниципальная программа муниципальная</w:t>
      </w:r>
      <w:r w:rsidRPr="007D6717">
        <w:rPr>
          <w:rFonts w:ascii="Times New Roman" w:hAnsi="Times New Roman" w:cs="Times New Roman"/>
          <w:spacing w:val="-4"/>
          <w:sz w:val="22"/>
          <w:szCs w:val="22"/>
        </w:rPr>
        <w:t xml:space="preserve"> программа «Гармонизация межнациональных и межконфессиональных отношений </w:t>
      </w:r>
      <w:r w:rsidRPr="007D6717">
        <w:rPr>
          <w:rFonts w:ascii="Times New Roman" w:hAnsi="Times New Roman" w:cs="Times New Roman"/>
          <w:sz w:val="22"/>
          <w:szCs w:val="22"/>
        </w:rPr>
        <w:t>в Большеигнатовском муниципальном районе Республики Мордовия</w:t>
      </w:r>
      <w:r w:rsidRPr="007D6717">
        <w:rPr>
          <w:rFonts w:ascii="Times New Roman" w:hAnsi="Times New Roman" w:cs="Times New Roman"/>
          <w:spacing w:val="-4"/>
          <w:sz w:val="22"/>
          <w:szCs w:val="22"/>
        </w:rPr>
        <w:t xml:space="preserve"> на 2014 – 2025 годы»</w:t>
      </w:r>
    </w:p>
    <w:p w:rsidR="00EA0AB7" w:rsidRPr="007D6717" w:rsidRDefault="00EA0AB7" w:rsidP="00EA0AB7">
      <w:pPr>
        <w:ind w:firstLine="720"/>
        <w:jc w:val="both"/>
        <w:rPr>
          <w:rFonts w:ascii="Times New Roman" w:hAnsi="Times New Roman" w:cs="Times New Roman"/>
          <w:spacing w:val="-4"/>
          <w:sz w:val="22"/>
          <w:szCs w:val="22"/>
        </w:rPr>
      </w:pPr>
      <w:r w:rsidRPr="007D6717">
        <w:rPr>
          <w:rFonts w:ascii="Times New Roman" w:hAnsi="Times New Roman" w:cs="Times New Roman"/>
          <w:sz w:val="22"/>
          <w:szCs w:val="22"/>
        </w:rPr>
        <w:t xml:space="preserve"> (далее – Муниципальная программа) направлена на развитие </w:t>
      </w:r>
      <w:r w:rsidRPr="007D6717">
        <w:rPr>
          <w:rFonts w:ascii="Times New Roman" w:hAnsi="Times New Roman" w:cs="Times New Roman"/>
          <w:spacing w:val="-4"/>
          <w:sz w:val="22"/>
          <w:szCs w:val="22"/>
        </w:rPr>
        <w:t>гармоничных</w:t>
      </w:r>
      <w:r w:rsidRPr="007D6717">
        <w:rPr>
          <w:rFonts w:ascii="Times New Roman" w:hAnsi="Times New Roman" w:cs="Times New Roman"/>
          <w:sz w:val="22"/>
          <w:szCs w:val="22"/>
        </w:rPr>
        <w:t xml:space="preserve"> отношений между </w:t>
      </w:r>
      <w:r w:rsidRPr="007D6717">
        <w:rPr>
          <w:rFonts w:ascii="Times New Roman" w:hAnsi="Times New Roman" w:cs="Times New Roman"/>
          <w:spacing w:val="-4"/>
          <w:sz w:val="22"/>
          <w:szCs w:val="22"/>
        </w:rPr>
        <w:t xml:space="preserve">проживающими на территории муниципального района </w:t>
      </w:r>
      <w:r w:rsidRPr="007D6717">
        <w:rPr>
          <w:rFonts w:ascii="Times New Roman" w:hAnsi="Times New Roman" w:cs="Times New Roman"/>
          <w:sz w:val="22"/>
          <w:szCs w:val="22"/>
        </w:rPr>
        <w:t xml:space="preserve">Республики Мордовия представителями различных национальностей и конфессий </w:t>
      </w:r>
      <w:r w:rsidRPr="007D6717">
        <w:rPr>
          <w:rFonts w:ascii="Times New Roman" w:hAnsi="Times New Roman" w:cs="Times New Roman"/>
          <w:spacing w:val="-4"/>
          <w:sz w:val="22"/>
          <w:szCs w:val="22"/>
        </w:rPr>
        <w:t>с учетом их самобытности, исторического и культурного потенциала в интересах и во благо всей многонациональной Мордовии.</w:t>
      </w:r>
    </w:p>
    <w:p w:rsidR="00EA0AB7" w:rsidRPr="007D6717" w:rsidRDefault="00EA0AB7" w:rsidP="00EA0AB7">
      <w:pPr>
        <w:ind w:firstLine="720"/>
        <w:jc w:val="both"/>
        <w:rPr>
          <w:rFonts w:ascii="Times New Roman" w:hAnsi="Times New Roman" w:cs="Times New Roman"/>
          <w:spacing w:val="-4"/>
          <w:sz w:val="22"/>
          <w:szCs w:val="22"/>
        </w:rPr>
      </w:pPr>
      <w:r w:rsidRPr="007D6717">
        <w:rPr>
          <w:rFonts w:ascii="Times New Roman" w:hAnsi="Times New Roman" w:cs="Times New Roman"/>
          <w:sz w:val="22"/>
          <w:szCs w:val="22"/>
        </w:rPr>
        <w:t xml:space="preserve">Настоящая Муниципальная программа представляет собой </w:t>
      </w:r>
      <w:r w:rsidRPr="007D6717">
        <w:rPr>
          <w:rFonts w:ascii="Times New Roman" w:hAnsi="Times New Roman" w:cs="Times New Roman"/>
          <w:spacing w:val="-4"/>
          <w:sz w:val="22"/>
          <w:szCs w:val="22"/>
        </w:rPr>
        <w:t xml:space="preserve">систему целей, задач, основных направлений и механизмов реализации </w:t>
      </w:r>
      <w:r w:rsidRPr="007D6717">
        <w:rPr>
          <w:rFonts w:ascii="Times New Roman" w:hAnsi="Times New Roman" w:cs="Times New Roman"/>
          <w:sz w:val="22"/>
          <w:szCs w:val="22"/>
        </w:rPr>
        <w:t>органами государственной власти, местного самоуправления, государственными и негосударственными организациями</w:t>
      </w:r>
      <w:r w:rsidRPr="007D6717">
        <w:rPr>
          <w:rFonts w:ascii="Times New Roman" w:hAnsi="Times New Roman" w:cs="Times New Roman"/>
          <w:spacing w:val="-4"/>
          <w:sz w:val="22"/>
          <w:szCs w:val="22"/>
        </w:rPr>
        <w:t xml:space="preserve"> современных приоритетов государственной национальной политики Российской Федерации в Большеигнатовском муниципальном районе Республики Мордовия.</w:t>
      </w:r>
    </w:p>
    <w:p w:rsidR="00EA0AB7" w:rsidRPr="007D6717" w:rsidRDefault="00EA0AB7" w:rsidP="00EA0AB7">
      <w:pPr>
        <w:ind w:firstLine="720"/>
        <w:jc w:val="both"/>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b/>
          <w:sz w:val="22"/>
          <w:szCs w:val="22"/>
        </w:rPr>
        <w:t>Глава 1. Основания для разработки Муниципальной программы</w:t>
      </w:r>
    </w:p>
    <w:p w:rsidR="00EA0AB7" w:rsidRPr="007D6717" w:rsidRDefault="00EA0AB7" w:rsidP="00EA0AB7">
      <w:pPr>
        <w:ind w:firstLine="709"/>
        <w:jc w:val="both"/>
        <w:rPr>
          <w:rFonts w:ascii="Times New Roman" w:hAnsi="Times New Roman" w:cs="Times New Roman"/>
          <w:sz w:val="22"/>
          <w:szCs w:val="22"/>
        </w:rPr>
      </w:pPr>
      <w:r w:rsidRPr="007D6717">
        <w:rPr>
          <w:rFonts w:ascii="Times New Roman" w:hAnsi="Times New Roman" w:cs="Times New Roman"/>
          <w:sz w:val="22"/>
          <w:szCs w:val="22"/>
        </w:rPr>
        <w:t xml:space="preserve">Муниципальная программа разработана в соответствии приоритетным задачам развития Российской Федерации, которые определены </w:t>
      </w:r>
      <w:hyperlink r:id="rId44" w:history="1">
        <w:r w:rsidRPr="007D6717">
          <w:rPr>
            <w:rStyle w:val="a5"/>
            <w:rFonts w:ascii="Times New Roman" w:hAnsi="Times New Roman" w:cs="Times New Roman"/>
            <w:sz w:val="22"/>
            <w:szCs w:val="22"/>
          </w:rPr>
          <w:t>Концепцией</w:t>
        </w:r>
      </w:hyperlink>
      <w:r w:rsidRPr="007D6717">
        <w:rPr>
          <w:rFonts w:ascii="Times New Roman" w:hAnsi="Times New Roman" w:cs="Times New Roman"/>
          <w:sz w:val="22"/>
          <w:szCs w:val="22"/>
        </w:rPr>
        <w:t xml:space="preserve"> долгосрочного социально-экономического развития Российской Федерации на период до 2021 года, утвержденной </w:t>
      </w:r>
      <w:hyperlink r:id="rId45" w:history="1">
        <w:r w:rsidRPr="007D6717">
          <w:rPr>
            <w:rStyle w:val="a5"/>
            <w:rFonts w:ascii="Times New Roman" w:hAnsi="Times New Roman" w:cs="Times New Roman"/>
            <w:sz w:val="22"/>
            <w:szCs w:val="22"/>
          </w:rPr>
          <w:t>распоряжением</w:t>
        </w:r>
      </w:hyperlink>
      <w:r w:rsidRPr="007D6717">
        <w:rPr>
          <w:rFonts w:ascii="Times New Roman" w:hAnsi="Times New Roman" w:cs="Times New Roman"/>
          <w:sz w:val="22"/>
          <w:szCs w:val="22"/>
        </w:rPr>
        <w:t xml:space="preserve"> Правительства Российской Федерации от 17 ноября 2008 г. № 1662-р, Стратегией государственной национальной политики Российской Федерации на период до 2025 года, утвержденной Указом Президента Российской Федерации от 19 декабря 2012 г. № 1666, Стратегией национальной безопасности Российской Федерации до 2020 года, утвержденной Указом Президента Российской Федерации от 12 мая 2009 г. № 537 (в части вопросов, касающихся обеспечения гражданского мира и национального согласия, формирования гармоничных межнациональных отношений), на основании положений, содержащихся</w:t>
      </w:r>
      <w:r w:rsidRPr="007D6717">
        <w:rPr>
          <w:rFonts w:ascii="Times New Roman" w:hAnsi="Times New Roman" w:cs="Times New Roman"/>
          <w:spacing w:val="-4"/>
          <w:sz w:val="22"/>
          <w:szCs w:val="22"/>
        </w:rPr>
        <w:t xml:space="preserve"> в федеральной целевой программе «Укрепление единства российской нации и этнокультурное развитие народов России (2014 – 2020 годы)», утвержденной постановлением Правительства Российской Федерации от 20 августа 2013 г. № 718, </w:t>
      </w:r>
      <w:r w:rsidRPr="007D6717">
        <w:rPr>
          <w:rFonts w:ascii="Times New Roman" w:hAnsi="Times New Roman" w:cs="Times New Roman"/>
          <w:sz w:val="22"/>
          <w:szCs w:val="22"/>
        </w:rPr>
        <w:t xml:space="preserve">а также иных федеральных нормативных правовых актов, регулирующих вопросы государственной национальной политики, социальной политики, этнокультурного развития </w:t>
      </w:r>
      <w:r w:rsidRPr="007D6717">
        <w:rPr>
          <w:rFonts w:ascii="Times New Roman" w:hAnsi="Times New Roman" w:cs="Times New Roman"/>
          <w:sz w:val="22"/>
          <w:szCs w:val="22"/>
        </w:rPr>
        <w:lastRenderedPageBreak/>
        <w:t>народов России, реализации и защиты прав национальных меньшинств и коренных малочисленных народов.</w:t>
      </w:r>
    </w:p>
    <w:p w:rsidR="00EA0AB7" w:rsidRPr="007D6717" w:rsidRDefault="00EA0AB7" w:rsidP="00EA0AB7">
      <w:pPr>
        <w:ind w:firstLine="720"/>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Законодательную </w:t>
      </w:r>
      <w:r w:rsidRPr="007D6717">
        <w:rPr>
          <w:rFonts w:ascii="Times New Roman" w:hAnsi="Times New Roman" w:cs="Times New Roman"/>
          <w:sz w:val="22"/>
          <w:szCs w:val="22"/>
        </w:rPr>
        <w:t xml:space="preserve">базу Государственной программы </w:t>
      </w:r>
      <w:r w:rsidRPr="007D6717">
        <w:rPr>
          <w:rFonts w:ascii="Times New Roman" w:hAnsi="Times New Roman" w:cs="Times New Roman"/>
          <w:spacing w:val="-4"/>
          <w:sz w:val="22"/>
          <w:szCs w:val="22"/>
        </w:rPr>
        <w:t xml:space="preserve">на региональном уровне обеспечивают Конституция Республики Мордовия, Закон Республики Мордовия от 6 мая 1998 г. № 19-З «О государственных языках Республики Мордовия», Закон Республики Мордовия от 14 июня 2000 г. № 28-З «О народных художественных промыслах и народных ремеслах в Республике Мордовия», Закон Республики Мордовия от 12 ноября 2001 г. № 44-З «О государственной поддержке сферы культуры», Закон Республики Мордовия от 1 декабря 2004 г. № 93-З «О государственной поддержке национально-культурных автономий», Закон Республики Мордовия от 20 февраля 2006 г. № 7-З «Об Общественной палате Республики Мордовия», Закон Республики Мордовия от 1 октября 2008 г. № 94-З «О Стратегии социально-экономического развития Республики Мордовия до 2025 года», Закон Республики Мордовия от 8 августа 2013 г. № 53-З «Об образовании в Республике Мордовия», Комплексный план действий по гармонизации межэтнических отношений </w:t>
      </w:r>
      <w:r w:rsidRPr="007D6717">
        <w:rPr>
          <w:rFonts w:ascii="Times New Roman" w:hAnsi="Times New Roman" w:cs="Times New Roman"/>
          <w:sz w:val="22"/>
          <w:szCs w:val="22"/>
        </w:rPr>
        <w:t xml:space="preserve">в Республике Мордовия </w:t>
      </w:r>
      <w:r w:rsidRPr="007D6717">
        <w:rPr>
          <w:rFonts w:ascii="Times New Roman" w:hAnsi="Times New Roman" w:cs="Times New Roman"/>
          <w:spacing w:val="-4"/>
          <w:sz w:val="22"/>
          <w:szCs w:val="22"/>
        </w:rPr>
        <w:t>на 2011 – 2013 годы, утвержденный распоряжением Правительства Республики Мордовия от 23 мая 2011 г. № 325-Р, республиканская целевая программа «Патриотическое воспитание граждан, проживающих на территории Республики Мордовия» на 2012 – 2015 годы, утвержденная постановлением Правительства Республики Мордовия от 26 декабря 2011 г. № 524, Республиканская целевая программа развития Республики Мордовия на 2013 – 2018 годы, утвержденная постановлением Правительства Республики Мордовия от 8 октября 2012 г. № 363, другие республиканские нормативные правовые акты, способствующие стабилизации общественно-политической и межнациональной ситуации и повышению уровня общественной безопасности в регионе.</w:t>
      </w:r>
    </w:p>
    <w:p w:rsidR="00EA0AB7" w:rsidRPr="007D6717" w:rsidRDefault="00EA0AB7" w:rsidP="00EA0AB7">
      <w:pPr>
        <w:shd w:val="clear" w:color="auto" w:fill="FFFFFF"/>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В настоящее время в Большеигнатовском муниципальном районе  сохраняется в целом благоприятный климат межнациональных и межконфессиональных отношений между народами, исторически проживающими на этой территории. Этому способствует проведение в районе большой работы по изучению и пропаганде исторического наследия мордовского, русского и других народов, населяющих район, их приобщению к собственным национально-культурным традициям, созданию атмосферы диалога культур, толерантности, расширению диапазона межнационального и межрегионального сотрудничества, направленных на формирование общероссийской гражданской идентичности.</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На консолидацию многонационального сообщества Большеигна- товского муниципального района Республики Мордовия направлена деятельность управлений, отделов администрации района, Совета по межнациональным и межконфессиональным отношениям при Главе администрации района, межведомственной комиссии по профилактике правонарушений в Большеигнатовском муниципальном районе, комиссии по делам несовершеннолетних и защите их прав. Органами местного самоуправления района ведется активная работа по гармонизации межнациональных и межконфессиональных отношений в районе, а также по этнокультурному развитию народов, проживающих на его территории. </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В процессах консолидации многонационального общества и повышения национального самосознания важную роль играют народные праздники и традиции, которые нацелены на сохранение, возрождение и дальнейшее развитие национальных традиций и фольклора народов, населяющих муниципальный район. К их числу относятся: «Раськень озкс», «Велень озкс», Инициация и проведение подобных мероприятий формируют имидж района, республики как региона, в котором сохраняется прочный гражданский мир, взаимопонимание и согласие между народами, создаются благоприятные условия для сохранения культурного многообразия.</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В целях формирования толерантного отношения к мигрантам, уважительного и терпимого отношения населения к иностранным гражданам различных национальностей, повышения ответственности работодателей, привлекающих и использующих иностранную рабочую силу, при администрации Большеигнатовского муниципального района действует Координационный комитет содействия занятости населения,  на заседаниях которого рассматриваются вопросы недопущения обострения ситуации на рынке труда в условиях финансового кризиса, предупреждения конфликтных ситуаций среди мигрантов и коренного населения, противодействия экстремистским проявлениям в республике. В работе Комитета принимают участие представители администраций сельских поселений, привлекающих иностранных работников к трудовой деятельности, представители национальных диаспор, средств массовой информации и др. </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color w:val="000000"/>
          <w:spacing w:val="-4"/>
          <w:sz w:val="22"/>
          <w:szCs w:val="22"/>
        </w:rPr>
        <w:t xml:space="preserve">С целью увеличения миграционного притока населения в </w:t>
      </w:r>
      <w:r w:rsidRPr="007D6717">
        <w:rPr>
          <w:rFonts w:ascii="Times New Roman" w:hAnsi="Times New Roman" w:cs="Times New Roman"/>
          <w:sz w:val="22"/>
          <w:szCs w:val="22"/>
        </w:rPr>
        <w:t>Большеигнатовский муниципальный район</w:t>
      </w:r>
      <w:r w:rsidRPr="007D6717">
        <w:rPr>
          <w:rFonts w:ascii="Times New Roman" w:hAnsi="Times New Roman" w:cs="Times New Roman"/>
          <w:color w:val="000000"/>
          <w:spacing w:val="-4"/>
          <w:sz w:val="22"/>
          <w:szCs w:val="22"/>
        </w:rPr>
        <w:t xml:space="preserve"> Республики Мордовия, район опирается на разработанную П</w:t>
      </w:r>
      <w:r w:rsidRPr="007D6717">
        <w:rPr>
          <w:rFonts w:ascii="Times New Roman" w:hAnsi="Times New Roman" w:cs="Times New Roman"/>
          <w:color w:val="000000"/>
          <w:sz w:val="22"/>
          <w:szCs w:val="22"/>
        </w:rPr>
        <w:t xml:space="preserve">рограмму Республики Мордовия по оказанию содействия </w:t>
      </w:r>
      <w:r w:rsidRPr="007D6717">
        <w:rPr>
          <w:rFonts w:ascii="Times New Roman" w:hAnsi="Times New Roman" w:cs="Times New Roman"/>
          <w:sz w:val="22"/>
          <w:szCs w:val="22"/>
        </w:rPr>
        <w:t xml:space="preserve">добровольному переселению в Российскую </w:t>
      </w:r>
      <w:r w:rsidRPr="007D6717">
        <w:rPr>
          <w:rFonts w:ascii="Times New Roman" w:hAnsi="Times New Roman" w:cs="Times New Roman"/>
          <w:sz w:val="22"/>
          <w:szCs w:val="22"/>
        </w:rPr>
        <w:lastRenderedPageBreak/>
        <w:t>Федерацию соотечественников, проживающих за рубежом, утвержденная постановлением Правительства Республики Мордовия от 3 ноября 2011 г. № 347.</w:t>
      </w:r>
    </w:p>
    <w:p w:rsidR="00EA0AB7" w:rsidRPr="007D6717" w:rsidRDefault="00EA0AB7" w:rsidP="00EA0AB7">
      <w:pPr>
        <w:ind w:firstLine="720"/>
        <w:jc w:val="both"/>
        <w:textAlignment w:val="top"/>
        <w:rPr>
          <w:rFonts w:ascii="Times New Roman" w:hAnsi="Times New Roman" w:cs="Times New Roman"/>
          <w:sz w:val="22"/>
          <w:szCs w:val="22"/>
        </w:rPr>
      </w:pPr>
      <w:r w:rsidRPr="007D6717">
        <w:rPr>
          <w:rFonts w:ascii="Times New Roman" w:hAnsi="Times New Roman" w:cs="Times New Roman"/>
          <w:sz w:val="22"/>
          <w:szCs w:val="22"/>
        </w:rPr>
        <w:t xml:space="preserve">На страницах местной газеты «Восход» и республиканских средств массовой информации открыты рубрики, где регулярно размещаются материалы, пропагандирующие идеи дружбы, гражданского и духовного единения народов Республики Мордовия. Кроме этого, реализуется ряд пилотных проектов, направленных на гармонизацию межнациональных и межконфессиональных отношений, противодействие экстремизму и ксенофобии. </w:t>
      </w:r>
    </w:p>
    <w:p w:rsidR="00EA0AB7" w:rsidRPr="007D6717" w:rsidRDefault="00EA0AB7" w:rsidP="00EA0AB7">
      <w:pPr>
        <w:ind w:firstLine="720"/>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Проблема гармонизации межнациональных и межконфессиональных отношений, таким образом, является неотъемлемым условием стабильного функционирования и развития всех систем жизнеобеспечения района, предусмотренных в контексте реализации Республиканской целевой программы развития Республики Мордовия на 2014 – 2023 годы. </w:t>
      </w:r>
    </w:p>
    <w:p w:rsidR="00EA0AB7" w:rsidRPr="007D6717" w:rsidRDefault="00EA0AB7" w:rsidP="00EA0AB7">
      <w:pPr>
        <w:ind w:firstLine="720"/>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Проведение взвешенной и целенаправленной макроэкономической политики в рамках Стратегии социально-экономического развития Республики Мордовия до 2025 года невозможно без разработки и реализации эффективной государственной политики укрепления и дальнейшего распространения норм и установок толерантного сознания и поведения, формирования толерантного отношения к этнокультурным и конфессиональным различиям, воспитания чувства общероссийского патриотизма, профилактики экстремизма и ксенофобии в обществе.</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В настоящее время </w:t>
      </w:r>
      <w:r w:rsidRPr="007D6717">
        <w:rPr>
          <w:rFonts w:ascii="Times New Roman" w:hAnsi="Times New Roman" w:cs="Times New Roman"/>
          <w:spacing w:val="-4"/>
          <w:sz w:val="22"/>
          <w:szCs w:val="22"/>
        </w:rPr>
        <w:t>реш</w:t>
      </w:r>
      <w:r w:rsidRPr="007D6717">
        <w:rPr>
          <w:rFonts w:ascii="Times New Roman" w:hAnsi="Times New Roman" w:cs="Times New Roman"/>
          <w:sz w:val="22"/>
          <w:szCs w:val="22"/>
        </w:rPr>
        <w:t xml:space="preserve">ение проблемы обеспечения межнационального мира и согласия, противодействия этническому и религиозному экстремизму является приоритетной задачей государства. Министерством регионального развития Российской Федерации на программно-целевой базе </w:t>
      </w:r>
      <w:r w:rsidRPr="007D6717">
        <w:rPr>
          <w:rFonts w:ascii="Times New Roman" w:hAnsi="Times New Roman" w:cs="Times New Roman"/>
          <w:spacing w:val="-2"/>
          <w:sz w:val="22"/>
          <w:szCs w:val="22"/>
        </w:rPr>
        <w:t xml:space="preserve">стратегических документов в этой области, утвержденных Президентом Российской Федерации или Правительством Российской Федерации, </w:t>
      </w:r>
      <w:r w:rsidRPr="007D6717">
        <w:rPr>
          <w:rFonts w:ascii="Times New Roman" w:hAnsi="Times New Roman" w:cs="Times New Roman"/>
          <w:sz w:val="22"/>
          <w:szCs w:val="22"/>
        </w:rPr>
        <w:t>разрабатывается государственная программа Российской Федерации «Региональная политика и федеративные отношения».</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Таким образом, разработка Муниципальной программы актуализирована целесообразностью реализации нового концептуального системного подхода по противодействию возможным проявлениям террористического и экстремистского характера, важностью сохранения стабильной ситуации во всех сферах общественных отношений в </w:t>
      </w:r>
      <w:r w:rsidRPr="007D6717">
        <w:rPr>
          <w:rFonts w:ascii="Times New Roman" w:hAnsi="Times New Roman" w:cs="Times New Roman"/>
          <w:color w:val="000000"/>
          <w:sz w:val="22"/>
          <w:szCs w:val="22"/>
        </w:rPr>
        <w:t>полиэтничном российском регионе</w:t>
      </w:r>
      <w:r w:rsidRPr="007D6717">
        <w:rPr>
          <w:rFonts w:ascii="Times New Roman" w:hAnsi="Times New Roman" w:cs="Times New Roman"/>
          <w:sz w:val="22"/>
          <w:szCs w:val="22"/>
        </w:rPr>
        <w:t xml:space="preserve"> с учетом необходимости решения вновь возникающих проблем, реального состояния и перспектив развития национальных вопросов в Большеигнатовском муниципальном районе Республики Мордовия.</w:t>
      </w:r>
    </w:p>
    <w:p w:rsidR="00EA0AB7" w:rsidRPr="007D6717" w:rsidRDefault="00EA0AB7" w:rsidP="00EA0AB7">
      <w:pPr>
        <w:ind w:firstLine="720"/>
        <w:jc w:val="both"/>
        <w:rPr>
          <w:rFonts w:ascii="Times New Roman" w:hAnsi="Times New Roman" w:cs="Times New Roman"/>
          <w:spacing w:val="-2"/>
          <w:sz w:val="22"/>
          <w:szCs w:val="22"/>
        </w:rPr>
      </w:pPr>
      <w:r w:rsidRPr="007D6717">
        <w:rPr>
          <w:rFonts w:ascii="Times New Roman" w:hAnsi="Times New Roman" w:cs="Times New Roman"/>
          <w:spacing w:val="-2"/>
          <w:sz w:val="22"/>
          <w:szCs w:val="22"/>
        </w:rPr>
        <w:t xml:space="preserve">Муниципальная программа является действенным инструментом минимизации отмеченных негативных фактов и явлений, гармонизации межнациональных и межконфессиональных отношений в </w:t>
      </w:r>
      <w:r w:rsidRPr="007D6717">
        <w:rPr>
          <w:rFonts w:ascii="Times New Roman" w:hAnsi="Times New Roman" w:cs="Times New Roman"/>
          <w:sz w:val="22"/>
          <w:szCs w:val="22"/>
        </w:rPr>
        <w:t>Большеигнатовском муниципальном районе</w:t>
      </w:r>
      <w:r w:rsidRPr="007D6717">
        <w:rPr>
          <w:rFonts w:ascii="Times New Roman" w:hAnsi="Times New Roman" w:cs="Times New Roman"/>
          <w:spacing w:val="-2"/>
          <w:sz w:val="22"/>
          <w:szCs w:val="22"/>
        </w:rPr>
        <w:t xml:space="preserve"> Республики Мордовия, повышения уровня благополучия граждан, комплексно-межотраслевой и социально ориентированный характер, которой призван развивать потенциал проживающих на ее территории народов. Реализация Программы должна способствовать выработке единых подходов к решению важных аспектов государственной национальной политики Российской Федерации государственными и муниципальными органами, различными политическими и общественными силами района, республики.</w:t>
      </w:r>
    </w:p>
    <w:p w:rsidR="00EA0AB7" w:rsidRPr="007D6717" w:rsidRDefault="00EA0AB7" w:rsidP="00EA0AB7">
      <w:pPr>
        <w:jc w:val="center"/>
        <w:rPr>
          <w:rFonts w:ascii="Times New Roman" w:hAnsi="Times New Roman" w:cs="Times New Roman"/>
          <w:sz w:val="22"/>
          <w:szCs w:val="22"/>
        </w:rPr>
      </w:pPr>
    </w:p>
    <w:p w:rsidR="00EA0AB7" w:rsidRPr="00EA0AB7" w:rsidRDefault="00EA0AB7" w:rsidP="00EA0AB7">
      <w:pPr>
        <w:jc w:val="center"/>
        <w:rPr>
          <w:rFonts w:ascii="Times New Roman" w:hAnsi="Times New Roman" w:cs="Times New Roman"/>
          <w:b/>
          <w:sz w:val="22"/>
          <w:szCs w:val="22"/>
        </w:rPr>
      </w:pPr>
      <w:r w:rsidRPr="007D6717">
        <w:rPr>
          <w:rFonts w:ascii="Times New Roman" w:hAnsi="Times New Roman" w:cs="Times New Roman"/>
          <w:b/>
          <w:sz w:val="22"/>
          <w:szCs w:val="22"/>
        </w:rPr>
        <w:t xml:space="preserve">Глава 2. Общая характеристика межнациональных </w:t>
      </w:r>
      <w:r w:rsidRPr="007D6717">
        <w:rPr>
          <w:rFonts w:ascii="Times New Roman" w:hAnsi="Times New Roman" w:cs="Times New Roman"/>
          <w:b/>
          <w:sz w:val="22"/>
          <w:szCs w:val="22"/>
        </w:rPr>
        <w:br/>
        <w:t>и межконфессиональных отношений в Большеигнатовском муниципальном районе Республики</w:t>
      </w:r>
      <w:r>
        <w:rPr>
          <w:rFonts w:ascii="Times New Roman" w:hAnsi="Times New Roman" w:cs="Times New Roman"/>
          <w:b/>
          <w:sz w:val="22"/>
          <w:szCs w:val="22"/>
        </w:rPr>
        <w:t xml:space="preserve"> Мордовия</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Большеигнатовский муниципальный район</w:t>
      </w:r>
      <w:r w:rsidRPr="007D6717">
        <w:rPr>
          <w:rFonts w:ascii="Times New Roman" w:hAnsi="Times New Roman" w:cs="Times New Roman"/>
          <w:sz w:val="22"/>
          <w:szCs w:val="22"/>
          <w:shd w:val="clear" w:color="auto" w:fill="FFFFFF"/>
        </w:rPr>
        <w:t xml:space="preserve"> Республики Мордовия – полиэтничный, но моноконфессиональный субъект Республики Мордовия Российской Федерации. По данным Всероссийской переписи населения 2010 г., </w:t>
      </w:r>
      <w:r w:rsidRPr="007D6717">
        <w:rPr>
          <w:rFonts w:ascii="Times New Roman" w:hAnsi="Times New Roman" w:cs="Times New Roman"/>
          <w:sz w:val="22"/>
          <w:szCs w:val="22"/>
        </w:rPr>
        <w:t xml:space="preserve">на ее территории </w:t>
      </w:r>
      <w:r w:rsidRPr="007D6717">
        <w:rPr>
          <w:rFonts w:ascii="Times New Roman" w:hAnsi="Times New Roman" w:cs="Times New Roman"/>
          <w:sz w:val="22"/>
          <w:szCs w:val="22"/>
          <w:shd w:val="clear" w:color="auto" w:fill="FFFFFF"/>
        </w:rPr>
        <w:t>проживают представители</w:t>
      </w:r>
      <w:r w:rsidRPr="007D6717">
        <w:rPr>
          <w:rFonts w:ascii="Times New Roman" w:hAnsi="Times New Roman" w:cs="Times New Roman"/>
          <w:sz w:val="22"/>
          <w:szCs w:val="22"/>
        </w:rPr>
        <w:t xml:space="preserve"> 14 национальностей, в число которых входят мордва, русские, украинцы, армяне, чуваши, татары, белорусы, удмурты, и другие народы. Численность населения составляет 8,313 тыс. чел., из них: мордва, всего: 6939 чел.(83,5%), в т.ч. мордва- эрзя- 6926 чел., мордва-мокша – 13 чел., русские </w:t>
      </w:r>
      <w:r w:rsidRPr="007D6717">
        <w:rPr>
          <w:rFonts w:ascii="Times New Roman" w:hAnsi="Times New Roman" w:cs="Times New Roman"/>
          <w:sz w:val="22"/>
          <w:szCs w:val="22"/>
          <w:shd w:val="clear" w:color="auto" w:fill="FFFFFF"/>
        </w:rPr>
        <w:t xml:space="preserve">– </w:t>
      </w:r>
      <w:r w:rsidRPr="007D6717">
        <w:rPr>
          <w:rFonts w:ascii="Times New Roman" w:hAnsi="Times New Roman" w:cs="Times New Roman"/>
          <w:sz w:val="22"/>
          <w:szCs w:val="22"/>
        </w:rPr>
        <w:t xml:space="preserve">1325 чел. (15,9 % от общего количества населения),  украинцы </w:t>
      </w:r>
      <w:r w:rsidRPr="007D6717">
        <w:rPr>
          <w:rFonts w:ascii="Times New Roman" w:hAnsi="Times New Roman" w:cs="Times New Roman"/>
          <w:sz w:val="22"/>
          <w:szCs w:val="22"/>
          <w:shd w:val="clear" w:color="auto" w:fill="FFFFFF"/>
        </w:rPr>
        <w:t xml:space="preserve">– </w:t>
      </w:r>
      <w:r w:rsidRPr="007D6717">
        <w:rPr>
          <w:rFonts w:ascii="Times New Roman" w:hAnsi="Times New Roman" w:cs="Times New Roman"/>
          <w:sz w:val="22"/>
          <w:szCs w:val="22"/>
        </w:rPr>
        <w:t xml:space="preserve">11 чел. (0,13%), армяне </w:t>
      </w:r>
      <w:r w:rsidRPr="007D6717">
        <w:rPr>
          <w:rFonts w:ascii="Times New Roman" w:hAnsi="Times New Roman" w:cs="Times New Roman"/>
          <w:sz w:val="22"/>
          <w:szCs w:val="22"/>
          <w:shd w:val="clear" w:color="auto" w:fill="FFFFFF"/>
        </w:rPr>
        <w:t xml:space="preserve">– </w:t>
      </w:r>
      <w:r w:rsidRPr="007D6717">
        <w:rPr>
          <w:rFonts w:ascii="Times New Roman" w:hAnsi="Times New Roman" w:cs="Times New Roman"/>
          <w:sz w:val="22"/>
          <w:szCs w:val="22"/>
        </w:rPr>
        <w:t xml:space="preserve">11 чел. (0,13 %), чуваши </w:t>
      </w:r>
      <w:r w:rsidRPr="007D6717">
        <w:rPr>
          <w:rFonts w:ascii="Times New Roman" w:hAnsi="Times New Roman" w:cs="Times New Roman"/>
          <w:sz w:val="22"/>
          <w:szCs w:val="22"/>
          <w:shd w:val="clear" w:color="auto" w:fill="FFFFFF"/>
        </w:rPr>
        <w:t>–9</w:t>
      </w:r>
      <w:r w:rsidRPr="007D6717">
        <w:rPr>
          <w:rFonts w:ascii="Times New Roman" w:hAnsi="Times New Roman" w:cs="Times New Roman"/>
          <w:sz w:val="22"/>
          <w:szCs w:val="22"/>
        </w:rPr>
        <w:t xml:space="preserve"> чел. (0,1 %), татары </w:t>
      </w:r>
      <w:r w:rsidRPr="007D6717">
        <w:rPr>
          <w:rFonts w:ascii="Times New Roman" w:hAnsi="Times New Roman" w:cs="Times New Roman"/>
          <w:sz w:val="22"/>
          <w:szCs w:val="22"/>
          <w:shd w:val="clear" w:color="auto" w:fill="FFFFFF"/>
        </w:rPr>
        <w:t xml:space="preserve">– </w:t>
      </w:r>
      <w:r w:rsidRPr="007D6717">
        <w:rPr>
          <w:rFonts w:ascii="Times New Roman" w:hAnsi="Times New Roman" w:cs="Times New Roman"/>
          <w:sz w:val="22"/>
          <w:szCs w:val="22"/>
        </w:rPr>
        <w:t xml:space="preserve">5 чел. (0.06 %), белорусы -2 (0,02%)  и т. д. Мордовский народ занимает девятое место по численности среди народов России, этнически неоднороден и состоит из двух групп: мокши и эрзи. </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Государственные языки – русский и мордовский (мокшанский, эрзянский). Мордовский язык принадлежит к финской группе урало-алтайской семьи, разговорным он является для основной части населения района.</w:t>
      </w:r>
    </w:p>
    <w:p w:rsidR="00EA0AB7" w:rsidRPr="007D6717" w:rsidRDefault="00EA0AB7" w:rsidP="00EA0AB7">
      <w:pPr>
        <w:ind w:firstLine="720"/>
        <w:jc w:val="both"/>
        <w:rPr>
          <w:rFonts w:ascii="Times New Roman" w:hAnsi="Times New Roman" w:cs="Times New Roman"/>
          <w:spacing w:val="-4"/>
          <w:sz w:val="22"/>
          <w:szCs w:val="22"/>
          <w:highlight w:val="yellow"/>
        </w:rPr>
      </w:pPr>
      <w:r w:rsidRPr="007D6717">
        <w:rPr>
          <w:rFonts w:ascii="Times New Roman" w:hAnsi="Times New Roman" w:cs="Times New Roman"/>
          <w:spacing w:val="-2"/>
          <w:sz w:val="22"/>
          <w:szCs w:val="22"/>
        </w:rPr>
        <w:t xml:space="preserve">В настоящее время межнациональные и межконфессиональные отношения, обладая многоплановостью и многофакторной обусловленностью, постоянно меняются. При этом возрастает </w:t>
      </w:r>
      <w:r w:rsidRPr="007D6717">
        <w:rPr>
          <w:rFonts w:ascii="Times New Roman" w:hAnsi="Times New Roman" w:cs="Times New Roman"/>
          <w:spacing w:val="-2"/>
          <w:sz w:val="22"/>
          <w:szCs w:val="22"/>
        </w:rPr>
        <w:lastRenderedPageBreak/>
        <w:t>угроза невосполнимых потерь, повышается уровень материального и морального ущерба для граждан и общества в целом. Их обострение затрагивает политическую, экономическую, социальную и духовную сферы общественной жизни, выдвигая новые требования к организации и содержанию работы по профилактике возможных конфликтов на национальной почве, борьбе с носителями потенциальных угроз и ликвидации последствий такой деятельности.</w:t>
      </w:r>
      <w:r w:rsidRPr="007D6717">
        <w:rPr>
          <w:rFonts w:ascii="Times New Roman" w:hAnsi="Times New Roman" w:cs="Times New Roman"/>
          <w:spacing w:val="-4"/>
          <w:sz w:val="22"/>
          <w:szCs w:val="22"/>
          <w:highlight w:val="yellow"/>
        </w:rPr>
        <w:t xml:space="preserve"> </w:t>
      </w:r>
    </w:p>
    <w:p w:rsidR="00EA0AB7" w:rsidRPr="007D6717" w:rsidRDefault="00EA0AB7" w:rsidP="00EA0AB7">
      <w:pPr>
        <w:shd w:val="clear" w:color="auto" w:fill="FFFFFF"/>
        <w:ind w:firstLine="720"/>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Следует отметить, что национальная структура района в постсоветский период подверглась значительным трансформациям. В 1989 – 2017 гг. увеличился удельный вес мордвы, уменьшилась доля русского населения. Хотя другие национальности имеют небольшой удельный вес (до 0,4 %), абсолютные изменения весьма существенны: в 2,5 раза возросла численность армян, 1,7 раза – чувашей, в 1,5 раза – татар.</w:t>
      </w:r>
    </w:p>
    <w:p w:rsidR="00EA0AB7" w:rsidRPr="007D6717" w:rsidRDefault="00EA0AB7" w:rsidP="00EA0AB7">
      <w:pPr>
        <w:shd w:val="clear" w:color="auto" w:fill="FFFFFF"/>
        <w:jc w:val="center"/>
        <w:rPr>
          <w:rFonts w:ascii="Times New Roman" w:hAnsi="Times New Roman" w:cs="Times New Roman"/>
          <w:sz w:val="22"/>
          <w:szCs w:val="22"/>
          <w:lang w:eastAsia="ru-RU"/>
        </w:rPr>
      </w:pPr>
    </w:p>
    <w:p w:rsidR="00EA0AB7" w:rsidRPr="00EA0AB7" w:rsidRDefault="00EA0AB7" w:rsidP="00EA0AB7">
      <w:pPr>
        <w:jc w:val="center"/>
        <w:rPr>
          <w:rFonts w:ascii="Times New Roman" w:hAnsi="Times New Roman" w:cs="Times New Roman"/>
          <w:b/>
          <w:sz w:val="22"/>
          <w:szCs w:val="22"/>
        </w:rPr>
      </w:pPr>
      <w:r w:rsidRPr="007D6717">
        <w:rPr>
          <w:rFonts w:ascii="Times New Roman" w:hAnsi="Times New Roman" w:cs="Times New Roman"/>
          <w:b/>
          <w:sz w:val="22"/>
          <w:szCs w:val="22"/>
        </w:rPr>
        <w:t xml:space="preserve">Глава 3. Гармонизация межнациональных </w:t>
      </w:r>
      <w:r w:rsidRPr="007D6717">
        <w:rPr>
          <w:rFonts w:ascii="Times New Roman" w:hAnsi="Times New Roman" w:cs="Times New Roman"/>
          <w:b/>
          <w:sz w:val="22"/>
          <w:szCs w:val="22"/>
        </w:rPr>
        <w:br/>
        <w:t xml:space="preserve">и межконфессиональных отношений в сфере реализации </w:t>
      </w:r>
      <w:r w:rsidRPr="007D6717">
        <w:rPr>
          <w:rFonts w:ascii="Times New Roman" w:hAnsi="Times New Roman" w:cs="Times New Roman"/>
          <w:b/>
          <w:sz w:val="22"/>
          <w:szCs w:val="22"/>
        </w:rPr>
        <w:br/>
        <w:t xml:space="preserve">языковой политики, национального образования, </w:t>
      </w:r>
      <w:r w:rsidRPr="007D6717">
        <w:rPr>
          <w:rFonts w:ascii="Times New Roman" w:hAnsi="Times New Roman" w:cs="Times New Roman"/>
          <w:b/>
          <w:sz w:val="22"/>
          <w:szCs w:val="22"/>
        </w:rPr>
        <w:br/>
        <w:t>науки и этнокультурного развития в Большеигнатовском муниципальном районе</w:t>
      </w:r>
      <w:r w:rsidRPr="007D6717">
        <w:rPr>
          <w:rFonts w:ascii="Times New Roman" w:hAnsi="Times New Roman" w:cs="Times New Roman"/>
          <w:sz w:val="22"/>
          <w:szCs w:val="22"/>
        </w:rPr>
        <w:t xml:space="preserve"> </w:t>
      </w:r>
      <w:r w:rsidRPr="007D6717">
        <w:rPr>
          <w:rFonts w:ascii="Times New Roman" w:hAnsi="Times New Roman" w:cs="Times New Roman"/>
          <w:b/>
          <w:sz w:val="22"/>
          <w:szCs w:val="22"/>
        </w:rPr>
        <w:t>Республики</w:t>
      </w:r>
      <w:r>
        <w:rPr>
          <w:rFonts w:ascii="Times New Roman" w:hAnsi="Times New Roman" w:cs="Times New Roman"/>
          <w:b/>
          <w:sz w:val="22"/>
          <w:szCs w:val="22"/>
        </w:rPr>
        <w:t xml:space="preserve"> Мордовия</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Межнациональные и межконфессиональные отношения, основанные на взаимоуважении и доверии, закрепились в Большеигнатовском муниципальном районе Республики Мордовия в виде прогрессивных тенденций и являются предметом особой заботы органов государственной и муниципальной власти во взаимодействии с общественными этнокультурными объединениями и иными институтами гражданского общества.</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Этнокультурному развитию способствует проведение взвешенной и целенаправленной языковой политики, а также целенаправленное развитие национального образования и науки в Большеигнатовском муниципальном районе Республики Мордовия.</w:t>
      </w:r>
    </w:p>
    <w:p w:rsidR="00EA0AB7" w:rsidRPr="007D6717" w:rsidRDefault="00EA0AB7" w:rsidP="00EA0AB7">
      <w:pPr>
        <w:pStyle w:val="a7"/>
        <w:spacing w:after="0" w:line="240" w:lineRule="auto"/>
        <w:ind w:firstLine="720"/>
        <w:rPr>
          <w:rFonts w:ascii="Times New Roman" w:hAnsi="Times New Roman" w:cs="Times New Roman"/>
          <w:bCs/>
          <w:sz w:val="22"/>
          <w:szCs w:val="22"/>
        </w:rPr>
      </w:pPr>
      <w:r w:rsidRPr="007D6717">
        <w:rPr>
          <w:rFonts w:ascii="Times New Roman" w:hAnsi="Times New Roman" w:cs="Times New Roman"/>
          <w:sz w:val="22"/>
          <w:szCs w:val="22"/>
        </w:rPr>
        <w:t xml:space="preserve">Языковая политика Республики Мордовия строится на основе Конституции Российской Федерации и Конституции Республики Мордовия, и направлена на обеспечение использования, сохранение и равноправное развитие государственных языков Республики Мордовия, обеспечение конституционного права граждан на пользование родным языком. Согласно статье 13 Основного Закона Республики Мордовия государственными языками Республики Мордовия являются русский и мордовский (мокшанский, эрзянский) языки. </w:t>
      </w:r>
      <w:r w:rsidRPr="007D6717">
        <w:rPr>
          <w:rFonts w:ascii="Times New Roman" w:hAnsi="Times New Roman" w:cs="Times New Roman"/>
          <w:bCs/>
          <w:sz w:val="22"/>
          <w:szCs w:val="22"/>
        </w:rPr>
        <w:t>Целью языковой политики Республики Мордовия, и эту же цель ставит перед собой Большеигнатовский  муниципальный район,</w:t>
      </w:r>
      <w:r w:rsidRPr="007D6717">
        <w:rPr>
          <w:rFonts w:ascii="Times New Roman" w:hAnsi="Times New Roman" w:cs="Times New Roman"/>
          <w:sz w:val="22"/>
          <w:szCs w:val="22"/>
        </w:rPr>
        <w:t xml:space="preserve"> является создание благоприятных условий для равноправного развития языков всех народов, проживающих в районе, повышение национального самосознания, сохранение достижений культуры и письменности, а также удовлетворение языковых и культурных запросов этнических диаспор на ее территории. </w:t>
      </w:r>
    </w:p>
    <w:p w:rsidR="00EA0AB7" w:rsidRPr="007D6717" w:rsidRDefault="00EA0AB7" w:rsidP="00EA0AB7">
      <w:pPr>
        <w:pStyle w:val="a7"/>
        <w:spacing w:after="0" w:line="240" w:lineRule="auto"/>
        <w:ind w:firstLine="720"/>
        <w:rPr>
          <w:rFonts w:ascii="Times New Roman" w:hAnsi="Times New Roman" w:cs="Times New Roman"/>
          <w:sz w:val="22"/>
          <w:szCs w:val="22"/>
        </w:rPr>
      </w:pPr>
      <w:r w:rsidRPr="007D6717">
        <w:rPr>
          <w:rFonts w:ascii="Times New Roman" w:hAnsi="Times New Roman" w:cs="Times New Roman"/>
          <w:sz w:val="22"/>
          <w:szCs w:val="22"/>
        </w:rPr>
        <w:t>Реализация языковой политики в Большеигнатовском муниципальном район</w:t>
      </w:r>
      <w:r w:rsidRPr="007D6717">
        <w:rPr>
          <w:rFonts w:ascii="Times New Roman" w:hAnsi="Times New Roman" w:cs="Times New Roman"/>
          <w:b/>
          <w:sz w:val="22"/>
          <w:szCs w:val="22"/>
        </w:rPr>
        <w:t>е</w:t>
      </w:r>
      <w:r w:rsidRPr="007D6717">
        <w:rPr>
          <w:rFonts w:ascii="Times New Roman" w:hAnsi="Times New Roman" w:cs="Times New Roman"/>
          <w:sz w:val="22"/>
          <w:szCs w:val="22"/>
        </w:rPr>
        <w:t xml:space="preserve"> Республики Мордовия осуществляется в рамках Закона Республики Мордовия от 6 мая 1998 г. № 19-З «О государственных языках Республики Мордовия» (изложенного в редакции Законов Республики Мордовия от 12.03.2010 г. № 4-З, от 19.12.2011 г. № 78-З) и ряда нормативных правовых актов, в которых заложены принципы реализации юридического и фактического равенства государственных языков, формирования полноценного двуязычия (многоязычия), воспитания уважительного отношения к языкам всех народов, проживающих на территории Большеигнатовского муниципального района Республики Мордовия. В связи с этим осуществляются меры по изучению государственных языков в образовательных учреждениях республики, созданию условий для расширения их функционирования в средствах массовой информации, в сфере науки и культуры. </w:t>
      </w:r>
    </w:p>
    <w:p w:rsidR="00EA0AB7" w:rsidRPr="007D6717" w:rsidRDefault="00EA0AB7" w:rsidP="00EA0AB7">
      <w:pPr>
        <w:tabs>
          <w:tab w:val="num" w:pos="360"/>
        </w:tabs>
        <w:ind w:firstLine="720"/>
        <w:jc w:val="both"/>
        <w:rPr>
          <w:rFonts w:ascii="Times New Roman" w:hAnsi="Times New Roman" w:cs="Times New Roman"/>
          <w:sz w:val="22"/>
          <w:szCs w:val="22"/>
        </w:rPr>
      </w:pPr>
      <w:r w:rsidRPr="007D6717">
        <w:rPr>
          <w:rFonts w:ascii="Times New Roman" w:hAnsi="Times New Roman" w:cs="Times New Roman"/>
          <w:sz w:val="22"/>
          <w:szCs w:val="22"/>
        </w:rPr>
        <w:t>В центре внимания научной общественности находятся вопросы национально-ориентированного обучения родному (эрзянскому) языку в образовательных учреждениях всех уровней, функционирование мордовских (эрзянского) языков в родной и русскоязычной литературе, межкультурной коммуникации, этнической мобилизации родного языка в Большеигнатовском муниципальном районе Республики Мордовия.</w:t>
      </w:r>
    </w:p>
    <w:p w:rsidR="00EA0AB7" w:rsidRPr="007D6717" w:rsidRDefault="00EA0AB7" w:rsidP="00EA0AB7">
      <w:pPr>
        <w:ind w:firstLine="720"/>
        <w:jc w:val="both"/>
        <w:rPr>
          <w:rFonts w:ascii="Times New Roman" w:hAnsi="Times New Roman" w:cs="Times New Roman"/>
          <w:bCs/>
          <w:sz w:val="22"/>
          <w:szCs w:val="22"/>
        </w:rPr>
      </w:pPr>
      <w:r w:rsidRPr="007D6717">
        <w:rPr>
          <w:rFonts w:ascii="Times New Roman" w:hAnsi="Times New Roman" w:cs="Times New Roman"/>
          <w:sz w:val="22"/>
          <w:szCs w:val="22"/>
        </w:rPr>
        <w:t>В настоящее время в общеобразовательных учреждениях Большеигнатовского муниципального района Республики Мордовия обучаются 338 детей.</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Для приобщения детей дошкольного возраста к мордовскому (эрзянскому) языку, истории и культуре мордовского народа во всех дошкольных учреждениях с 2014 по 2018 г. реализовывалась региональная образовательная программа «Валдоня» («Светлячок»). В настоящее время в дошкольном образовательном учреждении реализовываются региональный образовательный модуль дошкольного образования «Мы в Мордовии живем» и образовательная программа «Чипайне». В связи с введением федеральных государственных требований в 2011 г. </w:t>
      </w:r>
      <w:r w:rsidRPr="007D6717">
        <w:rPr>
          <w:rFonts w:ascii="Times New Roman" w:hAnsi="Times New Roman" w:cs="Times New Roman"/>
          <w:sz w:val="22"/>
          <w:szCs w:val="22"/>
        </w:rPr>
        <w:lastRenderedPageBreak/>
        <w:t xml:space="preserve">авторским коллективом преподавателей Мордовского государственного педагогического института им. М. Е. Евсевьева при финансовой поддержке Российского гуманитарного научного фонда в рамках проекта «Национальное дошкольное образование в контексте единства образовательного пространства России» издан региональный модуль для детей дошкольного возраста «Мы в Мордовии живем», направленный на изучение языков, истории и культуры мордовского народа. </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Координирующим центром по развитию национальных традиций, языков в учреждениях дошкольного образования является МБДОУ «Большеигнатовский детский сад» комбинированного вида Большеигнатовского муниципального района.</w:t>
      </w:r>
    </w:p>
    <w:p w:rsidR="00EA0AB7" w:rsidRPr="007D6717" w:rsidRDefault="00EA0AB7" w:rsidP="00EA0AB7">
      <w:pPr>
        <w:ind w:firstLine="567"/>
        <w:jc w:val="both"/>
        <w:rPr>
          <w:rFonts w:ascii="Times New Roman" w:hAnsi="Times New Roman" w:cs="Times New Roman"/>
          <w:color w:val="FF0000"/>
          <w:sz w:val="22"/>
          <w:szCs w:val="22"/>
        </w:rPr>
      </w:pPr>
      <w:r w:rsidRPr="007D6717">
        <w:rPr>
          <w:rFonts w:ascii="Times New Roman" w:hAnsi="Times New Roman" w:cs="Times New Roman"/>
          <w:sz w:val="22"/>
          <w:szCs w:val="22"/>
        </w:rPr>
        <w:t>В настоящее время в Большеигнатовском муниципальном районе Республики Мордовия функционируют  1 общеобразовательное учреждение, с 4 структурными подразделениями, из них 2 – занимаются по национальным программам.</w:t>
      </w:r>
      <w:r w:rsidRPr="007D6717">
        <w:rPr>
          <w:rFonts w:ascii="Times New Roman" w:hAnsi="Times New Roman" w:cs="Times New Roman"/>
          <w:color w:val="FF0000"/>
          <w:sz w:val="22"/>
          <w:szCs w:val="22"/>
        </w:rPr>
        <w:t xml:space="preserve"> </w:t>
      </w:r>
      <w:r w:rsidRPr="007D6717">
        <w:rPr>
          <w:rFonts w:ascii="Times New Roman" w:hAnsi="Times New Roman" w:cs="Times New Roman"/>
          <w:sz w:val="22"/>
          <w:szCs w:val="22"/>
        </w:rPr>
        <w:t xml:space="preserve">В 2 школах с 1 по 11 класс преподается мордовский (эрзянский) язык и литература с общим охватом </w:t>
      </w:r>
      <w:r w:rsidRPr="007D6717">
        <w:rPr>
          <w:rFonts w:ascii="Times New Roman" w:hAnsi="Times New Roman" w:cs="Times New Roman"/>
          <w:bCs/>
          <w:sz w:val="22"/>
          <w:szCs w:val="22"/>
        </w:rPr>
        <w:t>69</w:t>
      </w:r>
      <w:r w:rsidRPr="007D6717">
        <w:rPr>
          <w:rFonts w:ascii="Times New Roman" w:hAnsi="Times New Roman" w:cs="Times New Roman"/>
          <w:sz w:val="22"/>
          <w:szCs w:val="22"/>
        </w:rPr>
        <w:t xml:space="preserve"> учащихся.</w:t>
      </w:r>
      <w:r w:rsidRPr="007D6717">
        <w:rPr>
          <w:rFonts w:ascii="Times New Roman" w:hAnsi="Times New Roman" w:cs="Times New Roman"/>
          <w:color w:val="FF0000"/>
          <w:sz w:val="22"/>
          <w:szCs w:val="22"/>
        </w:rPr>
        <w:t xml:space="preserve"> </w:t>
      </w:r>
      <w:r w:rsidRPr="007D6717">
        <w:rPr>
          <w:rFonts w:ascii="Times New Roman" w:hAnsi="Times New Roman" w:cs="Times New Roman"/>
          <w:sz w:val="22"/>
          <w:szCs w:val="22"/>
        </w:rPr>
        <w:t>В общеобразовательных учреждениях оборудовано 3 кабинета родного языка.</w:t>
      </w:r>
    </w:p>
    <w:p w:rsidR="00EA0AB7" w:rsidRPr="007D6717" w:rsidRDefault="00EA0AB7" w:rsidP="00EA0AB7">
      <w:pPr>
        <w:ind w:firstLine="567"/>
        <w:jc w:val="both"/>
        <w:rPr>
          <w:rFonts w:ascii="Times New Roman" w:hAnsi="Times New Roman" w:cs="Times New Roman"/>
          <w:sz w:val="22"/>
          <w:szCs w:val="22"/>
        </w:rPr>
      </w:pPr>
      <w:r w:rsidRPr="007D6717">
        <w:rPr>
          <w:rFonts w:ascii="Times New Roman" w:hAnsi="Times New Roman" w:cs="Times New Roman"/>
          <w:sz w:val="22"/>
          <w:szCs w:val="22"/>
        </w:rPr>
        <w:t>В 3 общеобразовательных учреждениях изучают государственный эрзянский язык.</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Учебные планы общеобразовательных учреждений национальных школ обеспечивают на ступени начального общего образования обучение на мордовском (эрзянском) языке, а также их изучение. </w:t>
      </w:r>
      <w:r w:rsidRPr="007D6717">
        <w:rPr>
          <w:rStyle w:val="Zag11"/>
          <w:rFonts w:ascii="Times New Roman" w:eastAsia="@Arial Unicode MS" w:hAnsi="Times New Roman" w:cs="Times New Roman"/>
          <w:sz w:val="22"/>
          <w:szCs w:val="22"/>
        </w:rPr>
        <w:t xml:space="preserve">В образовательном процессе по учебным предметам «Математика», «Окружающий мир» и «Музыка» используются переводные учебники на мордовском (эрзянском) языке. </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В национальных школах с однородным по национальному признаку контингентом детей мордовской национальности изучают мордовский (эрзянский) язык и литературу как учебный предмет с 1 по 11 класс. </w:t>
      </w:r>
    </w:p>
    <w:p w:rsidR="00EA0AB7" w:rsidRPr="007D6717" w:rsidRDefault="00EA0AB7" w:rsidP="00EA0AB7">
      <w:pPr>
        <w:pStyle w:val="af"/>
        <w:shd w:val="clear" w:color="auto" w:fill="FFFFFF"/>
        <w:ind w:left="0"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Кроме того, национально-региональный компонент в общеобразовательных учреждениях включает в себя учебные предметы «История и культура мордовского народа», «География Республики Мордовия», «Мордовский фольклор», «Народные промыслы Мордовии», «Изобразительное искусство Мордовии», «Устно-поэтическое творчество мордовского народа», «Национальные игры мордвы». </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color w:val="000000"/>
          <w:sz w:val="22"/>
          <w:szCs w:val="22"/>
        </w:rPr>
        <w:t>В целях</w:t>
      </w:r>
      <w:r w:rsidRPr="007D6717">
        <w:rPr>
          <w:rFonts w:ascii="Times New Roman" w:hAnsi="Times New Roman" w:cs="Times New Roman"/>
          <w:color w:val="666666"/>
          <w:sz w:val="22"/>
          <w:szCs w:val="22"/>
        </w:rPr>
        <w:t xml:space="preserve"> </w:t>
      </w:r>
      <w:r w:rsidRPr="007D6717">
        <w:rPr>
          <w:rFonts w:ascii="Times New Roman" w:hAnsi="Times New Roman" w:cs="Times New Roman"/>
          <w:color w:val="000000"/>
          <w:sz w:val="22"/>
          <w:szCs w:val="22"/>
        </w:rPr>
        <w:t xml:space="preserve">развития интереса к мордовскому (эрзянскому) языку, воспитания национального самосознания и гражданственности у учащихся общеобразовательных учреждений </w:t>
      </w:r>
      <w:r w:rsidRPr="007D6717">
        <w:rPr>
          <w:rFonts w:ascii="Times New Roman" w:hAnsi="Times New Roman" w:cs="Times New Roman"/>
          <w:sz w:val="22"/>
          <w:szCs w:val="22"/>
        </w:rPr>
        <w:t xml:space="preserve">с 2009 г. проводится республиканская олимпиада по мордовскому (мокшанскому и эрзянскому) языку среди младших школьников русскоязычных школ. </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Кроме того, ежегодно проводятся межрегиональная олимпиада по мордовскому (мокшанскому и эрзянскому) языку и мордовской литературе среди учащихся школ Республики Мордовия и мордовской диаспоры, дистанционная олимпиада по родным языкам, для победителей и призеров которых в летний период Министерством образования Республики Мордовия организует межрегиональную образовательно-оздоровительную этнокультурную смену «Живи родной язык!».</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Учащиеся Большеигнатовского муниципального района принимают активное участие в районных и республиканских олимпиадах по родному (эрзянскому) языку, при этом ежегодно становятся призерами республиканских олимпиад. </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Ежегодно школы района обеспечиваются бесплатными учебниками и учебно-методическими пособиями на мордовском (эрзянском) языке. На сегодня существует две линии учебно-методических комплектов по мордовскому (эрзянскому) языку: учебники для национальных школ и для школ с русским или смешанным по национальному составу контингентом обучающихся. </w:t>
      </w:r>
    </w:p>
    <w:p w:rsidR="00EA0AB7" w:rsidRPr="007D6717" w:rsidRDefault="00EA0AB7" w:rsidP="00EA0AB7">
      <w:pPr>
        <w:pStyle w:val="ListParagraph"/>
        <w:spacing w:after="0" w:line="240" w:lineRule="auto"/>
        <w:ind w:left="0" w:firstLine="720"/>
        <w:jc w:val="both"/>
        <w:rPr>
          <w:rFonts w:ascii="Times New Roman" w:hAnsi="Times New Roman" w:cs="Times New Roman"/>
        </w:rPr>
      </w:pPr>
      <w:r w:rsidRPr="007D6717">
        <w:rPr>
          <w:rFonts w:ascii="Times New Roman" w:hAnsi="Times New Roman" w:cs="Times New Roman"/>
        </w:rPr>
        <w:t>Большую роль в повышении качества преподавания мордовского (эрзянского) языка, а также предметов регионального цикла играют курсы повышения квалификации учителей, которые ежегодно проходят на базе ГБОУ ДПО (ПК) С «Мордовский  республиканский институт образования». Для учителей родного языка из регионов с компактным проживанием мордовского населения ежегодно проводятся курсы повышения квалификации по теме: «Актуальные проблемы преподавания мордовских языков и литературы в общеобразовательных учреждениях». Например, в марте 2011по 2013 гг. прошли обучение 2 учителя эрзянского языка из нашего района.</w:t>
      </w:r>
    </w:p>
    <w:p w:rsidR="00EA0AB7" w:rsidRPr="007D6717" w:rsidRDefault="00EA0AB7" w:rsidP="00EA0AB7">
      <w:pPr>
        <w:shd w:val="clear" w:color="auto" w:fill="FFFFFF"/>
        <w:ind w:firstLine="720"/>
        <w:jc w:val="both"/>
        <w:rPr>
          <w:rFonts w:ascii="Times New Roman" w:hAnsi="Times New Roman" w:cs="Times New Roman"/>
          <w:color w:val="000000"/>
          <w:sz w:val="22"/>
          <w:szCs w:val="22"/>
        </w:rPr>
      </w:pPr>
      <w:r w:rsidRPr="007D6717">
        <w:rPr>
          <w:rFonts w:ascii="Times New Roman" w:hAnsi="Times New Roman" w:cs="Times New Roman"/>
          <w:color w:val="000000"/>
          <w:sz w:val="22"/>
          <w:szCs w:val="22"/>
        </w:rPr>
        <w:t xml:space="preserve">К числу средств массовой информации изданными на родном (эрзянском) языке, пользующиеся большой популярностью среди учителей, школьников и жителей района относятся: </w:t>
      </w:r>
    </w:p>
    <w:p w:rsidR="00EA0AB7" w:rsidRPr="007D6717" w:rsidRDefault="00EA0AB7" w:rsidP="00EA0AB7">
      <w:pPr>
        <w:shd w:val="clear" w:color="auto" w:fill="FFFFFF"/>
        <w:ind w:firstLine="720"/>
        <w:jc w:val="both"/>
        <w:rPr>
          <w:rFonts w:ascii="Times New Roman" w:hAnsi="Times New Roman" w:cs="Times New Roman"/>
          <w:color w:val="000000"/>
          <w:sz w:val="22"/>
          <w:szCs w:val="22"/>
        </w:rPr>
      </w:pPr>
      <w:r w:rsidRPr="007D6717">
        <w:rPr>
          <w:rFonts w:ascii="Times New Roman" w:hAnsi="Times New Roman" w:cs="Times New Roman"/>
          <w:color w:val="000000"/>
          <w:sz w:val="22"/>
          <w:szCs w:val="22"/>
        </w:rPr>
        <w:t xml:space="preserve">издающиеся на эрзянском языке – «Эрзянь правда», «Сятко» («Искра»), «Чилисема» («Восход»); </w:t>
      </w:r>
    </w:p>
    <w:p w:rsidR="00EA0AB7" w:rsidRPr="007D6717" w:rsidRDefault="00EA0AB7" w:rsidP="00EA0AB7">
      <w:pPr>
        <w:shd w:val="clear" w:color="auto" w:fill="FFFFFF"/>
        <w:ind w:firstLine="720"/>
        <w:jc w:val="both"/>
        <w:rPr>
          <w:rFonts w:ascii="Times New Roman" w:hAnsi="Times New Roman" w:cs="Times New Roman"/>
          <w:color w:val="000000"/>
          <w:sz w:val="22"/>
          <w:szCs w:val="22"/>
        </w:rPr>
      </w:pPr>
      <w:r w:rsidRPr="007D6717">
        <w:rPr>
          <w:rFonts w:ascii="Times New Roman" w:hAnsi="Times New Roman" w:cs="Times New Roman"/>
          <w:color w:val="000000"/>
          <w:sz w:val="22"/>
          <w:szCs w:val="22"/>
        </w:rPr>
        <w:t xml:space="preserve">радиопрограммы на эрзянском языке «Вайгель» (Голос); </w:t>
      </w:r>
    </w:p>
    <w:p w:rsidR="00EA0AB7" w:rsidRPr="007D6717" w:rsidRDefault="00EA0AB7" w:rsidP="00EA0AB7">
      <w:pPr>
        <w:shd w:val="clear" w:color="auto" w:fill="FFFFFF"/>
        <w:ind w:firstLine="720"/>
        <w:jc w:val="both"/>
        <w:rPr>
          <w:rFonts w:ascii="Times New Roman" w:hAnsi="Times New Roman" w:cs="Times New Roman"/>
          <w:color w:val="000000"/>
          <w:sz w:val="22"/>
          <w:szCs w:val="22"/>
        </w:rPr>
      </w:pPr>
      <w:r w:rsidRPr="007D6717">
        <w:rPr>
          <w:rFonts w:ascii="Times New Roman" w:hAnsi="Times New Roman" w:cs="Times New Roman"/>
          <w:color w:val="000000"/>
          <w:sz w:val="22"/>
          <w:szCs w:val="22"/>
        </w:rPr>
        <w:t xml:space="preserve">телепередачи на эрзянском языке – «Сияжар», «Од пинге». </w:t>
      </w:r>
    </w:p>
    <w:p w:rsidR="00EA0AB7" w:rsidRPr="007D6717" w:rsidRDefault="00EA0AB7" w:rsidP="00EA0AB7">
      <w:pPr>
        <w:shd w:val="clear" w:color="auto" w:fill="FFFFFF"/>
        <w:ind w:firstLine="720"/>
        <w:jc w:val="both"/>
        <w:rPr>
          <w:rFonts w:ascii="Times New Roman" w:hAnsi="Times New Roman" w:cs="Times New Roman"/>
          <w:color w:val="000000"/>
          <w:sz w:val="22"/>
          <w:szCs w:val="22"/>
        </w:rPr>
      </w:pPr>
      <w:r w:rsidRPr="007D6717">
        <w:rPr>
          <w:rFonts w:ascii="Times New Roman" w:hAnsi="Times New Roman" w:cs="Times New Roman"/>
          <w:color w:val="000000"/>
          <w:sz w:val="22"/>
          <w:szCs w:val="22"/>
        </w:rPr>
        <w:lastRenderedPageBreak/>
        <w:t>В республике при поддержке Министерства печати и информации Республики Мордовия издается учебная, методическая и художественная литература на мордовском (мокшанском, эрзянском) языке. Важным показателем развития государственного мордовского (мокшанского и эрзянского) языка является перевод на мокшанский и эрзянский языки энциклопедии «Республика Мордовия» в 2 томах, выпуск справочно-энциклопедического издания «Мордва», мордовского эпоса «Масторава», которые получили высокую оценку среди российских и зарубежных специалистов на многочисленных книжных выставках.</w:t>
      </w:r>
    </w:p>
    <w:p w:rsidR="00EA0AB7" w:rsidRPr="007D6717" w:rsidRDefault="00EA0AB7" w:rsidP="00EA0AB7">
      <w:pPr>
        <w:shd w:val="clear" w:color="auto" w:fill="FFFFFF"/>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Содействие этнокультурному развитию народов Большеигнатовского района Республики Мордовия огромную роль играет проведение фольклорно- обрядовых праздников, которые проводятся на территории муниципального района, которые с 2004 года, Указом Главы Республики Мордовия признаны государственными республиканскими праздниками- это национально- фольклорные праздники «Раськень Озкс» и «Велень Озкс». </w:t>
      </w:r>
    </w:p>
    <w:p w:rsidR="00EA0AB7" w:rsidRPr="007D6717" w:rsidRDefault="00EA0AB7" w:rsidP="00EA0AB7">
      <w:pPr>
        <w:shd w:val="clear" w:color="auto" w:fill="FFFFFF"/>
        <w:ind w:firstLine="720"/>
        <w:jc w:val="both"/>
        <w:rPr>
          <w:rFonts w:ascii="Times New Roman" w:hAnsi="Times New Roman" w:cs="Times New Roman"/>
          <w:sz w:val="22"/>
          <w:szCs w:val="22"/>
        </w:rPr>
      </w:pPr>
      <w:r w:rsidRPr="007D6717">
        <w:rPr>
          <w:rFonts w:ascii="Times New Roman" w:hAnsi="Times New Roman" w:cs="Times New Roman"/>
          <w:sz w:val="22"/>
          <w:szCs w:val="22"/>
        </w:rPr>
        <w:t>В целом повышение эффективности работы государственных и муниципальных органов власти и национально-культурных автономий и объединений в сфере реализации государственной национальной политики в Большеигнатовском муниципальном районе Республики Мордовия связано с решением следующих приоритетных задач:</w:t>
      </w:r>
    </w:p>
    <w:p w:rsidR="00EA0AB7" w:rsidRPr="007D6717" w:rsidRDefault="00EA0AB7" w:rsidP="00EA0AB7">
      <w:pPr>
        <w:shd w:val="clear" w:color="auto" w:fill="FFFFFF"/>
        <w:ind w:firstLine="720"/>
        <w:jc w:val="both"/>
        <w:rPr>
          <w:rFonts w:ascii="Times New Roman" w:hAnsi="Times New Roman" w:cs="Times New Roman"/>
          <w:sz w:val="22"/>
          <w:szCs w:val="22"/>
        </w:rPr>
      </w:pPr>
      <w:r w:rsidRPr="007D6717">
        <w:rPr>
          <w:rFonts w:ascii="Times New Roman" w:hAnsi="Times New Roman" w:cs="Times New Roman"/>
          <w:sz w:val="22"/>
          <w:szCs w:val="22"/>
        </w:rPr>
        <w:t>формированием и распространением идей духовного единства, дружбы народов, межнационального согласия, культивированием российского и национального патриотизма, формированием общероссийской гражданской идентичности;</w:t>
      </w:r>
    </w:p>
    <w:p w:rsidR="00EA0AB7" w:rsidRPr="007D6717" w:rsidRDefault="00EA0AB7" w:rsidP="00EA0AB7">
      <w:pPr>
        <w:shd w:val="clear" w:color="auto" w:fill="FFFFFF"/>
        <w:ind w:firstLine="720"/>
        <w:jc w:val="both"/>
        <w:rPr>
          <w:rFonts w:ascii="Times New Roman" w:hAnsi="Times New Roman" w:cs="Times New Roman"/>
          <w:sz w:val="22"/>
          <w:szCs w:val="22"/>
        </w:rPr>
      </w:pPr>
      <w:r w:rsidRPr="007D6717">
        <w:rPr>
          <w:rFonts w:ascii="Times New Roman" w:hAnsi="Times New Roman" w:cs="Times New Roman"/>
          <w:sz w:val="22"/>
          <w:szCs w:val="22"/>
        </w:rPr>
        <w:t>сохранением исторического наследия, развитием национальной самобытности, традиций взаимодействия народов России, поддержанием в обществе атмосферы уважения к их культурным ценностям:</w:t>
      </w:r>
    </w:p>
    <w:p w:rsidR="00EA0AB7" w:rsidRPr="007D6717" w:rsidRDefault="00EA0AB7" w:rsidP="00EA0AB7">
      <w:pPr>
        <w:shd w:val="clear" w:color="auto" w:fill="FFFFFF"/>
        <w:ind w:firstLine="720"/>
        <w:jc w:val="both"/>
        <w:rPr>
          <w:rFonts w:ascii="Times New Roman" w:hAnsi="Times New Roman" w:cs="Times New Roman"/>
          <w:sz w:val="22"/>
          <w:szCs w:val="22"/>
        </w:rPr>
      </w:pPr>
      <w:r w:rsidRPr="007D6717">
        <w:rPr>
          <w:rFonts w:ascii="Times New Roman" w:hAnsi="Times New Roman" w:cs="Times New Roman"/>
          <w:sz w:val="22"/>
          <w:szCs w:val="22"/>
        </w:rPr>
        <w:t>распространением и популяризацией знаний об истории и культуре народов, населяющих Большеигнатовский район, Республику Мордовию и Российскую Федерацию;</w:t>
      </w:r>
    </w:p>
    <w:p w:rsidR="00EA0AB7" w:rsidRPr="007D6717" w:rsidRDefault="00EA0AB7" w:rsidP="00EA0AB7">
      <w:pPr>
        <w:shd w:val="clear" w:color="auto" w:fill="FFFFFF"/>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учета взаимовлияния национальных обычаев, традиций и обрядов </w:t>
      </w:r>
      <w:r w:rsidRPr="007D6717">
        <w:rPr>
          <w:rFonts w:ascii="Times New Roman" w:hAnsi="Times New Roman" w:cs="Times New Roman"/>
          <w:iCs/>
          <w:sz w:val="22"/>
          <w:szCs w:val="22"/>
        </w:rPr>
        <w:t xml:space="preserve">религии, </w:t>
      </w:r>
      <w:r w:rsidRPr="007D6717">
        <w:rPr>
          <w:rFonts w:ascii="Times New Roman" w:hAnsi="Times New Roman" w:cs="Times New Roman"/>
          <w:sz w:val="22"/>
          <w:szCs w:val="22"/>
        </w:rPr>
        <w:t>поддержки усилий религиозных организаций в миротворческой деятельности;</w:t>
      </w:r>
    </w:p>
    <w:p w:rsidR="00EA0AB7" w:rsidRPr="007D6717" w:rsidRDefault="00EA0AB7" w:rsidP="00EA0AB7">
      <w:pPr>
        <w:shd w:val="clear" w:color="auto" w:fill="FFFFFF"/>
        <w:ind w:firstLine="720"/>
        <w:jc w:val="both"/>
        <w:rPr>
          <w:rFonts w:ascii="Times New Roman" w:hAnsi="Times New Roman" w:cs="Times New Roman"/>
          <w:sz w:val="22"/>
          <w:szCs w:val="22"/>
        </w:rPr>
      </w:pPr>
      <w:r w:rsidRPr="007D6717">
        <w:rPr>
          <w:rFonts w:ascii="Times New Roman" w:hAnsi="Times New Roman" w:cs="Times New Roman"/>
          <w:sz w:val="22"/>
          <w:szCs w:val="22"/>
        </w:rPr>
        <w:t>учета этнокультурных интересов национальных диаспор.</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widowControl w:val="0"/>
        <w:autoSpaceDE w:val="0"/>
        <w:autoSpaceDN w:val="0"/>
        <w:adjustRightInd w:val="0"/>
        <w:jc w:val="center"/>
        <w:outlineLvl w:val="1"/>
        <w:rPr>
          <w:rFonts w:ascii="Times New Roman" w:hAnsi="Times New Roman" w:cs="Times New Roman"/>
          <w:b/>
          <w:sz w:val="22"/>
          <w:szCs w:val="22"/>
        </w:rPr>
      </w:pPr>
      <w:r w:rsidRPr="007D6717">
        <w:rPr>
          <w:rFonts w:ascii="Times New Roman" w:hAnsi="Times New Roman" w:cs="Times New Roman"/>
          <w:b/>
          <w:sz w:val="22"/>
          <w:szCs w:val="22"/>
        </w:rPr>
        <w:t xml:space="preserve">Раздел 2. Основные цели и задачи Муниципальной программы </w:t>
      </w:r>
      <w:r w:rsidRPr="007D6717">
        <w:rPr>
          <w:rFonts w:ascii="Times New Roman" w:hAnsi="Times New Roman" w:cs="Times New Roman"/>
          <w:b/>
          <w:sz w:val="22"/>
          <w:szCs w:val="22"/>
        </w:rPr>
        <w:br/>
        <w:t xml:space="preserve">с указанием сроков и этапов ее реализации, перечень целевых индикаторов </w:t>
      </w:r>
      <w:r w:rsidRPr="007D6717">
        <w:rPr>
          <w:rFonts w:ascii="Times New Roman" w:hAnsi="Times New Roman" w:cs="Times New Roman"/>
          <w:b/>
          <w:sz w:val="22"/>
          <w:szCs w:val="22"/>
        </w:rPr>
        <w:br/>
        <w:t>и показателей, отражающих ход выполнения Муниципальной программы</w:t>
      </w:r>
    </w:p>
    <w:p w:rsidR="00EA0AB7" w:rsidRPr="007D6717" w:rsidRDefault="00EA0AB7" w:rsidP="00EA0AB7">
      <w:pPr>
        <w:widowControl w:val="0"/>
        <w:autoSpaceDE w:val="0"/>
        <w:autoSpaceDN w:val="0"/>
        <w:adjustRightInd w:val="0"/>
        <w:jc w:val="center"/>
        <w:rPr>
          <w:rFonts w:ascii="Times New Roman" w:hAnsi="Times New Roman" w:cs="Times New Roman"/>
          <w:b/>
          <w:sz w:val="22"/>
          <w:szCs w:val="22"/>
        </w:rPr>
      </w:pPr>
    </w:p>
    <w:p w:rsidR="00EA0AB7" w:rsidRPr="00EA0AB7" w:rsidRDefault="00EA0AB7" w:rsidP="00EA0AB7">
      <w:pPr>
        <w:jc w:val="center"/>
        <w:rPr>
          <w:rFonts w:ascii="Times New Roman" w:hAnsi="Times New Roman" w:cs="Times New Roman"/>
          <w:b/>
          <w:sz w:val="22"/>
          <w:szCs w:val="22"/>
        </w:rPr>
      </w:pPr>
      <w:r w:rsidRPr="007D6717">
        <w:rPr>
          <w:rFonts w:ascii="Times New Roman" w:hAnsi="Times New Roman" w:cs="Times New Roman"/>
          <w:b/>
          <w:sz w:val="22"/>
          <w:szCs w:val="22"/>
        </w:rPr>
        <w:t>Глава 4. Основные цели и задачи Муниципальной</w:t>
      </w:r>
      <w:r>
        <w:rPr>
          <w:rFonts w:ascii="Times New Roman" w:hAnsi="Times New Roman" w:cs="Times New Roman"/>
          <w:b/>
          <w:sz w:val="22"/>
          <w:szCs w:val="22"/>
        </w:rPr>
        <w:t xml:space="preserve"> программы</w:t>
      </w:r>
    </w:p>
    <w:p w:rsidR="00EA0AB7" w:rsidRPr="007D6717" w:rsidRDefault="00EA0AB7" w:rsidP="00EA0AB7">
      <w:pPr>
        <w:ind w:firstLine="709"/>
        <w:jc w:val="both"/>
        <w:rPr>
          <w:rFonts w:ascii="Times New Roman" w:hAnsi="Times New Roman" w:cs="Times New Roman"/>
          <w:sz w:val="22"/>
          <w:szCs w:val="22"/>
        </w:rPr>
      </w:pPr>
      <w:r w:rsidRPr="007D6717">
        <w:rPr>
          <w:rFonts w:ascii="Times New Roman" w:hAnsi="Times New Roman" w:cs="Times New Roman"/>
          <w:sz w:val="22"/>
          <w:szCs w:val="22"/>
        </w:rPr>
        <w:t>Целями данной Муниципальной программы являются упрочение гражданской солидарности и общероссийского гражданского самосознания в условиях формирования российской идентичности – осознания принадлежности к многонациональному народу Российской Федерации (российской нации) у ее граждан, проживающих на территории Большеигнатовского района Республики Мордовия; гармонизация межэтнических и межконфессиональных отношений в формате единения региональной полиэтнической общности – народа Большеигнатовского района Республики Мордовия – на основе сохранения и развития этнокультурного и языкового многообразия народов, населяющих Большеигнатовский район; обеспечение равенства прав и свобод человека и гражданина независимо от расы, национальности, языка, отношения к религии и других обстоятельств; успешная социокультурная адаптация и интеграция внутренних и внешних мигрантов в региональное многонациональное сообщество, противодействие распространению идей экстремизма и ксенофобии.</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Мероприятия Муниципальной программы направлены на решение следующих задач:</w:t>
      </w:r>
    </w:p>
    <w:p w:rsidR="00EA0AB7" w:rsidRPr="007D6717" w:rsidRDefault="00EA0AB7" w:rsidP="00EA0AB7">
      <w:pPr>
        <w:ind w:firstLine="709"/>
        <w:jc w:val="both"/>
        <w:rPr>
          <w:rFonts w:ascii="Times New Roman" w:hAnsi="Times New Roman" w:cs="Times New Roman"/>
          <w:sz w:val="22"/>
          <w:szCs w:val="22"/>
        </w:rPr>
      </w:pPr>
      <w:r w:rsidRPr="007D6717">
        <w:rPr>
          <w:rFonts w:ascii="Times New Roman" w:hAnsi="Times New Roman" w:cs="Times New Roman"/>
          <w:sz w:val="22"/>
          <w:szCs w:val="22"/>
        </w:rPr>
        <w:t>1) совершенствование системы управления и координации органов государственной и муниципальной власти, местного самоуправления и институтов гражданского общества при реализации муниципальной национальной политики в Большеигнатовском районе Республики Мордовия, что предусматривает:</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обеспечение экспертно-аналитического сопровождения принимаемых решений при развитии системы мер раннего учета и предупреждения межнациональных и межконфессиональных конфликтов на основе регулярного мониторинга этнокультурной и религиозной ситуации в районе с публикацией результатов в средствах массовой информации;</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повышение уровня межведомственного взаимодействия и координации деятельности органов муниципальной власти района с институтами гражданского общества при осуществлении мониторинга публикаций печатных и электронных средств массовой информации в целях </w:t>
      </w:r>
      <w:r w:rsidRPr="007D6717">
        <w:rPr>
          <w:rFonts w:ascii="Times New Roman" w:hAnsi="Times New Roman" w:cs="Times New Roman"/>
          <w:sz w:val="22"/>
          <w:szCs w:val="22"/>
        </w:rPr>
        <w:lastRenderedPageBreak/>
        <w:t>недопущения пропаганды межнациональной (межэтнической) или межконфессиональной ненависти, либо вражды;</w:t>
      </w:r>
    </w:p>
    <w:p w:rsidR="00EA0AB7" w:rsidRPr="007D6717" w:rsidRDefault="00EA0AB7" w:rsidP="00EA0AB7">
      <w:pPr>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внедрение системного подхода в принятие решений финансового обеспечения районной  муниципальной национальной политики;</w:t>
      </w:r>
    </w:p>
    <w:p w:rsidR="00EA0AB7" w:rsidRPr="007D6717" w:rsidRDefault="00EA0AB7" w:rsidP="00EA0AB7">
      <w:pPr>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институционализация программно-целевого метода при реализации конкретных социальных проектов и мероприятий;</w:t>
      </w:r>
    </w:p>
    <w:p w:rsidR="00EA0AB7" w:rsidRPr="007D6717" w:rsidRDefault="00EA0AB7" w:rsidP="00EA0AB7">
      <w:pPr>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преодоление внутри- и межрегиональной асимметрии социально-экономического развития с помощью механизмов формирования районных программ и инвестиционных проектов с императивом выравнивания экономического развития сел и деревень, сокращения масштабов бедности, поддержки коммерческих инициатив, направленных на развитие депрессивных сел и поселений муниципального района;</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последовательная реализация принципа светского характера государственного и муниципального управления с целью укрепления межконфессиональной толерантности, наряду с учетом важности социальной миссии религии и поддержкой социально значимой деятельности НКО, созданных на базе религиозных объединений.</w:t>
      </w:r>
    </w:p>
    <w:p w:rsidR="00EA0AB7" w:rsidRPr="007D6717" w:rsidRDefault="00EA0AB7" w:rsidP="00EA0AB7">
      <w:pPr>
        <w:ind w:firstLine="709"/>
        <w:jc w:val="both"/>
        <w:rPr>
          <w:rFonts w:ascii="Times New Roman" w:hAnsi="Times New Roman" w:cs="Times New Roman"/>
          <w:sz w:val="22"/>
          <w:szCs w:val="22"/>
        </w:rPr>
      </w:pPr>
      <w:r w:rsidRPr="007D6717">
        <w:rPr>
          <w:rFonts w:ascii="Times New Roman" w:hAnsi="Times New Roman" w:cs="Times New Roman"/>
          <w:sz w:val="22"/>
          <w:szCs w:val="22"/>
        </w:rPr>
        <w:t>2) сохранение и развитие духовного и культурного потенциала народов Большеигнатовского муниципального района Республики Мордовия на основе идей межэтнического и межконфессионального согласия, что предусматривает:</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укрепление и дальнейшее распространение норм и установок толерантного сознания и поведения;</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формирование культуры межэтнического диалога и атмосферы уважения к историческому наследию и культурным ценностям народов Большеигнатовского района, Мордовии и России;</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преодоление негативных этностереотипов и создание в обществе обстановки нетерпимости к пропаганде и распространению идеологии экстремизма и ксенофобии;</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обеспечение проектно-программной деятельности в процессе обучения и воспитания толерантности среди молодежи и подростков;</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вовлечение этнокультурных, религиозных и общественных объединений в деятельность по совершенствованию межнационального и межконфессионального диалога и противодействию проявлений розни на этой почве в молодежной среде.</w:t>
      </w:r>
    </w:p>
    <w:p w:rsidR="00EA0AB7" w:rsidRPr="007D6717" w:rsidRDefault="00EA0AB7" w:rsidP="00EA0AB7">
      <w:pPr>
        <w:ind w:firstLine="709"/>
        <w:jc w:val="both"/>
        <w:rPr>
          <w:rFonts w:ascii="Times New Roman" w:hAnsi="Times New Roman" w:cs="Times New Roman"/>
          <w:sz w:val="22"/>
          <w:szCs w:val="22"/>
        </w:rPr>
      </w:pPr>
      <w:r w:rsidRPr="007D6717">
        <w:rPr>
          <w:rFonts w:ascii="Times New Roman" w:hAnsi="Times New Roman" w:cs="Times New Roman"/>
          <w:sz w:val="22"/>
          <w:szCs w:val="22"/>
        </w:rPr>
        <w:t>3) развитие социальной инфраструктуры учреждений, этнокультурного и регионального брендинга, способствующих поддержанию межнационального мира и согласия, созданию позитивного образа культур народов, населяющих Большеигнатовский район, что предусматривает:</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расширение сети бюджетных учреждений, этнического туризма, национальных деревень, домов дружбы и центров национальной культуры, предоставляющих этнокультурные услуги в сфере образования, искусства, музейного и библиотечного дела, спорта и туризма;</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информационное обеспечение деятельности НКО в виде интернет-сайтов;</w:t>
      </w:r>
    </w:p>
    <w:p w:rsidR="00EA0AB7" w:rsidRPr="007D6717" w:rsidRDefault="00EA0AB7" w:rsidP="00EA0AB7">
      <w:pPr>
        <w:ind w:firstLine="720"/>
        <w:jc w:val="both"/>
        <w:rPr>
          <w:rFonts w:ascii="Times New Roman" w:hAnsi="Times New Roman" w:cs="Times New Roman"/>
          <w:bCs/>
          <w:sz w:val="22"/>
          <w:szCs w:val="22"/>
        </w:rPr>
      </w:pPr>
      <w:r w:rsidRPr="007D6717">
        <w:rPr>
          <w:rFonts w:ascii="Times New Roman" w:hAnsi="Times New Roman" w:cs="Times New Roman"/>
          <w:sz w:val="22"/>
          <w:szCs w:val="22"/>
        </w:rPr>
        <w:t xml:space="preserve">разработка и внедрение </w:t>
      </w:r>
      <w:r w:rsidRPr="007D6717">
        <w:rPr>
          <w:rFonts w:ascii="Times New Roman" w:hAnsi="Times New Roman" w:cs="Times New Roman"/>
          <w:bCs/>
          <w:sz w:val="22"/>
          <w:szCs w:val="22"/>
        </w:rPr>
        <w:t xml:space="preserve">социальной рекламы, пропагандирующей </w:t>
      </w:r>
      <w:r w:rsidRPr="007D6717">
        <w:rPr>
          <w:rFonts w:ascii="Times New Roman" w:hAnsi="Times New Roman" w:cs="Times New Roman"/>
          <w:sz w:val="22"/>
          <w:szCs w:val="22"/>
        </w:rPr>
        <w:t>толерантность и гражданскую солидарность</w:t>
      </w:r>
      <w:r w:rsidRPr="007D6717">
        <w:rPr>
          <w:rFonts w:ascii="Times New Roman" w:hAnsi="Times New Roman" w:cs="Times New Roman"/>
          <w:bCs/>
          <w:sz w:val="22"/>
          <w:szCs w:val="22"/>
        </w:rPr>
        <w:t xml:space="preserve"> гражданских интересов;</w:t>
      </w:r>
    </w:p>
    <w:p w:rsidR="00EA0AB7" w:rsidRPr="007D6717" w:rsidRDefault="00EA0AB7" w:rsidP="00EA0AB7">
      <w:pPr>
        <w:ind w:firstLine="720"/>
        <w:jc w:val="both"/>
        <w:rPr>
          <w:rFonts w:ascii="Times New Roman" w:hAnsi="Times New Roman" w:cs="Times New Roman"/>
          <w:bCs/>
          <w:sz w:val="22"/>
          <w:szCs w:val="22"/>
        </w:rPr>
      </w:pPr>
      <w:r w:rsidRPr="007D6717">
        <w:rPr>
          <w:rFonts w:ascii="Times New Roman" w:hAnsi="Times New Roman" w:cs="Times New Roman"/>
          <w:bCs/>
          <w:sz w:val="22"/>
          <w:szCs w:val="22"/>
        </w:rPr>
        <w:t>внедрение в массовом сознании идеи регионального и государственного единства в средствах массовой информации, включая телевидение, и в оформлении улиц сел и райцентра.</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4) укрепление системы государственной поддержки гражданских, общественных и национально-культурных инициатив, что предусматривает:</w:t>
      </w:r>
    </w:p>
    <w:p w:rsidR="00EA0AB7" w:rsidRPr="007D6717" w:rsidRDefault="00EA0AB7" w:rsidP="00EA0AB7">
      <w:pPr>
        <w:ind w:firstLine="709"/>
        <w:jc w:val="both"/>
        <w:rPr>
          <w:rFonts w:ascii="Times New Roman" w:hAnsi="Times New Roman" w:cs="Times New Roman"/>
          <w:sz w:val="22"/>
          <w:szCs w:val="22"/>
        </w:rPr>
      </w:pPr>
      <w:r w:rsidRPr="007D6717">
        <w:rPr>
          <w:rFonts w:ascii="Times New Roman" w:hAnsi="Times New Roman" w:cs="Times New Roman"/>
          <w:sz w:val="22"/>
          <w:szCs w:val="22"/>
        </w:rPr>
        <w:t>поддержка участия этнокультурных организаций в социально значимых проектах;</w:t>
      </w:r>
    </w:p>
    <w:p w:rsidR="00EA0AB7" w:rsidRPr="007D6717" w:rsidRDefault="00EA0AB7" w:rsidP="00EA0AB7">
      <w:pPr>
        <w:ind w:firstLine="709"/>
        <w:jc w:val="both"/>
        <w:rPr>
          <w:rFonts w:ascii="Times New Roman" w:hAnsi="Times New Roman" w:cs="Times New Roman"/>
          <w:sz w:val="22"/>
          <w:szCs w:val="22"/>
        </w:rPr>
      </w:pPr>
      <w:r w:rsidRPr="007D6717">
        <w:rPr>
          <w:rFonts w:ascii="Times New Roman" w:hAnsi="Times New Roman" w:cs="Times New Roman"/>
          <w:sz w:val="22"/>
          <w:szCs w:val="22"/>
        </w:rPr>
        <w:t>обеспечение пропаганды гражданского единства, этнокультурного многообразия, межэтнической и религиозной толерантности в средствах массовой информации;</w:t>
      </w:r>
    </w:p>
    <w:p w:rsidR="00EA0AB7" w:rsidRPr="007D6717" w:rsidRDefault="00EA0AB7" w:rsidP="00EA0AB7">
      <w:pPr>
        <w:tabs>
          <w:tab w:val="left" w:pos="900"/>
          <w:tab w:val="left" w:pos="1080"/>
        </w:tabs>
        <w:ind w:firstLine="709"/>
        <w:jc w:val="both"/>
        <w:rPr>
          <w:rFonts w:ascii="Times New Roman" w:hAnsi="Times New Roman" w:cs="Times New Roman"/>
          <w:sz w:val="22"/>
          <w:szCs w:val="22"/>
        </w:rPr>
      </w:pPr>
      <w:r w:rsidRPr="007D6717">
        <w:rPr>
          <w:rFonts w:ascii="Times New Roman" w:hAnsi="Times New Roman" w:cs="Times New Roman"/>
          <w:sz w:val="22"/>
          <w:szCs w:val="22"/>
        </w:rPr>
        <w:t>поддержка общественных инициатив, предусматривающих культурное и патриотическое воспитание жителей района;</w:t>
      </w:r>
    </w:p>
    <w:p w:rsidR="00EA0AB7" w:rsidRPr="007D6717" w:rsidRDefault="00EA0AB7" w:rsidP="00EA0AB7">
      <w:pPr>
        <w:ind w:firstLine="709"/>
        <w:jc w:val="both"/>
        <w:rPr>
          <w:rFonts w:ascii="Times New Roman" w:hAnsi="Times New Roman" w:cs="Times New Roman"/>
          <w:sz w:val="22"/>
          <w:szCs w:val="22"/>
        </w:rPr>
      </w:pPr>
      <w:r w:rsidRPr="007D6717">
        <w:rPr>
          <w:rFonts w:ascii="Times New Roman" w:hAnsi="Times New Roman" w:cs="Times New Roman"/>
          <w:sz w:val="22"/>
          <w:szCs w:val="22"/>
        </w:rPr>
        <w:t>разработка мер государственной поддержки научных исследований, научно-популярных публикаций, создания произведений литературы, искусства, кино и телевидения;</w:t>
      </w:r>
    </w:p>
    <w:p w:rsidR="00EA0AB7" w:rsidRPr="007D6717" w:rsidRDefault="00EA0AB7" w:rsidP="00EA0AB7">
      <w:pPr>
        <w:tabs>
          <w:tab w:val="left" w:pos="900"/>
        </w:tabs>
        <w:ind w:firstLine="709"/>
        <w:jc w:val="both"/>
        <w:rPr>
          <w:rFonts w:ascii="Times New Roman" w:hAnsi="Times New Roman" w:cs="Times New Roman"/>
          <w:sz w:val="22"/>
          <w:szCs w:val="22"/>
        </w:rPr>
      </w:pPr>
      <w:r w:rsidRPr="007D6717">
        <w:rPr>
          <w:rFonts w:ascii="Times New Roman" w:hAnsi="Times New Roman" w:cs="Times New Roman"/>
          <w:sz w:val="22"/>
          <w:szCs w:val="22"/>
        </w:rPr>
        <w:t>продвижение Интернет-ресурсов, освещающих значимые исторические события и общие достижения народов, населяющих муниципальный район.</w:t>
      </w:r>
    </w:p>
    <w:p w:rsidR="00EA0AB7" w:rsidRPr="007D6717" w:rsidRDefault="00EA0AB7" w:rsidP="00EA0AB7">
      <w:pPr>
        <w:ind w:firstLine="709"/>
        <w:jc w:val="both"/>
        <w:rPr>
          <w:rFonts w:ascii="Times New Roman" w:hAnsi="Times New Roman" w:cs="Times New Roman"/>
          <w:sz w:val="22"/>
          <w:szCs w:val="22"/>
        </w:rPr>
      </w:pPr>
      <w:r w:rsidRPr="007D6717">
        <w:rPr>
          <w:rFonts w:ascii="Times New Roman" w:hAnsi="Times New Roman" w:cs="Times New Roman"/>
          <w:sz w:val="22"/>
          <w:szCs w:val="22"/>
        </w:rPr>
        <w:t>5) совершенствование механизмов интеграции внутренних и внешних этнических мигрантов в культурное пространство Большеигнатовского района Республики Мордовия, что предусматривает:</w:t>
      </w:r>
    </w:p>
    <w:p w:rsidR="00EA0AB7" w:rsidRPr="007D6717" w:rsidRDefault="00EA0AB7" w:rsidP="00EA0AB7">
      <w:pPr>
        <w:tabs>
          <w:tab w:val="left" w:pos="1080"/>
        </w:tabs>
        <w:ind w:firstLine="709"/>
        <w:jc w:val="both"/>
        <w:rPr>
          <w:rFonts w:ascii="Times New Roman" w:hAnsi="Times New Roman" w:cs="Times New Roman"/>
          <w:sz w:val="22"/>
          <w:szCs w:val="22"/>
        </w:rPr>
      </w:pPr>
      <w:r w:rsidRPr="007D6717">
        <w:rPr>
          <w:rFonts w:ascii="Times New Roman" w:hAnsi="Times New Roman" w:cs="Times New Roman"/>
          <w:sz w:val="22"/>
          <w:szCs w:val="22"/>
        </w:rPr>
        <w:t>повышение роли национальных общественных объединений, национально-культурных автономий в социокультурной адаптации мигрантов;</w:t>
      </w:r>
    </w:p>
    <w:p w:rsidR="00EA0AB7" w:rsidRPr="007D6717" w:rsidRDefault="00EA0AB7" w:rsidP="00EA0AB7">
      <w:pPr>
        <w:tabs>
          <w:tab w:val="left" w:pos="1080"/>
        </w:tabs>
        <w:autoSpaceDE w:val="0"/>
        <w:autoSpaceDN w:val="0"/>
        <w:adjustRightInd w:val="0"/>
        <w:ind w:firstLine="709"/>
        <w:jc w:val="both"/>
        <w:rPr>
          <w:rFonts w:ascii="Times New Roman" w:hAnsi="Times New Roman" w:cs="Times New Roman"/>
          <w:sz w:val="22"/>
          <w:szCs w:val="22"/>
        </w:rPr>
      </w:pPr>
      <w:r w:rsidRPr="007D6717">
        <w:rPr>
          <w:rFonts w:ascii="Times New Roman" w:hAnsi="Times New Roman" w:cs="Times New Roman"/>
          <w:sz w:val="22"/>
          <w:szCs w:val="22"/>
        </w:rPr>
        <w:lastRenderedPageBreak/>
        <w:t>организация специальных курсов (семинаров, тренингов) для государственных и муниципальных служащих по проблемам этнических отношений, методам профилактики и противодействия ксенофобии и экстремизму.</w:t>
      </w:r>
    </w:p>
    <w:p w:rsidR="00EA0AB7" w:rsidRPr="007D6717" w:rsidRDefault="00EA0AB7" w:rsidP="00EA0AB7">
      <w:pPr>
        <w:autoSpaceDE w:val="0"/>
        <w:autoSpaceDN w:val="0"/>
        <w:adjustRightInd w:val="0"/>
        <w:jc w:val="center"/>
        <w:rPr>
          <w:rFonts w:ascii="Times New Roman" w:hAnsi="Times New Roman" w:cs="Times New Roman"/>
          <w:sz w:val="22"/>
          <w:szCs w:val="22"/>
        </w:rPr>
      </w:pPr>
    </w:p>
    <w:p w:rsidR="00EA0AB7" w:rsidRPr="007D6717" w:rsidRDefault="00EA0AB7" w:rsidP="00EA0AB7">
      <w:pPr>
        <w:autoSpaceDE w:val="0"/>
        <w:autoSpaceDN w:val="0"/>
        <w:adjustRightInd w:val="0"/>
        <w:jc w:val="center"/>
        <w:rPr>
          <w:rFonts w:ascii="Times New Roman" w:hAnsi="Times New Roman" w:cs="Times New Roman"/>
          <w:b/>
          <w:sz w:val="22"/>
          <w:szCs w:val="22"/>
        </w:rPr>
      </w:pPr>
      <w:r w:rsidRPr="007D6717">
        <w:rPr>
          <w:rFonts w:ascii="Times New Roman" w:hAnsi="Times New Roman" w:cs="Times New Roman"/>
          <w:b/>
          <w:sz w:val="22"/>
          <w:szCs w:val="22"/>
        </w:rPr>
        <w:t>Глава 5. Сроки и этапы реализации Муниципальной</w:t>
      </w:r>
      <w:r>
        <w:rPr>
          <w:rFonts w:ascii="Times New Roman" w:hAnsi="Times New Roman" w:cs="Times New Roman"/>
          <w:b/>
          <w:sz w:val="22"/>
          <w:szCs w:val="22"/>
        </w:rPr>
        <w:t xml:space="preserve"> программы</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Реализация Муниципальной программы рассчитана на 12 лет с 2014 по 2025 год в один этап, обеспечивающий непрерывность решения поставленных задач.</w:t>
      </w:r>
    </w:p>
    <w:p w:rsidR="00EA0AB7" w:rsidRPr="007D6717" w:rsidRDefault="00EA0AB7" w:rsidP="00EA0AB7">
      <w:pPr>
        <w:ind w:firstLine="720"/>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 xml:space="preserve">Разделение </w:t>
      </w:r>
      <w:r w:rsidRPr="007D6717">
        <w:rPr>
          <w:rFonts w:ascii="Times New Roman" w:hAnsi="Times New Roman" w:cs="Times New Roman"/>
          <w:sz w:val="22"/>
          <w:szCs w:val="22"/>
        </w:rPr>
        <w:t>Муниципальной</w:t>
      </w:r>
      <w:r w:rsidRPr="007D6717">
        <w:rPr>
          <w:rFonts w:ascii="Times New Roman" w:hAnsi="Times New Roman" w:cs="Times New Roman"/>
          <w:spacing w:val="-4"/>
          <w:sz w:val="22"/>
          <w:szCs w:val="22"/>
        </w:rPr>
        <w:t xml:space="preserve"> программы на этапы не предусматривается.</w:t>
      </w:r>
    </w:p>
    <w:p w:rsidR="00EA0AB7" w:rsidRPr="007D6717" w:rsidRDefault="00EA0AB7" w:rsidP="00EA0AB7">
      <w:pPr>
        <w:jc w:val="center"/>
        <w:rPr>
          <w:rFonts w:ascii="Times New Roman" w:hAnsi="Times New Roman" w:cs="Times New Roman"/>
          <w:sz w:val="22"/>
          <w:szCs w:val="22"/>
        </w:rPr>
      </w:pPr>
    </w:p>
    <w:p w:rsidR="00EA0AB7" w:rsidRPr="00EA0AB7" w:rsidRDefault="00EA0AB7" w:rsidP="00EA0AB7">
      <w:pPr>
        <w:jc w:val="center"/>
        <w:rPr>
          <w:rFonts w:ascii="Times New Roman" w:hAnsi="Times New Roman" w:cs="Times New Roman"/>
          <w:b/>
          <w:sz w:val="22"/>
          <w:szCs w:val="22"/>
        </w:rPr>
      </w:pPr>
      <w:r w:rsidRPr="007D6717">
        <w:rPr>
          <w:rFonts w:ascii="Times New Roman" w:hAnsi="Times New Roman" w:cs="Times New Roman"/>
          <w:b/>
          <w:sz w:val="22"/>
          <w:szCs w:val="22"/>
        </w:rPr>
        <w:t xml:space="preserve">Глава 6. Целевые индикаторы и показатели эффективности, </w:t>
      </w:r>
      <w:r w:rsidRPr="007D6717">
        <w:rPr>
          <w:rFonts w:ascii="Times New Roman" w:hAnsi="Times New Roman" w:cs="Times New Roman"/>
          <w:b/>
          <w:sz w:val="22"/>
          <w:szCs w:val="22"/>
        </w:rPr>
        <w:br/>
        <w:t xml:space="preserve">позволяющие оценивать ход реализации Муниципальной </w:t>
      </w:r>
      <w:r>
        <w:rPr>
          <w:rFonts w:ascii="Times New Roman" w:hAnsi="Times New Roman" w:cs="Times New Roman"/>
          <w:b/>
          <w:sz w:val="22"/>
          <w:szCs w:val="22"/>
        </w:rPr>
        <w:t>программы по годам</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В качестве целевых индикаторов и показателей эффективности реализации настоящей Муниципальной программы предлагается использовать следующие:</w:t>
      </w:r>
    </w:p>
    <w:p w:rsidR="00EA0AB7" w:rsidRPr="007D6717" w:rsidRDefault="00EA0AB7" w:rsidP="00EA0AB7">
      <w:pPr>
        <w:widowControl w:val="0"/>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1) доля граждан, положительно оценивающих состояние межнациональных отношений, в общем количестве граждан Большеигнатовского района Республики Мордовия,  89%;</w:t>
      </w:r>
    </w:p>
    <w:p w:rsidR="00EA0AB7" w:rsidRPr="007D6717" w:rsidRDefault="00EA0AB7" w:rsidP="00EA0AB7">
      <w:pPr>
        <w:widowControl w:val="0"/>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2) уровень толерантного отношения к представителям другой национальности,  75%;</w:t>
      </w:r>
    </w:p>
    <w:p w:rsidR="00EA0AB7" w:rsidRPr="007D6717" w:rsidRDefault="00EA0AB7" w:rsidP="00EA0AB7">
      <w:pPr>
        <w:widowControl w:val="0"/>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3) численность участников мероприятий, направленных на этнокультурное развитие народов России и поддержку языкового многообразия, 11 тыс. чел.;</w:t>
      </w:r>
    </w:p>
    <w:p w:rsidR="00EA0AB7" w:rsidRPr="007D6717" w:rsidRDefault="00EA0AB7" w:rsidP="00EA0AB7">
      <w:pPr>
        <w:widowControl w:val="0"/>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4) количество программ по гармонизации межэтнических и межконфессиональных отношений в муниципальных образованиях Большеигнатовского района Республики Мордовия, 1 ед.;</w:t>
      </w:r>
    </w:p>
    <w:p w:rsidR="00EA0AB7" w:rsidRPr="007D6717" w:rsidRDefault="00EA0AB7" w:rsidP="00EA0AB7">
      <w:pPr>
        <w:widowControl w:val="0"/>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5) количество национальных общественных объединений, в том числе национально-культурных автономий районного уровня, 1ед.;</w:t>
      </w:r>
    </w:p>
    <w:p w:rsidR="00EA0AB7" w:rsidRPr="007D6717" w:rsidRDefault="00EA0AB7" w:rsidP="00EA0AB7">
      <w:pPr>
        <w:widowControl w:val="0"/>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6) количество национальных общественных объединений, в том числе национально-культурных автономий местного уровня, 1ед.;</w:t>
      </w:r>
    </w:p>
    <w:p w:rsidR="00EA0AB7" w:rsidRPr="007D6717" w:rsidRDefault="00EA0AB7" w:rsidP="00EA0AB7">
      <w:pPr>
        <w:widowControl w:val="0"/>
        <w:autoSpaceDE w:val="0"/>
        <w:autoSpaceDN w:val="0"/>
        <w:adjustRightInd w:val="0"/>
        <w:ind w:firstLine="720"/>
        <w:jc w:val="both"/>
        <w:rPr>
          <w:rFonts w:ascii="Times New Roman" w:hAnsi="Times New Roman" w:cs="Times New Roman"/>
          <w:sz w:val="22"/>
          <w:szCs w:val="22"/>
        </w:rPr>
      </w:pPr>
      <w:r w:rsidRPr="007D6717">
        <w:rPr>
          <w:rFonts w:ascii="Times New Roman" w:hAnsi="Times New Roman" w:cs="Times New Roman"/>
          <w:sz w:val="22"/>
          <w:szCs w:val="22"/>
        </w:rPr>
        <w:t>7) количество консультативных структур по взаимодействию с национальными общественными объединениями и религиозными организациями, созданных при органах государственной и муниципальной власти Большеигнатовского района Республики Мордовия, 1ед.;</w:t>
      </w:r>
    </w:p>
    <w:p w:rsidR="00EA0AB7" w:rsidRPr="007D6717" w:rsidRDefault="00EA0AB7" w:rsidP="00EA0AB7">
      <w:pPr>
        <w:widowControl w:val="0"/>
        <w:autoSpaceDE w:val="0"/>
        <w:autoSpaceDN w:val="0"/>
        <w:adjustRightInd w:val="0"/>
        <w:ind w:firstLine="720"/>
        <w:jc w:val="both"/>
        <w:rPr>
          <w:rFonts w:ascii="Times New Roman" w:hAnsi="Times New Roman" w:cs="Times New Roman"/>
          <w:bCs/>
          <w:sz w:val="22"/>
          <w:szCs w:val="22"/>
        </w:rPr>
      </w:pPr>
      <w:r w:rsidRPr="007D6717">
        <w:rPr>
          <w:rFonts w:ascii="Times New Roman" w:hAnsi="Times New Roman" w:cs="Times New Roman"/>
          <w:bCs/>
          <w:sz w:val="22"/>
          <w:szCs w:val="22"/>
        </w:rPr>
        <w:t xml:space="preserve">8) количество национально-культурных центров, домов дружбы, домов национальностей, центров встреч, деятельность которых направлена на гармонизацию межнациональных отношений и профилактику этнического экстремизма в </w:t>
      </w:r>
      <w:r w:rsidRPr="007D6717">
        <w:rPr>
          <w:rFonts w:ascii="Times New Roman" w:hAnsi="Times New Roman" w:cs="Times New Roman"/>
          <w:sz w:val="22"/>
          <w:szCs w:val="22"/>
        </w:rPr>
        <w:t>Большеигнатовском районе</w:t>
      </w:r>
      <w:r w:rsidRPr="007D6717">
        <w:rPr>
          <w:rFonts w:ascii="Times New Roman" w:hAnsi="Times New Roman" w:cs="Times New Roman"/>
          <w:bCs/>
          <w:sz w:val="22"/>
          <w:szCs w:val="22"/>
        </w:rPr>
        <w:t xml:space="preserve"> Республики Мордовия, 2ед.;</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9) </w:t>
      </w:r>
      <w:r w:rsidRPr="007D6717">
        <w:rPr>
          <w:rFonts w:ascii="Times New Roman" w:hAnsi="Times New Roman" w:cs="Times New Roman"/>
          <w:bCs/>
          <w:sz w:val="22"/>
          <w:szCs w:val="22"/>
        </w:rPr>
        <w:t xml:space="preserve">количество мероприятий федерального и межрегионального значения, проведенных в </w:t>
      </w:r>
      <w:r w:rsidRPr="007D6717">
        <w:rPr>
          <w:rFonts w:ascii="Times New Roman" w:hAnsi="Times New Roman" w:cs="Times New Roman"/>
          <w:sz w:val="22"/>
          <w:szCs w:val="22"/>
        </w:rPr>
        <w:t>Большеигнатовском районе</w:t>
      </w:r>
      <w:r w:rsidRPr="007D6717">
        <w:rPr>
          <w:rFonts w:ascii="Times New Roman" w:hAnsi="Times New Roman" w:cs="Times New Roman"/>
          <w:bCs/>
          <w:sz w:val="22"/>
          <w:szCs w:val="22"/>
        </w:rPr>
        <w:t xml:space="preserve"> Республики Мордовия и направленных на гармонизацию межнациональных отношений, этнокультурное развитие, профилактику этнического и религиозно-политического экстремизма, </w:t>
      </w:r>
      <w:r w:rsidRPr="007D6717">
        <w:rPr>
          <w:rFonts w:ascii="Times New Roman" w:hAnsi="Times New Roman" w:cs="Times New Roman"/>
          <w:sz w:val="22"/>
          <w:szCs w:val="22"/>
        </w:rPr>
        <w:t>снижение уровня межэтнической и религиозной напряженности, 4ед.</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widowControl w:val="0"/>
        <w:autoSpaceDE w:val="0"/>
        <w:autoSpaceDN w:val="0"/>
        <w:adjustRightInd w:val="0"/>
        <w:jc w:val="center"/>
        <w:outlineLvl w:val="1"/>
        <w:rPr>
          <w:rFonts w:ascii="Times New Roman" w:hAnsi="Times New Roman" w:cs="Times New Roman"/>
          <w:b/>
          <w:sz w:val="22"/>
          <w:szCs w:val="22"/>
        </w:rPr>
      </w:pPr>
      <w:r w:rsidRPr="007D6717">
        <w:rPr>
          <w:rFonts w:ascii="Times New Roman" w:hAnsi="Times New Roman" w:cs="Times New Roman"/>
          <w:b/>
          <w:sz w:val="22"/>
          <w:szCs w:val="22"/>
        </w:rPr>
        <w:t xml:space="preserve">Раздел 3. Мероприятия Муниципальной программы, </w:t>
      </w:r>
      <w:r w:rsidRPr="007D6717">
        <w:rPr>
          <w:rFonts w:ascii="Times New Roman" w:hAnsi="Times New Roman" w:cs="Times New Roman"/>
          <w:b/>
          <w:sz w:val="22"/>
          <w:szCs w:val="22"/>
        </w:rPr>
        <w:br/>
        <w:t>результаты реализации ее основных направлений, система отбора мероприятий для включения в Муниципальную программу</w:t>
      </w:r>
    </w:p>
    <w:p w:rsidR="00EA0AB7" w:rsidRPr="007D6717" w:rsidRDefault="00EA0AB7" w:rsidP="00EA0AB7">
      <w:pPr>
        <w:jc w:val="center"/>
        <w:rPr>
          <w:rFonts w:ascii="Times New Roman" w:hAnsi="Times New Roman" w:cs="Times New Roman"/>
          <w:sz w:val="22"/>
          <w:szCs w:val="22"/>
          <w:highlight w:val="yellow"/>
        </w:rPr>
      </w:pPr>
    </w:p>
    <w:p w:rsidR="00EA0AB7" w:rsidRPr="007D6717" w:rsidRDefault="00EA0AB7" w:rsidP="00EA0AB7">
      <w:pPr>
        <w:jc w:val="center"/>
        <w:rPr>
          <w:rFonts w:ascii="Times New Roman" w:hAnsi="Times New Roman" w:cs="Times New Roman"/>
          <w:b/>
          <w:sz w:val="22"/>
          <w:szCs w:val="22"/>
        </w:rPr>
      </w:pPr>
      <w:r w:rsidRPr="007D6717">
        <w:rPr>
          <w:rFonts w:ascii="Times New Roman" w:hAnsi="Times New Roman" w:cs="Times New Roman"/>
          <w:b/>
          <w:sz w:val="22"/>
          <w:szCs w:val="22"/>
        </w:rPr>
        <w:t xml:space="preserve">Глава 7. Основные мероприятия Муниципальной </w:t>
      </w:r>
      <w:r>
        <w:rPr>
          <w:rFonts w:ascii="Times New Roman" w:hAnsi="Times New Roman" w:cs="Times New Roman"/>
          <w:b/>
          <w:sz w:val="22"/>
          <w:szCs w:val="22"/>
        </w:rPr>
        <w:t>программы</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В настоящее время приоритетом деятельности по реализации государственной национальной политики в Большеигнатовском муниципальном районе Республики Мордовия является создание условий для консолидации многонационального и многоконфессионального сообщества республики и дальнейшее повышение ее имиджа в Российской Федерации и финно-угорском сообществе. Это служит основой социально-экономического развития региона.</w:t>
      </w:r>
    </w:p>
    <w:p w:rsidR="00EA0AB7" w:rsidRPr="007D6717" w:rsidRDefault="00EA0AB7" w:rsidP="00EA0AB7">
      <w:pPr>
        <w:ind w:firstLine="708"/>
        <w:jc w:val="both"/>
        <w:rPr>
          <w:rFonts w:ascii="Times New Roman" w:hAnsi="Times New Roman" w:cs="Times New Roman"/>
          <w:sz w:val="22"/>
          <w:szCs w:val="22"/>
        </w:rPr>
      </w:pPr>
      <w:r w:rsidRPr="007D6717">
        <w:rPr>
          <w:rFonts w:ascii="Times New Roman" w:hAnsi="Times New Roman" w:cs="Times New Roman"/>
          <w:sz w:val="22"/>
          <w:szCs w:val="22"/>
        </w:rPr>
        <w:t xml:space="preserve">Для достижения цели и решения задач Муниципальной программы планируется осуществление мероприятий, сгруппированных по следующим основным направлениям: </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1. Создание и сопровождение системы мониторинга состояния межнациональных и межконфессиональных отношений и раннего предупреждения конфликтов на этой почве.</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2. Реализация комплексной информационной кампании и создание информационных ресурсов, направленных на укрепление гражданского патриотизма и российской гражданской идентичности.</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 xml:space="preserve">3. Совершенствование государственного и муниципального управления в сфере государственной национальной политики в Большеигнатовском муниципальном районе </w:t>
      </w:r>
      <w:r w:rsidRPr="007D6717">
        <w:rPr>
          <w:rFonts w:ascii="Times New Roman" w:hAnsi="Times New Roman" w:cs="Times New Roman"/>
          <w:sz w:val="22"/>
          <w:szCs w:val="22"/>
        </w:rPr>
        <w:lastRenderedPageBreak/>
        <w:t>Республики Мордовия, профилактика этнополитического и религиозно-политического экстремизма, ксенофобии и нетерпимости.</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4. Оказание грантовой поддержки общественным инициативам, направленным на укрепление гражданского единства, гармонизацию межнациональных отношений и этнокультурное развитие народов, проживающих на территории Большеигнатовского муниципального района Республики Мордовия.</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5. Научно-методическое обеспечение и повышение квалификации государственных гражданских и муниципальных служащих, в компетенции которых находятся вопросы в сфере общегражданского единства и гармонизации межнациональных отношений.</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6. Совершенствование системы адаптации и интеграции мигрантов.</w:t>
      </w:r>
    </w:p>
    <w:p w:rsidR="00EA0AB7" w:rsidRPr="007D6717" w:rsidRDefault="00EA0AB7" w:rsidP="00EA0AB7">
      <w:pPr>
        <w:jc w:val="center"/>
        <w:rPr>
          <w:rFonts w:ascii="Times New Roman" w:hAnsi="Times New Roman" w:cs="Times New Roman"/>
          <w:sz w:val="22"/>
          <w:szCs w:val="22"/>
          <w:highlight w:val="yellow"/>
        </w:rPr>
      </w:pPr>
    </w:p>
    <w:p w:rsidR="00EA0AB7" w:rsidRPr="00EA0AB7" w:rsidRDefault="00EA0AB7" w:rsidP="00EA0AB7">
      <w:pPr>
        <w:jc w:val="center"/>
        <w:rPr>
          <w:rFonts w:ascii="Times New Roman" w:hAnsi="Times New Roman" w:cs="Times New Roman"/>
          <w:b/>
          <w:sz w:val="22"/>
          <w:szCs w:val="22"/>
        </w:rPr>
      </w:pPr>
      <w:r w:rsidRPr="007D6717">
        <w:rPr>
          <w:rFonts w:ascii="Times New Roman" w:hAnsi="Times New Roman" w:cs="Times New Roman"/>
          <w:b/>
          <w:sz w:val="22"/>
          <w:szCs w:val="22"/>
        </w:rPr>
        <w:t>Глава 8. Результаты реализации основных направлений Муниципальной</w:t>
      </w:r>
      <w:r>
        <w:rPr>
          <w:rFonts w:ascii="Times New Roman" w:hAnsi="Times New Roman" w:cs="Times New Roman"/>
          <w:b/>
          <w:sz w:val="22"/>
          <w:szCs w:val="22"/>
        </w:rPr>
        <w:t xml:space="preserve"> программы</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Основными результатами реализации обозначенных направлений Муниципальной программы будут являться:</w:t>
      </w:r>
    </w:p>
    <w:p w:rsidR="00EA0AB7" w:rsidRPr="007D6717" w:rsidRDefault="00EA0AB7" w:rsidP="00EA0AB7">
      <w:pPr>
        <w:snapToGrid w:val="0"/>
        <w:ind w:firstLine="720"/>
        <w:jc w:val="both"/>
        <w:rPr>
          <w:rFonts w:ascii="Times New Roman" w:hAnsi="Times New Roman" w:cs="Times New Roman"/>
          <w:sz w:val="22"/>
          <w:szCs w:val="22"/>
        </w:rPr>
      </w:pPr>
      <w:r w:rsidRPr="007D6717">
        <w:rPr>
          <w:rFonts w:ascii="Times New Roman" w:hAnsi="Times New Roman" w:cs="Times New Roman"/>
          <w:sz w:val="22"/>
          <w:szCs w:val="22"/>
        </w:rPr>
        <w:t>совершенствование системы мониторинга и управления этнополитическими и этносоциокультурными процессами в Большеигнатовском районе Республики Мордовия по линии поддержания стабильной ситуации в этой области, консолидации ее многонационального населения;</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распространение идей толерантности, гражданской солидарности, уважения к другим культурам, в том числе через средства массовой информации;</w:t>
      </w:r>
    </w:p>
    <w:p w:rsidR="00EA0AB7" w:rsidRPr="007D6717" w:rsidRDefault="00EA0AB7" w:rsidP="00EA0AB7">
      <w:pPr>
        <w:ind w:firstLine="720"/>
        <w:jc w:val="both"/>
        <w:rPr>
          <w:rFonts w:ascii="Times New Roman" w:hAnsi="Times New Roman" w:cs="Times New Roman"/>
          <w:spacing w:val="-4"/>
          <w:sz w:val="22"/>
          <w:szCs w:val="22"/>
        </w:rPr>
      </w:pPr>
      <w:r w:rsidRPr="007D6717">
        <w:rPr>
          <w:rFonts w:ascii="Times New Roman" w:hAnsi="Times New Roman" w:cs="Times New Roman"/>
          <w:spacing w:val="-4"/>
          <w:sz w:val="22"/>
          <w:szCs w:val="22"/>
        </w:rPr>
        <w:t>формирование общероссийской гражданской идентичности населения республики вне зависимости от национальной и конфессиональной принадлежности;</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повышение уровня этнокультурной компетентности государственных и муниципальных служащих, сотрудников органов правопорядка и т. д.;</w:t>
      </w:r>
    </w:p>
    <w:p w:rsidR="00EA0AB7" w:rsidRPr="007D6717" w:rsidRDefault="00EA0AB7" w:rsidP="00EA0AB7">
      <w:pPr>
        <w:ind w:firstLine="709"/>
        <w:jc w:val="both"/>
        <w:rPr>
          <w:rFonts w:ascii="Times New Roman" w:hAnsi="Times New Roman" w:cs="Times New Roman"/>
          <w:sz w:val="22"/>
          <w:szCs w:val="22"/>
        </w:rPr>
      </w:pPr>
      <w:r w:rsidRPr="007D6717">
        <w:rPr>
          <w:rFonts w:ascii="Times New Roman" w:hAnsi="Times New Roman" w:cs="Times New Roman"/>
          <w:sz w:val="22"/>
          <w:szCs w:val="22"/>
        </w:rPr>
        <w:t>реализация комплекса мер, направленных на предупреждение ксенофобии, шовинизма, национализма и межэтнических конфликтов;</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внедрение в образовательный процесс учебно-методических комплексов по истории и культуре народов Республики Мордовия, Российской Федерации;</w:t>
      </w:r>
    </w:p>
    <w:p w:rsidR="00EA0AB7" w:rsidRPr="007D6717" w:rsidRDefault="00EA0AB7" w:rsidP="00EA0AB7">
      <w:pPr>
        <w:ind w:firstLine="720"/>
        <w:jc w:val="both"/>
        <w:rPr>
          <w:rFonts w:ascii="Times New Roman" w:hAnsi="Times New Roman" w:cs="Times New Roman"/>
          <w:sz w:val="22"/>
          <w:szCs w:val="22"/>
        </w:rPr>
      </w:pPr>
      <w:r w:rsidRPr="007D6717">
        <w:rPr>
          <w:rFonts w:ascii="Times New Roman" w:hAnsi="Times New Roman" w:cs="Times New Roman"/>
          <w:sz w:val="22"/>
          <w:szCs w:val="22"/>
        </w:rPr>
        <w:t>решение имиджевых задач позиционирования Мордовии, а в рамках Республики Мордовия представление интересных объектов истории, культуры и религии Большеигнатовского района, на туристском рынке как крупного культурного центра гармонизации межнациональных и межконфессиональных отношений с мультиэтническим и поликонфессиональным составом населения;</w:t>
      </w:r>
    </w:p>
    <w:p w:rsidR="00EA0AB7" w:rsidRPr="007D6717" w:rsidRDefault="00EA0AB7" w:rsidP="00EA0AB7">
      <w:pPr>
        <w:ind w:firstLine="720"/>
        <w:jc w:val="both"/>
        <w:rPr>
          <w:rFonts w:ascii="Times New Roman" w:eastAsia="TimesNewRomanPSMT" w:hAnsi="Times New Roman" w:cs="Times New Roman"/>
          <w:sz w:val="22"/>
          <w:szCs w:val="22"/>
        </w:rPr>
      </w:pPr>
      <w:r w:rsidRPr="007D6717">
        <w:rPr>
          <w:rFonts w:ascii="Times New Roman" w:hAnsi="Times New Roman" w:cs="Times New Roman"/>
          <w:sz w:val="22"/>
          <w:szCs w:val="22"/>
        </w:rPr>
        <w:t>создание единой системы организационных, правовых, образовательных, просветительских, культурных, материальных, научных и методических мер, учитывающей возможность сохранения самобытности народов, проживающих в Большеигнатовском муниципальном районе Республики</w:t>
      </w:r>
      <w:r w:rsidRPr="007D6717">
        <w:rPr>
          <w:rFonts w:ascii="Times New Roman" w:eastAsia="TimesNewRomanPSMT" w:hAnsi="Times New Roman" w:cs="Times New Roman"/>
          <w:sz w:val="22"/>
          <w:szCs w:val="22"/>
        </w:rPr>
        <w:t xml:space="preserve"> Мордовия;</w:t>
      </w:r>
    </w:p>
    <w:p w:rsidR="00EA0AB7" w:rsidRPr="007D6717" w:rsidRDefault="00EA0AB7" w:rsidP="00EA0AB7">
      <w:pPr>
        <w:ind w:firstLine="720"/>
        <w:jc w:val="both"/>
        <w:rPr>
          <w:rFonts w:ascii="Times New Roman" w:eastAsia="TimesNewRomanPSMT" w:hAnsi="Times New Roman" w:cs="Times New Roman"/>
          <w:sz w:val="22"/>
          <w:szCs w:val="22"/>
        </w:rPr>
      </w:pPr>
      <w:r w:rsidRPr="007D6717">
        <w:rPr>
          <w:rFonts w:ascii="Times New Roman" w:eastAsia="TimesNewRomanPSMT" w:hAnsi="Times New Roman" w:cs="Times New Roman"/>
          <w:sz w:val="22"/>
          <w:szCs w:val="22"/>
        </w:rPr>
        <w:t>содействие интеграции этнических диаспор, формирующихся в рамках миграционных процессов, в местное региональное сообщество.</w:t>
      </w:r>
    </w:p>
    <w:p w:rsidR="00EA0AB7" w:rsidRPr="007D6717" w:rsidRDefault="00EA0AB7" w:rsidP="00EA0AB7">
      <w:pPr>
        <w:widowControl w:val="0"/>
        <w:autoSpaceDE w:val="0"/>
        <w:autoSpaceDN w:val="0"/>
        <w:adjustRightInd w:val="0"/>
        <w:jc w:val="cente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sectPr w:rsidR="00EA0AB7" w:rsidRPr="007D6717" w:rsidSect="00B12441">
          <w:pgSz w:w="11905" w:h="16838"/>
          <w:pgMar w:top="1134" w:right="851" w:bottom="993" w:left="1701" w:header="720" w:footer="720" w:gutter="0"/>
          <w:cols w:space="720"/>
        </w:sectPr>
      </w:pPr>
    </w:p>
    <w:p w:rsidR="00EA0AB7" w:rsidRPr="007D6717" w:rsidRDefault="00EA0AB7" w:rsidP="00EA0AB7">
      <w:pPr>
        <w:pStyle w:val="1"/>
        <w:spacing w:before="0" w:after="0"/>
        <w:ind w:firstLine="4502"/>
        <w:jc w:val="right"/>
        <w:rPr>
          <w:rFonts w:ascii="Times New Roman" w:hAnsi="Times New Roman" w:cs="Times New Roman"/>
          <w:b w:val="0"/>
          <w:sz w:val="22"/>
          <w:szCs w:val="22"/>
        </w:rPr>
      </w:pPr>
      <w:r w:rsidRPr="007D6717">
        <w:rPr>
          <w:rFonts w:ascii="Times New Roman" w:hAnsi="Times New Roman" w:cs="Times New Roman"/>
          <w:b w:val="0"/>
          <w:sz w:val="22"/>
          <w:szCs w:val="22"/>
        </w:rPr>
        <w:lastRenderedPageBreak/>
        <w:t>Приложение №1</w:t>
      </w:r>
    </w:p>
    <w:p w:rsidR="00EA0AB7" w:rsidRPr="007D6717" w:rsidRDefault="00EA0AB7" w:rsidP="00EA0AB7">
      <w:pPr>
        <w:pStyle w:val="1"/>
        <w:spacing w:before="0" w:after="0"/>
        <w:ind w:firstLine="4502"/>
        <w:jc w:val="right"/>
        <w:rPr>
          <w:rFonts w:ascii="Times New Roman" w:hAnsi="Times New Roman" w:cs="Times New Roman"/>
          <w:b w:val="0"/>
          <w:sz w:val="22"/>
          <w:szCs w:val="22"/>
        </w:rPr>
      </w:pPr>
      <w:r w:rsidRPr="007D6717">
        <w:rPr>
          <w:rFonts w:ascii="Times New Roman" w:hAnsi="Times New Roman" w:cs="Times New Roman"/>
          <w:b w:val="0"/>
          <w:sz w:val="22"/>
          <w:szCs w:val="22"/>
        </w:rPr>
        <w:t xml:space="preserve">                                                            к муниципальной  программе</w:t>
      </w:r>
      <w:r w:rsidRPr="007D6717">
        <w:rPr>
          <w:rFonts w:ascii="Times New Roman" w:hAnsi="Times New Roman" w:cs="Times New Roman"/>
          <w:b w:val="0"/>
          <w:sz w:val="22"/>
          <w:szCs w:val="22"/>
        </w:rPr>
        <w:br/>
        <w:t xml:space="preserve">«Гармонизация межнациональных и межконфессиональных </w:t>
      </w:r>
      <w:r w:rsidRPr="007D6717">
        <w:rPr>
          <w:rFonts w:ascii="Times New Roman" w:hAnsi="Times New Roman" w:cs="Times New Roman"/>
          <w:b w:val="0"/>
          <w:sz w:val="22"/>
          <w:szCs w:val="22"/>
        </w:rPr>
        <w:br/>
        <w:t xml:space="preserve">отношений в Большеигнатовском муниципальном районе </w:t>
      </w:r>
    </w:p>
    <w:p w:rsidR="00EA0AB7" w:rsidRPr="00EA0AB7" w:rsidRDefault="00EA0AB7" w:rsidP="00EA0AB7">
      <w:pPr>
        <w:pStyle w:val="1"/>
        <w:spacing w:before="0" w:after="0"/>
        <w:ind w:firstLine="4502"/>
        <w:jc w:val="right"/>
        <w:rPr>
          <w:rFonts w:ascii="Times New Roman" w:hAnsi="Times New Roman" w:cs="Times New Roman"/>
          <w:sz w:val="22"/>
          <w:szCs w:val="22"/>
        </w:rPr>
      </w:pPr>
      <w:r w:rsidRPr="007D6717">
        <w:rPr>
          <w:rFonts w:ascii="Times New Roman" w:hAnsi="Times New Roman" w:cs="Times New Roman"/>
          <w:b w:val="0"/>
          <w:sz w:val="22"/>
          <w:szCs w:val="22"/>
        </w:rPr>
        <w:t>Республики Мордовия на 2014 – 2025 годы»</w:t>
      </w:r>
    </w:p>
    <w:p w:rsidR="00EA0AB7" w:rsidRPr="007D6717" w:rsidRDefault="00EA0AB7" w:rsidP="00EA0AB7">
      <w:pPr>
        <w:jc w:val="center"/>
        <w:rPr>
          <w:rFonts w:ascii="Times New Roman" w:hAnsi="Times New Roman" w:cs="Times New Roman"/>
          <w:b/>
          <w:bCs/>
          <w:sz w:val="22"/>
          <w:szCs w:val="22"/>
        </w:rPr>
      </w:pPr>
      <w:r w:rsidRPr="007D6717">
        <w:rPr>
          <w:rFonts w:ascii="Times New Roman" w:hAnsi="Times New Roman" w:cs="Times New Roman"/>
          <w:b/>
          <w:bCs/>
          <w:sz w:val="22"/>
          <w:szCs w:val="22"/>
        </w:rPr>
        <w:t>Перечень мероприятий</w:t>
      </w:r>
    </w:p>
    <w:p w:rsidR="00EA0AB7" w:rsidRPr="007D6717" w:rsidRDefault="00EA0AB7" w:rsidP="00EA0AB7">
      <w:pPr>
        <w:jc w:val="center"/>
        <w:rPr>
          <w:rFonts w:ascii="Times New Roman" w:hAnsi="Times New Roman" w:cs="Times New Roman"/>
          <w:b/>
          <w:bCs/>
          <w:sz w:val="22"/>
          <w:szCs w:val="22"/>
        </w:rPr>
      </w:pPr>
      <w:r w:rsidRPr="007D6717">
        <w:rPr>
          <w:rFonts w:ascii="Times New Roman" w:hAnsi="Times New Roman" w:cs="Times New Roman"/>
          <w:b/>
          <w:bCs/>
          <w:sz w:val="22"/>
          <w:szCs w:val="22"/>
        </w:rPr>
        <w:t>Целевой программы Большеигнатовского муниципального района в рамках</w:t>
      </w:r>
    </w:p>
    <w:p w:rsidR="00EA0AB7" w:rsidRDefault="00EA0AB7" w:rsidP="00EA0AB7">
      <w:pPr>
        <w:jc w:val="center"/>
        <w:rPr>
          <w:rFonts w:ascii="Times New Roman" w:hAnsi="Times New Roman" w:cs="Times New Roman"/>
          <w:b/>
          <w:bCs/>
          <w:sz w:val="22"/>
          <w:szCs w:val="22"/>
        </w:rPr>
      </w:pPr>
      <w:r w:rsidRPr="007D6717">
        <w:rPr>
          <w:rFonts w:ascii="Times New Roman" w:hAnsi="Times New Roman" w:cs="Times New Roman"/>
          <w:b/>
          <w:bCs/>
          <w:sz w:val="22"/>
          <w:szCs w:val="22"/>
        </w:rPr>
        <w:t xml:space="preserve">Республиканской целевой программы «Гармонизация межнациональных и межконфессиональных отношений в  Республике Мордовия </w:t>
      </w:r>
    </w:p>
    <w:p w:rsidR="00EA0AB7" w:rsidRPr="007D6717" w:rsidRDefault="00EA0AB7" w:rsidP="00EA0AB7">
      <w:pPr>
        <w:jc w:val="center"/>
        <w:rPr>
          <w:rFonts w:ascii="Times New Roman" w:hAnsi="Times New Roman" w:cs="Times New Roman"/>
          <w:b/>
          <w:bCs/>
          <w:sz w:val="22"/>
          <w:szCs w:val="22"/>
        </w:rPr>
      </w:pPr>
      <w:r w:rsidRPr="007D6717">
        <w:rPr>
          <w:rFonts w:ascii="Times New Roman" w:hAnsi="Times New Roman" w:cs="Times New Roman"/>
          <w:b/>
          <w:bCs/>
          <w:sz w:val="22"/>
          <w:szCs w:val="22"/>
        </w:rPr>
        <w:t>на 2014-2025 гг.»</w:t>
      </w:r>
    </w:p>
    <w:tbl>
      <w:tblPr>
        <w:tblW w:w="1525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1"/>
        <w:gridCol w:w="1023"/>
        <w:gridCol w:w="1214"/>
        <w:gridCol w:w="128"/>
        <w:gridCol w:w="1572"/>
        <w:gridCol w:w="1048"/>
        <w:gridCol w:w="801"/>
        <w:gridCol w:w="52"/>
        <w:gridCol w:w="6"/>
        <w:gridCol w:w="660"/>
        <w:gridCol w:w="137"/>
        <w:gridCol w:w="50"/>
        <w:gridCol w:w="6"/>
        <w:gridCol w:w="658"/>
        <w:gridCol w:w="136"/>
        <w:gridCol w:w="48"/>
        <w:gridCol w:w="6"/>
        <w:gridCol w:w="660"/>
        <w:gridCol w:w="137"/>
        <w:gridCol w:w="46"/>
        <w:gridCol w:w="6"/>
        <w:gridCol w:w="520"/>
        <w:gridCol w:w="137"/>
        <w:gridCol w:w="46"/>
        <w:gridCol w:w="667"/>
        <w:gridCol w:w="137"/>
        <w:gridCol w:w="714"/>
        <w:gridCol w:w="137"/>
        <w:gridCol w:w="65"/>
        <w:gridCol w:w="46"/>
        <w:gridCol w:w="24"/>
        <w:gridCol w:w="6"/>
        <w:gridCol w:w="15"/>
        <w:gridCol w:w="416"/>
        <w:gridCol w:w="164"/>
        <w:gridCol w:w="36"/>
        <w:gridCol w:w="9"/>
        <w:gridCol w:w="69"/>
        <w:gridCol w:w="572"/>
        <w:gridCol w:w="159"/>
        <w:gridCol w:w="30"/>
        <w:gridCol w:w="6"/>
        <w:gridCol w:w="9"/>
        <w:gridCol w:w="505"/>
        <w:gridCol w:w="282"/>
        <w:gridCol w:w="568"/>
        <w:gridCol w:w="284"/>
        <w:gridCol w:w="567"/>
      </w:tblGrid>
      <w:tr w:rsidR="00EA0AB7" w:rsidRPr="007D6717" w:rsidTr="00B12441">
        <w:trPr>
          <w:trHeight w:val="748"/>
          <w:tblHeader/>
        </w:trPr>
        <w:tc>
          <w:tcPr>
            <w:tcW w:w="671" w:type="dxa"/>
            <w:vMerge w:val="restart"/>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t>№</w:t>
            </w:r>
          </w:p>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t>п/п</w:t>
            </w:r>
          </w:p>
        </w:tc>
        <w:tc>
          <w:tcPr>
            <w:tcW w:w="2237" w:type="dxa"/>
            <w:gridSpan w:val="2"/>
            <w:vMerge w:val="restart"/>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t>Наименование мероприятия</w:t>
            </w:r>
          </w:p>
        </w:tc>
        <w:tc>
          <w:tcPr>
            <w:tcW w:w="1700" w:type="dxa"/>
            <w:gridSpan w:val="2"/>
            <w:vMerge w:val="restart"/>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t>Ответственные исполнители</w:t>
            </w:r>
          </w:p>
        </w:tc>
        <w:tc>
          <w:tcPr>
            <w:tcW w:w="1048" w:type="dxa"/>
            <w:vMerge w:val="restart"/>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t>Срок исполнения</w:t>
            </w:r>
          </w:p>
          <w:p w:rsidR="00EA0AB7" w:rsidRPr="007D6717" w:rsidRDefault="00EA0AB7" w:rsidP="00B12441">
            <w:pPr>
              <w:jc w:val="center"/>
              <w:rPr>
                <w:rFonts w:ascii="Times New Roman" w:hAnsi="Times New Roman" w:cs="Times New Roman"/>
                <w:b/>
                <w:bCs/>
                <w:sz w:val="22"/>
                <w:szCs w:val="22"/>
              </w:rPr>
            </w:pPr>
          </w:p>
        </w:tc>
        <w:tc>
          <w:tcPr>
            <w:tcW w:w="9599" w:type="dxa"/>
            <w:gridSpan w:val="42"/>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t xml:space="preserve">Средства, предусмотренные на реализацию мероприятий, тыс. руб. </w:t>
            </w:r>
          </w:p>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t>(всего, в т.ч. по источникам финансирования)</w:t>
            </w:r>
          </w:p>
        </w:tc>
      </w:tr>
      <w:tr w:rsidR="00EA0AB7" w:rsidRPr="007D6717" w:rsidTr="00EA0AB7">
        <w:trPr>
          <w:trHeight w:val="491"/>
          <w:tblHeader/>
        </w:trPr>
        <w:tc>
          <w:tcPr>
            <w:tcW w:w="671" w:type="dxa"/>
            <w:vMerge/>
          </w:tcPr>
          <w:p w:rsidR="00EA0AB7" w:rsidRPr="007D6717" w:rsidRDefault="00EA0AB7" w:rsidP="00B12441">
            <w:pPr>
              <w:jc w:val="center"/>
              <w:rPr>
                <w:rFonts w:ascii="Times New Roman" w:hAnsi="Times New Roman" w:cs="Times New Roman"/>
                <w:b/>
                <w:bCs/>
                <w:sz w:val="22"/>
                <w:szCs w:val="22"/>
              </w:rPr>
            </w:pPr>
          </w:p>
        </w:tc>
        <w:tc>
          <w:tcPr>
            <w:tcW w:w="2237" w:type="dxa"/>
            <w:gridSpan w:val="2"/>
            <w:vMerge/>
          </w:tcPr>
          <w:p w:rsidR="00EA0AB7" w:rsidRPr="007D6717" w:rsidRDefault="00EA0AB7" w:rsidP="00B12441">
            <w:pPr>
              <w:jc w:val="center"/>
              <w:rPr>
                <w:rFonts w:ascii="Times New Roman" w:hAnsi="Times New Roman" w:cs="Times New Roman"/>
                <w:b/>
                <w:bCs/>
                <w:sz w:val="22"/>
                <w:szCs w:val="22"/>
              </w:rPr>
            </w:pPr>
          </w:p>
        </w:tc>
        <w:tc>
          <w:tcPr>
            <w:tcW w:w="1700" w:type="dxa"/>
            <w:gridSpan w:val="2"/>
            <w:vMerge/>
          </w:tcPr>
          <w:p w:rsidR="00EA0AB7" w:rsidRPr="007D6717" w:rsidRDefault="00EA0AB7" w:rsidP="00B12441">
            <w:pPr>
              <w:jc w:val="center"/>
              <w:rPr>
                <w:rFonts w:ascii="Times New Roman" w:hAnsi="Times New Roman" w:cs="Times New Roman"/>
                <w:b/>
                <w:bCs/>
                <w:sz w:val="22"/>
                <w:szCs w:val="22"/>
              </w:rPr>
            </w:pPr>
          </w:p>
        </w:tc>
        <w:tc>
          <w:tcPr>
            <w:tcW w:w="1048" w:type="dxa"/>
            <w:vMerge/>
          </w:tcPr>
          <w:p w:rsidR="00EA0AB7" w:rsidRPr="007D6717" w:rsidRDefault="00EA0AB7" w:rsidP="00B12441">
            <w:pPr>
              <w:jc w:val="center"/>
              <w:rPr>
                <w:rFonts w:ascii="Times New Roman" w:hAnsi="Times New Roman" w:cs="Times New Roman"/>
                <w:b/>
                <w:bCs/>
                <w:sz w:val="22"/>
                <w:szCs w:val="22"/>
              </w:rPr>
            </w:pP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2014г.</w:t>
            </w:r>
          </w:p>
        </w:tc>
        <w:tc>
          <w:tcPr>
            <w:tcW w:w="718"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2015г.</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2016г.</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2017г.</w:t>
            </w:r>
          </w:p>
        </w:tc>
        <w:tc>
          <w:tcPr>
            <w:tcW w:w="709" w:type="dxa"/>
            <w:gridSpan w:val="4"/>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2018г.</w:t>
            </w:r>
          </w:p>
        </w:tc>
        <w:tc>
          <w:tcPr>
            <w:tcW w:w="850"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2019г.</w:t>
            </w:r>
          </w:p>
        </w:tc>
        <w:tc>
          <w:tcPr>
            <w:tcW w:w="851"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2020г.</w:t>
            </w:r>
          </w:p>
        </w:tc>
        <w:tc>
          <w:tcPr>
            <w:tcW w:w="709" w:type="dxa"/>
            <w:gridSpan w:val="7"/>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2021г.</w:t>
            </w:r>
          </w:p>
        </w:tc>
        <w:tc>
          <w:tcPr>
            <w:tcW w:w="850" w:type="dxa"/>
            <w:gridSpan w:val="5"/>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2022г.</w:t>
            </w:r>
          </w:p>
        </w:tc>
        <w:tc>
          <w:tcPr>
            <w:tcW w:w="709" w:type="dxa"/>
            <w:gridSpan w:val="5"/>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2023г.</w:t>
            </w:r>
          </w:p>
        </w:tc>
        <w:tc>
          <w:tcPr>
            <w:tcW w:w="850"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2024г.</w:t>
            </w:r>
          </w:p>
        </w:tc>
        <w:tc>
          <w:tcPr>
            <w:tcW w:w="851"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2025г.</w:t>
            </w:r>
          </w:p>
        </w:tc>
      </w:tr>
      <w:tr w:rsidR="00EA0AB7" w:rsidRPr="007D6717" w:rsidTr="00EA0AB7">
        <w:trPr>
          <w:trHeight w:val="555"/>
        </w:trPr>
        <w:tc>
          <w:tcPr>
            <w:tcW w:w="15255" w:type="dxa"/>
            <w:gridSpan w:val="48"/>
          </w:tcPr>
          <w:p w:rsidR="00EA0AB7" w:rsidRPr="007D6717" w:rsidRDefault="00EA0AB7" w:rsidP="00EA0AB7">
            <w:pPr>
              <w:jc w:val="center"/>
              <w:rPr>
                <w:rFonts w:ascii="Times New Roman" w:hAnsi="Times New Roman" w:cs="Times New Roman"/>
                <w:b/>
                <w:bCs/>
                <w:sz w:val="22"/>
                <w:szCs w:val="22"/>
              </w:rPr>
            </w:pPr>
            <w:r w:rsidRPr="007D6717">
              <w:rPr>
                <w:rFonts w:ascii="Times New Roman" w:hAnsi="Times New Roman" w:cs="Times New Roman"/>
                <w:b/>
                <w:bCs/>
                <w:sz w:val="22"/>
                <w:szCs w:val="22"/>
              </w:rPr>
              <w:t>1. Взаимодействие органов государственной власти и местного самоуправления в Республике Мордовия, общественных и религиозных объединений Республики Мордовия по гармонизации межэтнических отношений, укреплен</w:t>
            </w:r>
            <w:r>
              <w:rPr>
                <w:rFonts w:ascii="Times New Roman" w:hAnsi="Times New Roman" w:cs="Times New Roman"/>
                <w:b/>
                <w:bCs/>
                <w:sz w:val="22"/>
                <w:szCs w:val="22"/>
              </w:rPr>
              <w:t>ию общегражданской идентичности</w:t>
            </w:r>
          </w:p>
        </w:tc>
      </w:tr>
      <w:tr w:rsidR="00EA0AB7" w:rsidRPr="007D6717" w:rsidTr="00EA0AB7">
        <w:trPr>
          <w:trHeight w:val="3668"/>
        </w:trPr>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w:t>
            </w:r>
          </w:p>
        </w:tc>
        <w:tc>
          <w:tcPr>
            <w:tcW w:w="2237" w:type="dxa"/>
            <w:gridSpan w:val="2"/>
          </w:tcPr>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Взаимодействие администрации</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района с общественными </w:t>
            </w:r>
          </w:p>
          <w:p w:rsidR="00EA0AB7" w:rsidRPr="007D6717" w:rsidRDefault="00EA0AB7" w:rsidP="00B12441">
            <w:pPr>
              <w:tabs>
                <w:tab w:val="right" w:pos="2810"/>
              </w:tabs>
              <w:jc w:val="both"/>
              <w:rPr>
                <w:rFonts w:ascii="Times New Roman" w:hAnsi="Times New Roman" w:cs="Times New Roman"/>
                <w:sz w:val="22"/>
                <w:szCs w:val="22"/>
              </w:rPr>
            </w:pPr>
            <w:r w:rsidRPr="007D6717">
              <w:rPr>
                <w:rFonts w:ascii="Times New Roman" w:hAnsi="Times New Roman" w:cs="Times New Roman"/>
                <w:sz w:val="22"/>
                <w:szCs w:val="22"/>
              </w:rPr>
              <w:t>объединениями, религиозными</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организациями</w:t>
            </w:r>
          </w:p>
        </w:tc>
        <w:tc>
          <w:tcPr>
            <w:tcW w:w="1700"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Администрация Большеигнатовского района, Пункт полиции №7 (по обслуживанию Большеигнатовского района) ММО МВД России «Ичалковский» (по согласованию)</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2014-2024</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гг.</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 xml:space="preserve">рования </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tc>
        <w:tc>
          <w:tcPr>
            <w:tcW w:w="709" w:type="dxa"/>
            <w:gridSpan w:val="4"/>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В </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рамках </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текуще</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го </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финан</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си</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-рован</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ия</w:t>
            </w:r>
          </w:p>
        </w:tc>
        <w:tc>
          <w:tcPr>
            <w:tcW w:w="850"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p w:rsidR="00EA0AB7" w:rsidRPr="007D6717" w:rsidRDefault="00EA0AB7" w:rsidP="00B12441">
            <w:pPr>
              <w:rPr>
                <w:rFonts w:ascii="Times New Roman" w:hAnsi="Times New Roman" w:cs="Times New Roman"/>
                <w:sz w:val="22"/>
                <w:szCs w:val="22"/>
              </w:rPr>
            </w:pPr>
          </w:p>
          <w:p w:rsidR="00EA0AB7" w:rsidRPr="00EA0AB7" w:rsidRDefault="00EA0AB7" w:rsidP="00EA0AB7">
            <w:pPr>
              <w:rPr>
                <w:rFonts w:ascii="Times New Roman" w:hAnsi="Times New Roman" w:cs="Times New Roman"/>
                <w:sz w:val="22"/>
                <w:szCs w:val="22"/>
              </w:rPr>
            </w:pPr>
          </w:p>
        </w:tc>
        <w:tc>
          <w:tcPr>
            <w:tcW w:w="851"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p w:rsidR="00EA0AB7" w:rsidRPr="007D6717" w:rsidRDefault="00EA0AB7" w:rsidP="00B12441">
            <w:pPr>
              <w:rPr>
                <w:rFonts w:ascii="Times New Roman" w:hAnsi="Times New Roman" w:cs="Times New Roman"/>
                <w:sz w:val="22"/>
                <w:szCs w:val="22"/>
              </w:rPr>
            </w:pPr>
          </w:p>
          <w:p w:rsidR="00EA0AB7" w:rsidRPr="007D6717" w:rsidRDefault="00EA0AB7" w:rsidP="00B12441">
            <w:pPr>
              <w:rPr>
                <w:rFonts w:ascii="Times New Roman" w:hAnsi="Times New Roman" w:cs="Times New Roman"/>
                <w:sz w:val="22"/>
                <w:szCs w:val="22"/>
              </w:rPr>
            </w:pPr>
          </w:p>
          <w:p w:rsidR="00EA0AB7" w:rsidRPr="007D6717" w:rsidRDefault="00EA0AB7" w:rsidP="00B12441">
            <w:pPr>
              <w:rPr>
                <w:rFonts w:ascii="Times New Roman" w:hAnsi="Times New Roman" w:cs="Times New Roman"/>
                <w:sz w:val="22"/>
                <w:szCs w:val="22"/>
              </w:rPr>
            </w:pPr>
          </w:p>
          <w:p w:rsidR="00EA0AB7" w:rsidRPr="007D6717" w:rsidRDefault="00EA0AB7" w:rsidP="00B12441">
            <w:pPr>
              <w:rPr>
                <w:rFonts w:ascii="Times New Roman" w:hAnsi="Times New Roman" w:cs="Times New Roman"/>
                <w:sz w:val="22"/>
                <w:szCs w:val="22"/>
              </w:rPr>
            </w:pPr>
          </w:p>
          <w:p w:rsidR="00EA0AB7" w:rsidRPr="007D6717" w:rsidRDefault="00EA0AB7" w:rsidP="00B12441">
            <w:pPr>
              <w:rPr>
                <w:rFonts w:ascii="Times New Roman" w:hAnsi="Times New Roman" w:cs="Times New Roman"/>
                <w:sz w:val="22"/>
                <w:szCs w:val="22"/>
              </w:rPr>
            </w:pPr>
          </w:p>
          <w:p w:rsidR="00EA0AB7" w:rsidRPr="007D6717" w:rsidRDefault="00EA0AB7" w:rsidP="00B12441">
            <w:pPr>
              <w:rPr>
                <w:rFonts w:ascii="Times New Roman" w:hAnsi="Times New Roman" w:cs="Times New Roman"/>
                <w:sz w:val="22"/>
                <w:szCs w:val="22"/>
              </w:rPr>
            </w:pPr>
          </w:p>
        </w:tc>
        <w:tc>
          <w:tcPr>
            <w:tcW w:w="850" w:type="dxa"/>
            <w:gridSpan w:val="10"/>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776" w:type="dxa"/>
            <w:gridSpan w:val="5"/>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787"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8"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851"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EA0AB7">
        <w:trPr>
          <w:trHeight w:val="323"/>
        </w:trPr>
        <w:tc>
          <w:tcPr>
            <w:tcW w:w="15255" w:type="dxa"/>
            <w:gridSpan w:val="48"/>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t>2. Воспитание культуры толерантности через систему образования</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2.1</w:t>
            </w:r>
          </w:p>
        </w:tc>
        <w:tc>
          <w:tcPr>
            <w:tcW w:w="2365" w:type="dxa"/>
            <w:gridSpan w:val="3"/>
          </w:tcPr>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Разработка информационно- методического </w:t>
            </w:r>
            <w:r w:rsidRPr="007D6717">
              <w:rPr>
                <w:rFonts w:ascii="Times New Roman" w:hAnsi="Times New Roman" w:cs="Times New Roman"/>
                <w:sz w:val="22"/>
                <w:szCs w:val="22"/>
              </w:rPr>
              <w:lastRenderedPageBreak/>
              <w:t xml:space="preserve">пособия для учащихся предназначенного для информирования о культуре, обычаях, традициях, языках представителей различных национальностей, проживающих на территории Большеигнатовского муниципального района </w:t>
            </w: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 xml:space="preserve">Центральная районная библиотека, </w:t>
            </w:r>
            <w:r w:rsidRPr="007D6717">
              <w:rPr>
                <w:rFonts w:ascii="Times New Roman" w:hAnsi="Times New Roman" w:cs="Times New Roman"/>
                <w:sz w:val="22"/>
                <w:szCs w:val="22"/>
              </w:rPr>
              <w:lastRenderedPageBreak/>
              <w:t>школьные и клубные учреждения района</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ежегодно</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1,5</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2,5</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3,0</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 xml:space="preserve">В рамках </w:t>
            </w:r>
            <w:r w:rsidRPr="007D6717">
              <w:rPr>
                <w:rFonts w:ascii="Times New Roman" w:hAnsi="Times New Roman" w:cs="Times New Roman"/>
                <w:sz w:val="22"/>
                <w:szCs w:val="22"/>
              </w:rPr>
              <w:lastRenderedPageBreak/>
              <w:t>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рамках </w:t>
            </w:r>
            <w:r w:rsidRPr="007D6717">
              <w:rPr>
                <w:rFonts w:ascii="Times New Roman" w:hAnsi="Times New Roman" w:cs="Times New Roman"/>
                <w:sz w:val="22"/>
                <w:szCs w:val="22"/>
              </w:rPr>
              <w:lastRenderedPageBreak/>
              <w:t>текущего финанси-</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рамках </w:t>
            </w:r>
            <w:r w:rsidRPr="007D6717">
              <w:rPr>
                <w:rFonts w:ascii="Times New Roman" w:hAnsi="Times New Roman" w:cs="Times New Roman"/>
                <w:sz w:val="22"/>
                <w:szCs w:val="22"/>
              </w:rPr>
              <w:lastRenderedPageBreak/>
              <w:t>текущего финанси-</w:t>
            </w:r>
          </w:p>
        </w:tc>
        <w:tc>
          <w:tcPr>
            <w:tcW w:w="916"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w:t>
            </w:r>
            <w:r w:rsidRPr="007D6717">
              <w:rPr>
                <w:rFonts w:ascii="Times New Roman" w:hAnsi="Times New Roman" w:cs="Times New Roman"/>
                <w:sz w:val="22"/>
                <w:szCs w:val="22"/>
              </w:rPr>
              <w:lastRenderedPageBreak/>
              <w:t>го финанси-</w:t>
            </w:r>
          </w:p>
        </w:tc>
        <w:tc>
          <w:tcPr>
            <w:tcW w:w="785" w:type="dxa"/>
            <w:gridSpan w:val="9"/>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рамках </w:t>
            </w:r>
            <w:r w:rsidRPr="007D6717">
              <w:rPr>
                <w:rFonts w:ascii="Times New Roman" w:hAnsi="Times New Roman" w:cs="Times New Roman"/>
                <w:sz w:val="22"/>
                <w:szCs w:val="22"/>
              </w:rPr>
              <w:lastRenderedPageBreak/>
              <w:t>текущего финанси-</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76" w:type="dxa"/>
            <w:gridSpan w:val="5"/>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рамках </w:t>
            </w:r>
            <w:r w:rsidRPr="007D6717">
              <w:rPr>
                <w:rFonts w:ascii="Times New Roman" w:hAnsi="Times New Roman" w:cs="Times New Roman"/>
                <w:sz w:val="22"/>
                <w:szCs w:val="22"/>
              </w:rPr>
              <w:lastRenderedPageBreak/>
              <w:t>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787"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рамках </w:t>
            </w:r>
            <w:r w:rsidRPr="007D6717">
              <w:rPr>
                <w:rFonts w:ascii="Times New Roman" w:hAnsi="Times New Roman" w:cs="Times New Roman"/>
                <w:sz w:val="22"/>
                <w:szCs w:val="22"/>
              </w:rPr>
              <w:lastRenderedPageBreak/>
              <w:t>текущего финанси-рования</w:t>
            </w:r>
          </w:p>
          <w:p w:rsidR="00EA0AB7" w:rsidRPr="007D6717" w:rsidRDefault="00EA0AB7" w:rsidP="00B12441">
            <w:pPr>
              <w:rPr>
                <w:rFonts w:ascii="Times New Roman" w:hAnsi="Times New Roman" w:cs="Times New Roman"/>
                <w:sz w:val="22"/>
                <w:szCs w:val="22"/>
              </w:rPr>
            </w:pPr>
          </w:p>
        </w:tc>
        <w:tc>
          <w:tcPr>
            <w:tcW w:w="568"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рамках </w:t>
            </w:r>
            <w:r w:rsidRPr="007D6717">
              <w:rPr>
                <w:rFonts w:ascii="Times New Roman" w:hAnsi="Times New Roman" w:cs="Times New Roman"/>
                <w:sz w:val="22"/>
                <w:szCs w:val="22"/>
              </w:rPr>
              <w:lastRenderedPageBreak/>
              <w:t>текущего финанси-рования</w:t>
            </w:r>
          </w:p>
          <w:p w:rsidR="00EA0AB7" w:rsidRPr="007D6717" w:rsidRDefault="00EA0AB7" w:rsidP="00B12441">
            <w:pPr>
              <w:rPr>
                <w:rFonts w:ascii="Times New Roman" w:hAnsi="Times New Roman" w:cs="Times New Roman"/>
                <w:sz w:val="22"/>
                <w:szCs w:val="22"/>
              </w:rPr>
            </w:pPr>
          </w:p>
        </w:tc>
        <w:tc>
          <w:tcPr>
            <w:tcW w:w="851"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рамках </w:t>
            </w:r>
            <w:r w:rsidRPr="007D6717">
              <w:rPr>
                <w:rFonts w:ascii="Times New Roman" w:hAnsi="Times New Roman" w:cs="Times New Roman"/>
                <w:sz w:val="22"/>
                <w:szCs w:val="22"/>
              </w:rPr>
              <w:lastRenderedPageBreak/>
              <w:t>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2.2</w:t>
            </w:r>
          </w:p>
        </w:tc>
        <w:tc>
          <w:tcPr>
            <w:tcW w:w="2365" w:type="dxa"/>
            <w:gridSpan w:val="3"/>
          </w:tcPr>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Организация проведения в образовательных учреждениях района конкурсных и игровых мероприятий, конференций, направленных на популяризацию идей толерантности среди детей и подростков: научно- практическая конференция «Большеигнатовский район как часть многонациональной  Республики Мордовия»; конкурс </w:t>
            </w:r>
            <w:r w:rsidRPr="007D6717">
              <w:rPr>
                <w:rFonts w:ascii="Times New Roman" w:hAnsi="Times New Roman" w:cs="Times New Roman"/>
                <w:sz w:val="22"/>
                <w:szCs w:val="22"/>
              </w:rPr>
              <w:lastRenderedPageBreak/>
              <w:t>«Интересные объекты, в т.ч. святые места Большеигнатовского района»; конкурс детского рисунка и плаката «Мой край родной- Мордовия моя»; конкурс компьютерных презентаций</w:t>
            </w: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Школы района, директора и классные руководители</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 xml:space="preserve">Октябрь, ноябрь </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 xml:space="preserve">рования </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tc>
        <w:tc>
          <w:tcPr>
            <w:tcW w:w="709" w:type="dxa"/>
            <w:gridSpan w:val="4"/>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В </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рамках</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текуще</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го </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финан</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си-</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ровани</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я</w:t>
            </w:r>
          </w:p>
        </w:tc>
        <w:tc>
          <w:tcPr>
            <w:tcW w:w="850"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tc>
        <w:tc>
          <w:tcPr>
            <w:tcW w:w="916"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tc>
        <w:tc>
          <w:tcPr>
            <w:tcW w:w="785" w:type="dxa"/>
            <w:gridSpan w:val="9"/>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76" w:type="dxa"/>
            <w:gridSpan w:val="5"/>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787"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8"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851"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EA0AB7">
        <w:trPr>
          <w:trHeight w:val="275"/>
        </w:trPr>
        <w:tc>
          <w:tcPr>
            <w:tcW w:w="671" w:type="dxa"/>
            <w:tcBorders>
              <w:right w:val="nil"/>
            </w:tcBorders>
          </w:tcPr>
          <w:p w:rsidR="00EA0AB7" w:rsidRPr="007D6717" w:rsidRDefault="00EA0AB7" w:rsidP="00B12441">
            <w:pPr>
              <w:jc w:val="center"/>
              <w:rPr>
                <w:rFonts w:ascii="Times New Roman" w:hAnsi="Times New Roman" w:cs="Times New Roman"/>
                <w:sz w:val="22"/>
                <w:szCs w:val="22"/>
              </w:rPr>
            </w:pPr>
          </w:p>
        </w:tc>
        <w:tc>
          <w:tcPr>
            <w:tcW w:w="14584" w:type="dxa"/>
            <w:gridSpan w:val="47"/>
            <w:tcBorders>
              <w:left w:val="nil"/>
            </w:tcBorders>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t xml:space="preserve">3. Межконфессиональное взаимодействие и толерантность </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p>
          <w:p w:rsidR="00EA0AB7" w:rsidRPr="007D6717" w:rsidRDefault="00EA0AB7" w:rsidP="00B12441">
            <w:pPr>
              <w:jc w:val="right"/>
              <w:rPr>
                <w:rFonts w:ascii="Times New Roman" w:hAnsi="Times New Roman" w:cs="Times New Roman"/>
                <w:sz w:val="22"/>
                <w:szCs w:val="22"/>
              </w:rPr>
            </w:pP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3.1</w:t>
            </w:r>
          </w:p>
          <w:p w:rsidR="00EA0AB7" w:rsidRPr="007D6717" w:rsidRDefault="00EA0AB7" w:rsidP="00B12441">
            <w:pPr>
              <w:jc w:val="right"/>
              <w:rPr>
                <w:rFonts w:ascii="Times New Roman" w:hAnsi="Times New Roman" w:cs="Times New Roman"/>
                <w:sz w:val="22"/>
                <w:szCs w:val="22"/>
              </w:rPr>
            </w:pPr>
          </w:p>
          <w:p w:rsidR="00EA0AB7" w:rsidRPr="007D6717" w:rsidRDefault="00EA0AB7" w:rsidP="00B12441">
            <w:pPr>
              <w:jc w:val="right"/>
              <w:rPr>
                <w:rFonts w:ascii="Times New Roman" w:hAnsi="Times New Roman" w:cs="Times New Roman"/>
                <w:sz w:val="22"/>
                <w:szCs w:val="22"/>
              </w:rPr>
            </w:pPr>
          </w:p>
          <w:p w:rsidR="00EA0AB7" w:rsidRPr="007D6717" w:rsidRDefault="00EA0AB7" w:rsidP="00B12441">
            <w:pPr>
              <w:jc w:val="right"/>
              <w:rPr>
                <w:rFonts w:ascii="Times New Roman" w:hAnsi="Times New Roman" w:cs="Times New Roman"/>
                <w:sz w:val="22"/>
                <w:szCs w:val="22"/>
              </w:rPr>
            </w:pPr>
          </w:p>
          <w:p w:rsidR="00EA0AB7" w:rsidRPr="007D6717" w:rsidRDefault="00EA0AB7" w:rsidP="00B12441">
            <w:pPr>
              <w:jc w:val="right"/>
              <w:rPr>
                <w:rFonts w:ascii="Times New Roman" w:hAnsi="Times New Roman" w:cs="Times New Roman"/>
                <w:sz w:val="22"/>
                <w:szCs w:val="22"/>
              </w:rPr>
            </w:pPr>
          </w:p>
          <w:p w:rsidR="00EA0AB7" w:rsidRPr="007D6717" w:rsidRDefault="00EA0AB7" w:rsidP="00B12441">
            <w:pPr>
              <w:jc w:val="right"/>
              <w:rPr>
                <w:rFonts w:ascii="Times New Roman" w:hAnsi="Times New Roman" w:cs="Times New Roman"/>
                <w:sz w:val="22"/>
                <w:szCs w:val="22"/>
              </w:rPr>
            </w:pPr>
          </w:p>
          <w:p w:rsidR="00EA0AB7" w:rsidRPr="007D6717" w:rsidRDefault="00EA0AB7" w:rsidP="00B12441">
            <w:pPr>
              <w:jc w:val="right"/>
              <w:rPr>
                <w:rFonts w:ascii="Times New Roman" w:hAnsi="Times New Roman" w:cs="Times New Roman"/>
                <w:sz w:val="22"/>
                <w:szCs w:val="22"/>
              </w:rPr>
            </w:pPr>
          </w:p>
          <w:p w:rsidR="00EA0AB7" w:rsidRPr="007D6717" w:rsidRDefault="00EA0AB7" w:rsidP="00B12441">
            <w:pPr>
              <w:jc w:val="right"/>
              <w:rPr>
                <w:rFonts w:ascii="Times New Roman" w:hAnsi="Times New Roman" w:cs="Times New Roman"/>
                <w:sz w:val="22"/>
                <w:szCs w:val="22"/>
              </w:rPr>
            </w:pPr>
          </w:p>
        </w:tc>
        <w:tc>
          <w:tcPr>
            <w:tcW w:w="2365" w:type="dxa"/>
            <w:gridSpan w:val="3"/>
          </w:tcPr>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Подготовка цикла выставок,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посвященных роли и месту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различных религий в культуре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народов России. Организация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знакомства учащихся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образовательных учреждений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района с указанными </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экспозициями</w:t>
            </w: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Библиотечная система района, школьные библиотеки</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ежемесячно</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 xml:space="preserve">В </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рамках текущего финанси-рования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 xml:space="preserve">В </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рамках текущего финанси-рования</w:t>
            </w:r>
          </w:p>
        </w:tc>
        <w:tc>
          <w:tcPr>
            <w:tcW w:w="851"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В </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рамках текущего финанси-рования</w:t>
            </w:r>
          </w:p>
        </w:tc>
        <w:tc>
          <w:tcPr>
            <w:tcW w:w="850" w:type="dxa"/>
            <w:gridSpan w:val="10"/>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761"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802" w:type="dxa"/>
            <w:gridSpan w:val="4"/>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8"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851"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3.2</w:t>
            </w:r>
          </w:p>
        </w:tc>
        <w:tc>
          <w:tcPr>
            <w:tcW w:w="2365" w:type="dxa"/>
            <w:gridSpan w:val="3"/>
          </w:tcPr>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Проведение исследования влияния религиозного фактора на общественную жизнь района</w:t>
            </w:r>
          </w:p>
          <w:p w:rsidR="00EA0AB7" w:rsidRPr="007D6717" w:rsidRDefault="00EA0AB7" w:rsidP="00B12441">
            <w:pPr>
              <w:jc w:val="both"/>
              <w:rPr>
                <w:rFonts w:ascii="Times New Roman" w:hAnsi="Times New Roman" w:cs="Times New Roman"/>
                <w:sz w:val="22"/>
                <w:szCs w:val="22"/>
              </w:rPr>
            </w:pPr>
          </w:p>
          <w:p w:rsidR="00EA0AB7" w:rsidRPr="007D6717" w:rsidRDefault="00EA0AB7" w:rsidP="00B12441">
            <w:pPr>
              <w:jc w:val="both"/>
              <w:rPr>
                <w:rFonts w:ascii="Times New Roman" w:hAnsi="Times New Roman" w:cs="Times New Roman"/>
                <w:sz w:val="22"/>
                <w:szCs w:val="22"/>
              </w:rPr>
            </w:pPr>
          </w:p>
          <w:p w:rsidR="00EA0AB7" w:rsidRPr="007D6717" w:rsidRDefault="00EA0AB7" w:rsidP="00B12441">
            <w:pPr>
              <w:jc w:val="both"/>
              <w:rPr>
                <w:rFonts w:ascii="Times New Roman" w:hAnsi="Times New Roman" w:cs="Times New Roman"/>
                <w:sz w:val="22"/>
                <w:szCs w:val="22"/>
              </w:rPr>
            </w:pP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 xml:space="preserve">Управление по социальным вопросам администрации района (методика </w:t>
            </w:r>
            <w:r w:rsidRPr="007D6717">
              <w:rPr>
                <w:rFonts w:ascii="Times New Roman" w:hAnsi="Times New Roman" w:cs="Times New Roman"/>
                <w:sz w:val="22"/>
                <w:szCs w:val="22"/>
              </w:rPr>
              <w:lastRenderedPageBreak/>
              <w:t>анкетирования)</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ежегодно</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рования</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рования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рования</w:t>
            </w:r>
          </w:p>
        </w:tc>
        <w:tc>
          <w:tcPr>
            <w:tcW w:w="851"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рования</w:t>
            </w:r>
          </w:p>
        </w:tc>
        <w:tc>
          <w:tcPr>
            <w:tcW w:w="850" w:type="dxa"/>
            <w:gridSpan w:val="10"/>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r w:rsidRPr="007D6717">
              <w:rPr>
                <w:rFonts w:ascii="Times New Roman" w:hAnsi="Times New Roman" w:cs="Times New Roman"/>
                <w:sz w:val="22"/>
                <w:szCs w:val="22"/>
              </w:rPr>
              <w:lastRenderedPageBreak/>
              <w:t>рования</w:t>
            </w:r>
          </w:p>
          <w:p w:rsidR="00EA0AB7" w:rsidRPr="007D6717" w:rsidRDefault="00EA0AB7" w:rsidP="00B12441">
            <w:pPr>
              <w:rPr>
                <w:rFonts w:ascii="Times New Roman" w:hAnsi="Times New Roman" w:cs="Times New Roman"/>
                <w:sz w:val="22"/>
                <w:szCs w:val="22"/>
              </w:rPr>
            </w:pPr>
          </w:p>
        </w:tc>
        <w:tc>
          <w:tcPr>
            <w:tcW w:w="761"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r w:rsidRPr="007D6717">
              <w:rPr>
                <w:rFonts w:ascii="Times New Roman" w:hAnsi="Times New Roman" w:cs="Times New Roman"/>
                <w:sz w:val="22"/>
                <w:szCs w:val="22"/>
              </w:rPr>
              <w:lastRenderedPageBreak/>
              <w:t>рования</w:t>
            </w:r>
          </w:p>
          <w:p w:rsidR="00EA0AB7" w:rsidRPr="007D6717" w:rsidRDefault="00EA0AB7" w:rsidP="00B12441">
            <w:pPr>
              <w:rPr>
                <w:rFonts w:ascii="Times New Roman" w:hAnsi="Times New Roman" w:cs="Times New Roman"/>
                <w:sz w:val="22"/>
                <w:szCs w:val="22"/>
              </w:rPr>
            </w:pPr>
          </w:p>
        </w:tc>
        <w:tc>
          <w:tcPr>
            <w:tcW w:w="802" w:type="dxa"/>
            <w:gridSpan w:val="4"/>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r w:rsidRPr="007D6717">
              <w:rPr>
                <w:rFonts w:ascii="Times New Roman" w:hAnsi="Times New Roman" w:cs="Times New Roman"/>
                <w:sz w:val="22"/>
                <w:szCs w:val="22"/>
              </w:rPr>
              <w:lastRenderedPageBreak/>
              <w:t>рования</w:t>
            </w:r>
          </w:p>
          <w:p w:rsidR="00EA0AB7" w:rsidRPr="007D6717" w:rsidRDefault="00EA0AB7" w:rsidP="00B12441">
            <w:pPr>
              <w:rPr>
                <w:rFonts w:ascii="Times New Roman" w:hAnsi="Times New Roman" w:cs="Times New Roman"/>
                <w:sz w:val="22"/>
                <w:szCs w:val="22"/>
              </w:rPr>
            </w:pPr>
          </w:p>
        </w:tc>
        <w:tc>
          <w:tcPr>
            <w:tcW w:w="568"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w:t>
            </w:r>
            <w:r w:rsidRPr="007D6717">
              <w:rPr>
                <w:rFonts w:ascii="Times New Roman" w:hAnsi="Times New Roman" w:cs="Times New Roman"/>
                <w:sz w:val="22"/>
                <w:szCs w:val="22"/>
              </w:rPr>
              <w:lastRenderedPageBreak/>
              <w:t>нанси-рования</w:t>
            </w:r>
          </w:p>
          <w:p w:rsidR="00EA0AB7" w:rsidRPr="007D6717" w:rsidRDefault="00EA0AB7" w:rsidP="00B12441">
            <w:pPr>
              <w:rPr>
                <w:rFonts w:ascii="Times New Roman" w:hAnsi="Times New Roman" w:cs="Times New Roman"/>
                <w:sz w:val="22"/>
                <w:szCs w:val="22"/>
              </w:rPr>
            </w:pPr>
          </w:p>
        </w:tc>
        <w:tc>
          <w:tcPr>
            <w:tcW w:w="851"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r w:rsidRPr="007D6717">
              <w:rPr>
                <w:rFonts w:ascii="Times New Roman" w:hAnsi="Times New Roman" w:cs="Times New Roman"/>
                <w:sz w:val="22"/>
                <w:szCs w:val="22"/>
              </w:rPr>
              <w:lastRenderedPageBreak/>
              <w:t>рования</w:t>
            </w:r>
          </w:p>
          <w:p w:rsidR="00EA0AB7" w:rsidRPr="007D6717" w:rsidRDefault="00EA0AB7" w:rsidP="00B12441">
            <w:pPr>
              <w:rPr>
                <w:rFonts w:ascii="Times New Roman" w:hAnsi="Times New Roman" w:cs="Times New Roman"/>
                <w:sz w:val="22"/>
                <w:szCs w:val="22"/>
              </w:rPr>
            </w:pPr>
          </w:p>
        </w:tc>
      </w:tr>
      <w:tr w:rsidR="00EA0AB7" w:rsidRPr="007D6717" w:rsidTr="00EA0AB7">
        <w:trPr>
          <w:trHeight w:val="303"/>
        </w:trPr>
        <w:tc>
          <w:tcPr>
            <w:tcW w:w="15255" w:type="dxa"/>
            <w:gridSpan w:val="48"/>
          </w:tcPr>
          <w:p w:rsidR="00EA0AB7" w:rsidRPr="007D6717" w:rsidRDefault="00EA0AB7" w:rsidP="00EA0AB7">
            <w:pPr>
              <w:jc w:val="center"/>
              <w:rPr>
                <w:rFonts w:ascii="Times New Roman" w:hAnsi="Times New Roman" w:cs="Times New Roman"/>
                <w:b/>
                <w:bCs/>
                <w:sz w:val="22"/>
                <w:szCs w:val="22"/>
              </w:rPr>
            </w:pPr>
            <w:r w:rsidRPr="007D6717">
              <w:rPr>
                <w:rFonts w:ascii="Times New Roman" w:hAnsi="Times New Roman" w:cs="Times New Roman"/>
                <w:b/>
                <w:bCs/>
                <w:sz w:val="22"/>
                <w:szCs w:val="22"/>
              </w:rPr>
              <w:lastRenderedPageBreak/>
              <w:t>4. Повышение роли медиасообщества в процессе гармонизации межнациональных и межконф</w:t>
            </w:r>
            <w:r>
              <w:rPr>
                <w:rFonts w:ascii="Times New Roman" w:hAnsi="Times New Roman" w:cs="Times New Roman"/>
                <w:b/>
                <w:bCs/>
                <w:sz w:val="22"/>
                <w:szCs w:val="22"/>
              </w:rPr>
              <w:t>ессиональных отношений в районе</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4.1</w:t>
            </w:r>
          </w:p>
        </w:tc>
        <w:tc>
          <w:tcPr>
            <w:tcW w:w="2365" w:type="dxa"/>
            <w:gridSpan w:val="3"/>
          </w:tcPr>
          <w:p w:rsidR="00EA0AB7" w:rsidRPr="007D6717" w:rsidRDefault="00EA0AB7" w:rsidP="00B12441">
            <w:pPr>
              <w:autoSpaceDE w:val="0"/>
              <w:autoSpaceDN w:val="0"/>
              <w:adjustRightInd w:val="0"/>
              <w:jc w:val="both"/>
              <w:rPr>
                <w:rFonts w:ascii="Times New Roman" w:eastAsia="CourierNew" w:hAnsi="Times New Roman" w:cs="Times New Roman"/>
                <w:sz w:val="22"/>
                <w:szCs w:val="22"/>
              </w:rPr>
            </w:pPr>
            <w:r w:rsidRPr="007D6717">
              <w:rPr>
                <w:rFonts w:ascii="Times New Roman" w:eastAsia="CourierNew" w:hAnsi="Times New Roman" w:cs="Times New Roman"/>
                <w:sz w:val="22"/>
                <w:szCs w:val="22"/>
              </w:rPr>
              <w:t>Организация изучения национального культурного наследия народов России, истории и культуры Республики Мордовия в рамках системы дополнительного образования учащихся общеобразовательных</w:t>
            </w:r>
          </w:p>
          <w:p w:rsidR="00EA0AB7" w:rsidRPr="007D6717" w:rsidRDefault="00EA0AB7" w:rsidP="00B12441">
            <w:pPr>
              <w:autoSpaceDE w:val="0"/>
              <w:autoSpaceDN w:val="0"/>
              <w:adjustRightInd w:val="0"/>
              <w:jc w:val="both"/>
              <w:rPr>
                <w:rFonts w:ascii="Times New Roman" w:eastAsia="CourierNew" w:hAnsi="Times New Roman" w:cs="Times New Roman"/>
                <w:sz w:val="22"/>
                <w:szCs w:val="22"/>
              </w:rPr>
            </w:pPr>
            <w:r w:rsidRPr="007D6717">
              <w:rPr>
                <w:rFonts w:ascii="Times New Roman" w:eastAsia="CourierNew" w:hAnsi="Times New Roman" w:cs="Times New Roman"/>
                <w:sz w:val="22"/>
                <w:szCs w:val="22"/>
              </w:rPr>
              <w:t>учреждений района,  в том числе с привлечением представителей национально-культурных сообществ и общественных объединений района и родителей к учебно-воспитательному процессу</w:t>
            </w: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 xml:space="preserve">отдел по работе с учреждениями образования, опеки и попечительства несовершеннолетних с широким привлечением общественных организаций, сообществ </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Январь - март</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1"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36" w:type="dxa"/>
            <w:gridSpan w:val="7"/>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5"/>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832" w:type="dxa"/>
            <w:gridSpan w:val="5"/>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4.2</w:t>
            </w:r>
          </w:p>
        </w:tc>
        <w:tc>
          <w:tcPr>
            <w:tcW w:w="2365" w:type="dxa"/>
            <w:gridSpan w:val="3"/>
          </w:tcPr>
          <w:p w:rsidR="00EA0AB7" w:rsidRPr="007D6717" w:rsidRDefault="00EA0AB7" w:rsidP="00B12441">
            <w:pPr>
              <w:autoSpaceDE w:val="0"/>
              <w:autoSpaceDN w:val="0"/>
              <w:adjustRightInd w:val="0"/>
              <w:rPr>
                <w:rFonts w:ascii="Times New Roman" w:eastAsia="CourierNew" w:hAnsi="Times New Roman" w:cs="Times New Roman"/>
                <w:sz w:val="22"/>
                <w:szCs w:val="22"/>
              </w:rPr>
            </w:pPr>
            <w:r w:rsidRPr="007D6717">
              <w:rPr>
                <w:rFonts w:ascii="Times New Roman" w:eastAsia="CourierNew" w:hAnsi="Times New Roman" w:cs="Times New Roman"/>
                <w:sz w:val="22"/>
                <w:szCs w:val="22"/>
              </w:rPr>
              <w:t xml:space="preserve">Мониторинг отношения педагогов </w:t>
            </w:r>
            <w:r w:rsidRPr="007D6717">
              <w:rPr>
                <w:rFonts w:ascii="Times New Roman" w:eastAsia="CourierNew" w:hAnsi="Times New Roman" w:cs="Times New Roman"/>
                <w:sz w:val="22"/>
                <w:szCs w:val="22"/>
              </w:rPr>
              <w:lastRenderedPageBreak/>
              <w:t>и школьников к межконфессиональным, межкультурным и этническим отношениям в Большеигнатовском муниципальном районе</w:t>
            </w: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отдел по работе с </w:t>
            </w:r>
            <w:r w:rsidRPr="007D6717">
              <w:rPr>
                <w:rFonts w:ascii="Times New Roman" w:hAnsi="Times New Roman" w:cs="Times New Roman"/>
                <w:sz w:val="22"/>
                <w:szCs w:val="22"/>
              </w:rPr>
              <w:lastRenderedPageBreak/>
              <w:t xml:space="preserve">учреждениями образования, опеки и попечительства несовершеннолетних </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(привлечение специалистов НИИ «Регионология»</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ежегодно</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w:t>
            </w:r>
            <w:r w:rsidRPr="007D6717">
              <w:rPr>
                <w:rFonts w:ascii="Times New Roman" w:hAnsi="Times New Roman" w:cs="Times New Roman"/>
                <w:sz w:val="22"/>
                <w:szCs w:val="22"/>
              </w:rPr>
              <w:lastRenderedPageBreak/>
              <w:t>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w:t>
            </w:r>
            <w:r w:rsidRPr="007D6717">
              <w:rPr>
                <w:rFonts w:ascii="Times New Roman" w:hAnsi="Times New Roman" w:cs="Times New Roman"/>
                <w:sz w:val="22"/>
                <w:szCs w:val="22"/>
              </w:rPr>
              <w:lastRenderedPageBreak/>
              <w:t>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1"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36" w:type="dxa"/>
            <w:gridSpan w:val="7"/>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w:t>
            </w:r>
            <w:r w:rsidRPr="007D6717">
              <w:rPr>
                <w:rFonts w:ascii="Times New Roman" w:hAnsi="Times New Roman" w:cs="Times New Roman"/>
                <w:sz w:val="22"/>
                <w:szCs w:val="22"/>
              </w:rPr>
              <w:lastRenderedPageBreak/>
              <w:t>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5"/>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832" w:type="dxa"/>
            <w:gridSpan w:val="5"/>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финанси-рования</w:t>
            </w:r>
          </w:p>
          <w:p w:rsidR="00EA0AB7" w:rsidRPr="007D6717" w:rsidRDefault="00EA0AB7" w:rsidP="00B12441">
            <w:pP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w:t>
            </w:r>
            <w:r w:rsidRPr="007D6717">
              <w:rPr>
                <w:rFonts w:ascii="Times New Roman" w:hAnsi="Times New Roman" w:cs="Times New Roman"/>
                <w:sz w:val="22"/>
                <w:szCs w:val="22"/>
              </w:rPr>
              <w:lastRenderedPageBreak/>
              <w:t>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EA0AB7">
        <w:trPr>
          <w:trHeight w:val="386"/>
        </w:trPr>
        <w:tc>
          <w:tcPr>
            <w:tcW w:w="15255" w:type="dxa"/>
            <w:gridSpan w:val="48"/>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lastRenderedPageBreak/>
              <w:t>5. Создание условий социальной и культурной адаптации и интеграции мигрантов в Большеигнатовском районе</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5.1</w:t>
            </w:r>
          </w:p>
        </w:tc>
        <w:tc>
          <w:tcPr>
            <w:tcW w:w="2365" w:type="dxa"/>
            <w:gridSpan w:val="3"/>
          </w:tcPr>
          <w:p w:rsidR="00EA0AB7" w:rsidRPr="007D6717" w:rsidRDefault="00EA0AB7" w:rsidP="00B12441">
            <w:pPr>
              <w:autoSpaceDE w:val="0"/>
              <w:autoSpaceDN w:val="0"/>
              <w:adjustRightInd w:val="0"/>
              <w:rPr>
                <w:rFonts w:ascii="Times New Roman" w:eastAsia="CourierNew" w:hAnsi="Times New Roman" w:cs="Times New Roman"/>
                <w:sz w:val="22"/>
                <w:szCs w:val="22"/>
              </w:rPr>
            </w:pPr>
            <w:r w:rsidRPr="007D6717">
              <w:rPr>
                <w:rFonts w:ascii="Times New Roman" w:eastAsia="CourierNew" w:hAnsi="Times New Roman" w:cs="Times New Roman"/>
                <w:sz w:val="22"/>
                <w:szCs w:val="22"/>
              </w:rPr>
              <w:t xml:space="preserve">Организация и проведение курсов для мигрантов по изучению русского языка, истории России и Республики Мордовия. Общее знакомство  с историей,  культурой и языком эрзя - народа (основного коренного населения района) </w:t>
            </w: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Управление по социальным вопросам администрации района, центр занятости района</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2014-2025гг.</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962"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661"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796"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EA0AB7">
        <w:trPr>
          <w:trHeight w:val="1984"/>
        </w:trPr>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5.2</w:t>
            </w:r>
          </w:p>
        </w:tc>
        <w:tc>
          <w:tcPr>
            <w:tcW w:w="2365" w:type="dxa"/>
            <w:gridSpan w:val="3"/>
          </w:tcPr>
          <w:p w:rsidR="00EA0AB7" w:rsidRPr="007D6717" w:rsidRDefault="00EA0AB7" w:rsidP="00B12441">
            <w:pPr>
              <w:autoSpaceDE w:val="0"/>
              <w:autoSpaceDN w:val="0"/>
              <w:adjustRightInd w:val="0"/>
              <w:rPr>
                <w:rFonts w:ascii="Times New Roman" w:eastAsia="CourierNew" w:hAnsi="Times New Roman" w:cs="Times New Roman"/>
                <w:sz w:val="22"/>
                <w:szCs w:val="22"/>
              </w:rPr>
            </w:pPr>
            <w:r w:rsidRPr="007D6717">
              <w:rPr>
                <w:rFonts w:ascii="Times New Roman" w:eastAsia="CourierNew" w:hAnsi="Times New Roman" w:cs="Times New Roman"/>
                <w:sz w:val="22"/>
                <w:szCs w:val="22"/>
              </w:rPr>
              <w:t>Разработка и реализация стратегии социальной рекламы, способствующей национальной адаптации мигрантов в региональное, культурное и социально-экономическое пространство</w:t>
            </w:r>
          </w:p>
        </w:tc>
        <w:tc>
          <w:tcPr>
            <w:tcW w:w="1572" w:type="dxa"/>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sz w:val="22"/>
                <w:szCs w:val="22"/>
              </w:rPr>
              <w:t>Управление по социальным вопросам администрации района, отдел  содействия занятости  населения района</w:t>
            </w:r>
          </w:p>
        </w:tc>
        <w:tc>
          <w:tcPr>
            <w:tcW w:w="1048" w:type="dxa"/>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sz w:val="22"/>
                <w:szCs w:val="22"/>
              </w:rPr>
              <w:t>2014-2025гг</w:t>
            </w:r>
            <w:r w:rsidRPr="007D6717">
              <w:rPr>
                <w:rFonts w:ascii="Times New Roman" w:hAnsi="Times New Roman" w:cs="Times New Roman"/>
                <w:b/>
                <w:bCs/>
                <w:sz w:val="22"/>
                <w:szCs w:val="22"/>
              </w:rPr>
              <w:t>.</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962"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661"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796"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EA0AB7">
        <w:trPr>
          <w:trHeight w:val="528"/>
        </w:trPr>
        <w:tc>
          <w:tcPr>
            <w:tcW w:w="671" w:type="dxa"/>
            <w:tcBorders>
              <w:right w:val="nil"/>
            </w:tcBorders>
          </w:tcPr>
          <w:p w:rsidR="00EA0AB7" w:rsidRPr="007D6717" w:rsidRDefault="00EA0AB7" w:rsidP="00B12441">
            <w:pPr>
              <w:jc w:val="center"/>
              <w:rPr>
                <w:rFonts w:ascii="Times New Roman" w:hAnsi="Times New Roman" w:cs="Times New Roman"/>
                <w:b/>
                <w:bCs/>
                <w:sz w:val="22"/>
                <w:szCs w:val="22"/>
              </w:rPr>
            </w:pPr>
          </w:p>
        </w:tc>
        <w:tc>
          <w:tcPr>
            <w:tcW w:w="1023" w:type="dxa"/>
            <w:tcBorders>
              <w:right w:val="nil"/>
            </w:tcBorders>
          </w:tcPr>
          <w:p w:rsidR="00EA0AB7" w:rsidRPr="007D6717" w:rsidRDefault="00EA0AB7" w:rsidP="00B12441">
            <w:pPr>
              <w:jc w:val="center"/>
              <w:rPr>
                <w:rFonts w:ascii="Times New Roman" w:hAnsi="Times New Roman" w:cs="Times New Roman"/>
                <w:b/>
                <w:bCs/>
                <w:sz w:val="22"/>
                <w:szCs w:val="22"/>
              </w:rPr>
            </w:pPr>
          </w:p>
        </w:tc>
        <w:tc>
          <w:tcPr>
            <w:tcW w:w="13561" w:type="dxa"/>
            <w:gridSpan w:val="46"/>
            <w:tcBorders>
              <w:left w:val="nil"/>
            </w:tcBorders>
          </w:tcPr>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b/>
                <w:bCs/>
                <w:sz w:val="22"/>
                <w:szCs w:val="22"/>
              </w:rPr>
              <w:t xml:space="preserve">6. Научно- исследовательская деятельность, проведение этнографических, этносоциальных и этнополитических исследований и мониторинга развития и гармонизации межнациональных и межконфессиональных отношений в районе </w:t>
            </w:r>
          </w:p>
          <w:p w:rsidR="00EA0AB7" w:rsidRPr="007D6717" w:rsidRDefault="00EA0AB7" w:rsidP="00B12441">
            <w:pPr>
              <w:jc w:val="center"/>
              <w:rPr>
                <w:rFonts w:ascii="Times New Roman" w:hAnsi="Times New Roman" w:cs="Times New Roman"/>
                <w:b/>
                <w:bCs/>
                <w:sz w:val="22"/>
                <w:szCs w:val="22"/>
              </w:rPr>
            </w:pP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6.1</w:t>
            </w:r>
          </w:p>
        </w:tc>
        <w:tc>
          <w:tcPr>
            <w:tcW w:w="2365" w:type="dxa"/>
            <w:gridSpan w:val="3"/>
          </w:tcPr>
          <w:p w:rsidR="00EA0AB7" w:rsidRPr="007D6717" w:rsidRDefault="00EA0AB7" w:rsidP="00B12441">
            <w:pPr>
              <w:autoSpaceDE w:val="0"/>
              <w:autoSpaceDN w:val="0"/>
              <w:adjustRightInd w:val="0"/>
              <w:jc w:val="both"/>
              <w:rPr>
                <w:rFonts w:ascii="Times New Roman" w:eastAsia="CourierNew" w:hAnsi="Times New Roman" w:cs="Times New Roman"/>
                <w:sz w:val="22"/>
                <w:szCs w:val="22"/>
              </w:rPr>
            </w:pPr>
            <w:r w:rsidRPr="007D6717">
              <w:rPr>
                <w:rFonts w:ascii="Times New Roman" w:eastAsia="CourierNew" w:hAnsi="Times New Roman" w:cs="Times New Roman"/>
                <w:sz w:val="22"/>
                <w:szCs w:val="22"/>
              </w:rPr>
              <w:t xml:space="preserve">Проведение мониторинга деятельности молодежных объединений, разработка рекомендаций и принятие практических мер по преодолению проявлений экстремистского содержания деятельности в неформальных </w:t>
            </w:r>
            <w:r w:rsidRPr="007D6717">
              <w:rPr>
                <w:rFonts w:ascii="Times New Roman" w:eastAsia="CourierNew" w:hAnsi="Times New Roman" w:cs="Times New Roman"/>
                <w:sz w:val="22"/>
                <w:szCs w:val="22"/>
              </w:rPr>
              <w:lastRenderedPageBreak/>
              <w:t>молодежных объединениях</w:t>
            </w: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Администрация района, пункт полиции, администрация школы</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2014-2025гг.</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986" w:type="dxa"/>
            <w:gridSpan w:val="5"/>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637" w:type="dxa"/>
            <w:gridSpan w:val="5"/>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796"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EA0AB7">
        <w:trPr>
          <w:trHeight w:val="3011"/>
        </w:trPr>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6.2</w:t>
            </w:r>
          </w:p>
        </w:tc>
        <w:tc>
          <w:tcPr>
            <w:tcW w:w="2365" w:type="dxa"/>
            <w:gridSpan w:val="3"/>
          </w:tcPr>
          <w:p w:rsidR="00EA0AB7" w:rsidRPr="007D6717" w:rsidRDefault="00EA0AB7" w:rsidP="00B12441">
            <w:pPr>
              <w:autoSpaceDE w:val="0"/>
              <w:autoSpaceDN w:val="0"/>
              <w:adjustRightInd w:val="0"/>
              <w:jc w:val="both"/>
              <w:rPr>
                <w:rFonts w:ascii="Times New Roman" w:eastAsia="CourierNew" w:hAnsi="Times New Roman" w:cs="Times New Roman"/>
                <w:sz w:val="22"/>
                <w:szCs w:val="22"/>
              </w:rPr>
            </w:pPr>
            <w:r w:rsidRPr="007D6717">
              <w:rPr>
                <w:rFonts w:ascii="Times New Roman" w:eastAsia="CourierNew" w:hAnsi="Times New Roman" w:cs="Times New Roman"/>
                <w:sz w:val="22"/>
                <w:szCs w:val="22"/>
              </w:rPr>
              <w:t>Проведение мониторинга хода реализации, комплекса мер, оценка их эффективности и обобщение достигнутого опыта, подготовка итоговых аналитических материалов</w:t>
            </w: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Управление по соц. вопросам администрации района, статуправление района</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2021г.</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sz w:val="22"/>
                <w:szCs w:val="22"/>
              </w:rPr>
              <w:t>рования</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b/>
                <w:bCs/>
                <w:sz w:val="22"/>
                <w:szCs w:val="22"/>
              </w:rPr>
              <w:t xml:space="preserve"> </w:t>
            </w: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sz w:val="22"/>
                <w:szCs w:val="22"/>
              </w:rPr>
              <w:t>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sz w:val="22"/>
                <w:szCs w:val="22"/>
              </w:rPr>
              <w:t>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sz w:val="22"/>
                <w:szCs w:val="22"/>
              </w:rPr>
              <w:t>рования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sz w:val="22"/>
                <w:szCs w:val="22"/>
              </w:rPr>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sz w:val="22"/>
                <w:szCs w:val="22"/>
              </w:rPr>
              <w:t>рования</w:t>
            </w:r>
          </w:p>
        </w:tc>
        <w:tc>
          <w:tcPr>
            <w:tcW w:w="986" w:type="dxa"/>
            <w:gridSpan w:val="5"/>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sz w:val="22"/>
                <w:szCs w:val="22"/>
              </w:rPr>
              <w:t>рования</w:t>
            </w:r>
          </w:p>
        </w:tc>
        <w:tc>
          <w:tcPr>
            <w:tcW w:w="637" w:type="dxa"/>
            <w:gridSpan w:val="5"/>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b/>
                <w:bCs/>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796"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EA0AB7">
        <w:trPr>
          <w:trHeight w:val="562"/>
        </w:trPr>
        <w:tc>
          <w:tcPr>
            <w:tcW w:w="15255" w:type="dxa"/>
            <w:gridSpan w:val="48"/>
          </w:tcPr>
          <w:p w:rsidR="00EA0AB7" w:rsidRPr="007D6717" w:rsidRDefault="00EA0AB7" w:rsidP="00EA0AB7">
            <w:pPr>
              <w:jc w:val="center"/>
              <w:rPr>
                <w:rFonts w:ascii="Times New Roman" w:hAnsi="Times New Roman" w:cs="Times New Roman"/>
                <w:b/>
                <w:bCs/>
                <w:sz w:val="22"/>
                <w:szCs w:val="22"/>
              </w:rPr>
            </w:pPr>
            <w:r w:rsidRPr="007D6717">
              <w:rPr>
                <w:rFonts w:ascii="Times New Roman" w:hAnsi="Times New Roman" w:cs="Times New Roman"/>
                <w:b/>
                <w:bCs/>
                <w:sz w:val="22"/>
                <w:szCs w:val="22"/>
              </w:rPr>
              <w:t>7. Создание условий для сохранения и развития национально - культурной самобытности народов Большеигнатовског</w:t>
            </w:r>
            <w:r>
              <w:rPr>
                <w:rFonts w:ascii="Times New Roman" w:hAnsi="Times New Roman" w:cs="Times New Roman"/>
                <w:b/>
                <w:bCs/>
                <w:sz w:val="22"/>
                <w:szCs w:val="22"/>
              </w:rPr>
              <w:t>о района через спортивную сферу</w:t>
            </w:r>
          </w:p>
        </w:tc>
      </w:tr>
      <w:tr w:rsidR="00EA0AB7" w:rsidRPr="007D6717" w:rsidTr="00EA0AB7">
        <w:trPr>
          <w:trHeight w:val="3108"/>
        </w:trPr>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7.1</w:t>
            </w:r>
          </w:p>
        </w:tc>
        <w:tc>
          <w:tcPr>
            <w:tcW w:w="2365" w:type="dxa"/>
            <w:gridSpan w:val="3"/>
          </w:tcPr>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 xml:space="preserve">Участие спортивных команд школ, сел района в спортивных соревнованиях «Тюштянь налксемат» в рамках республиканского национально- фольклорного праздника «Раськень и велень Озкс» </w:t>
            </w: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 xml:space="preserve">ЦДОДД, отдел по культуре и туризму, спорту и делам молодежи </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2014-2025гг.</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15,0</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16,0</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35,0</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tc>
        <w:tc>
          <w:tcPr>
            <w:tcW w:w="986" w:type="dxa"/>
            <w:gridSpan w:val="5"/>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tc>
        <w:tc>
          <w:tcPr>
            <w:tcW w:w="637" w:type="dxa"/>
            <w:gridSpan w:val="5"/>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tc>
        <w:tc>
          <w:tcPr>
            <w:tcW w:w="845"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96"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В </w:t>
            </w:r>
            <w:r>
              <w:rPr>
                <w:rFonts w:ascii="Times New Roman" w:hAnsi="Times New Roman" w:cs="Times New Roman"/>
                <w:sz w:val="22"/>
                <w:szCs w:val="22"/>
              </w:rPr>
              <w:t>рамках текущего финанси-рования</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7.2</w:t>
            </w:r>
          </w:p>
        </w:tc>
        <w:tc>
          <w:tcPr>
            <w:tcW w:w="2365"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Подготовка инструкторского </w:t>
            </w:r>
            <w:r w:rsidRPr="007D6717">
              <w:rPr>
                <w:rFonts w:ascii="Times New Roman" w:hAnsi="Times New Roman" w:cs="Times New Roman"/>
                <w:sz w:val="22"/>
                <w:szCs w:val="22"/>
              </w:rPr>
              <w:lastRenderedPageBreak/>
              <w:t>состава для проведения национальных спортивных соревнований «Мордовская борьба» и др.</w:t>
            </w: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 xml:space="preserve">ЦДОДД,  отдел по </w:t>
            </w:r>
            <w:r w:rsidRPr="007D6717">
              <w:rPr>
                <w:rFonts w:ascii="Times New Roman" w:hAnsi="Times New Roman" w:cs="Times New Roman"/>
                <w:sz w:val="22"/>
                <w:szCs w:val="22"/>
              </w:rPr>
              <w:lastRenderedPageBreak/>
              <w:t>культуре и туризму, спорту и делам молодежи</w:t>
            </w:r>
          </w:p>
          <w:p w:rsidR="00EA0AB7" w:rsidRPr="007D6717" w:rsidRDefault="00EA0AB7" w:rsidP="00B12441">
            <w:pPr>
              <w:jc w:val="both"/>
              <w:rPr>
                <w:rFonts w:ascii="Times New Roman" w:hAnsi="Times New Roman" w:cs="Times New Roman"/>
                <w:sz w:val="22"/>
                <w:szCs w:val="22"/>
              </w:rPr>
            </w:pPr>
            <w:r w:rsidRPr="007D6717">
              <w:rPr>
                <w:rFonts w:ascii="Times New Roman" w:hAnsi="Times New Roman" w:cs="Times New Roman"/>
                <w:sz w:val="22"/>
                <w:szCs w:val="22"/>
              </w:rPr>
              <w:t>(семинарские занятия и курсы)</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Раз в два года</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1,5</w:t>
            </w:r>
          </w:p>
        </w:tc>
        <w:tc>
          <w:tcPr>
            <w:tcW w:w="855" w:type="dxa"/>
            <w:gridSpan w:val="4"/>
          </w:tcPr>
          <w:p w:rsidR="00EA0AB7" w:rsidRPr="007D6717" w:rsidRDefault="00EA0AB7" w:rsidP="00B12441">
            <w:pPr>
              <w:jc w:val="center"/>
              <w:rPr>
                <w:rFonts w:ascii="Times New Roman" w:hAnsi="Times New Roman" w:cs="Times New Roman"/>
                <w:sz w:val="22"/>
                <w:szCs w:val="22"/>
              </w:rPr>
            </w:pP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2,5</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w:t>
            </w:r>
            <w:r w:rsidRPr="007D6717">
              <w:rPr>
                <w:rFonts w:ascii="Times New Roman" w:hAnsi="Times New Roman" w:cs="Times New Roman"/>
                <w:sz w:val="22"/>
                <w:szCs w:val="22"/>
              </w:rPr>
              <w:lastRenderedPageBreak/>
              <w:t>х текущего финанси-</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w:t>
            </w:r>
            <w:r w:rsidRPr="007D6717">
              <w:rPr>
                <w:rFonts w:ascii="Times New Roman" w:hAnsi="Times New Roman" w:cs="Times New Roman"/>
                <w:sz w:val="22"/>
                <w:szCs w:val="22"/>
              </w:rPr>
              <w:lastRenderedPageBreak/>
              <w:t>ах текущего финанси-</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w:t>
            </w:r>
          </w:p>
        </w:tc>
        <w:tc>
          <w:tcPr>
            <w:tcW w:w="986" w:type="dxa"/>
            <w:gridSpan w:val="5"/>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рамках </w:t>
            </w:r>
            <w:r w:rsidRPr="007D6717">
              <w:rPr>
                <w:rFonts w:ascii="Times New Roman" w:hAnsi="Times New Roman" w:cs="Times New Roman"/>
                <w:sz w:val="22"/>
                <w:szCs w:val="22"/>
              </w:rPr>
              <w:lastRenderedPageBreak/>
              <w:t>текущего финанси-</w:t>
            </w:r>
          </w:p>
        </w:tc>
        <w:tc>
          <w:tcPr>
            <w:tcW w:w="637" w:type="dxa"/>
            <w:gridSpan w:val="5"/>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w:t>
            </w:r>
            <w:r w:rsidRPr="007D6717">
              <w:rPr>
                <w:rFonts w:ascii="Times New Roman" w:hAnsi="Times New Roman" w:cs="Times New Roman"/>
                <w:sz w:val="22"/>
                <w:szCs w:val="22"/>
              </w:rPr>
              <w:lastRenderedPageBreak/>
              <w:t>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96"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w:t>
            </w:r>
            <w:r w:rsidRPr="007D6717">
              <w:rPr>
                <w:rFonts w:ascii="Times New Roman" w:hAnsi="Times New Roman" w:cs="Times New Roman"/>
                <w:sz w:val="22"/>
                <w:szCs w:val="22"/>
              </w:rPr>
              <w:lastRenderedPageBreak/>
              <w:t>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w:t>
            </w:r>
            <w:r>
              <w:rPr>
                <w:rFonts w:ascii="Times New Roman" w:hAnsi="Times New Roman" w:cs="Times New Roman"/>
                <w:sz w:val="22"/>
                <w:szCs w:val="22"/>
              </w:rPr>
              <w:t>рам</w:t>
            </w:r>
            <w:r>
              <w:rPr>
                <w:rFonts w:ascii="Times New Roman" w:hAnsi="Times New Roman" w:cs="Times New Roman"/>
                <w:sz w:val="22"/>
                <w:szCs w:val="22"/>
              </w:rPr>
              <w:lastRenderedPageBreak/>
              <w:t>ках текущего финанси-рования</w:t>
            </w:r>
          </w:p>
        </w:tc>
      </w:tr>
      <w:tr w:rsidR="00EA0AB7" w:rsidRPr="007D6717" w:rsidTr="00EA0AB7">
        <w:trPr>
          <w:trHeight w:val="275"/>
        </w:trPr>
        <w:tc>
          <w:tcPr>
            <w:tcW w:w="15255" w:type="dxa"/>
            <w:gridSpan w:val="48"/>
          </w:tcPr>
          <w:p w:rsidR="00EA0AB7" w:rsidRPr="007D6717" w:rsidRDefault="00EA0AB7" w:rsidP="00EA0AB7">
            <w:pPr>
              <w:jc w:val="center"/>
              <w:rPr>
                <w:rFonts w:ascii="Times New Roman" w:hAnsi="Times New Roman" w:cs="Times New Roman"/>
                <w:b/>
                <w:bCs/>
                <w:sz w:val="22"/>
                <w:szCs w:val="22"/>
              </w:rPr>
            </w:pPr>
            <w:r w:rsidRPr="007D6717">
              <w:rPr>
                <w:rFonts w:ascii="Times New Roman" w:hAnsi="Times New Roman" w:cs="Times New Roman"/>
                <w:b/>
                <w:bCs/>
                <w:sz w:val="22"/>
                <w:szCs w:val="22"/>
              </w:rPr>
              <w:lastRenderedPageBreak/>
              <w:t>8. Поддержка молодежных инициатив в укреплении толерантности и профилактики экс</w:t>
            </w:r>
            <w:r>
              <w:rPr>
                <w:rFonts w:ascii="Times New Roman" w:hAnsi="Times New Roman" w:cs="Times New Roman"/>
                <w:b/>
                <w:bCs/>
                <w:sz w:val="22"/>
                <w:szCs w:val="22"/>
              </w:rPr>
              <w:t>тремизма в молодежной среде</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8.1</w:t>
            </w:r>
          </w:p>
        </w:tc>
        <w:tc>
          <w:tcPr>
            <w:tcW w:w="2365" w:type="dxa"/>
            <w:gridSpan w:val="3"/>
          </w:tcPr>
          <w:tbl>
            <w:tblPr>
              <w:tblW w:w="0" w:type="auto"/>
              <w:tblLayout w:type="fixed"/>
              <w:tblLook w:val="0000" w:firstRow="0" w:lastRow="0" w:firstColumn="0" w:lastColumn="0" w:noHBand="0" w:noVBand="0"/>
            </w:tblPr>
            <w:tblGrid>
              <w:gridCol w:w="2656"/>
              <w:gridCol w:w="236"/>
            </w:tblGrid>
            <w:tr w:rsidR="00EA0AB7" w:rsidRPr="007D6717" w:rsidTr="00B12441">
              <w:trPr>
                <w:gridAfter w:val="1"/>
                <w:trHeight w:val="290"/>
              </w:trPr>
              <w:tc>
                <w:tcPr>
                  <w:tcW w:w="2656" w:type="dxa"/>
                  <w:tcBorders>
                    <w:top w:val="nil"/>
                    <w:left w:val="nil"/>
                    <w:bottom w:val="nil"/>
                    <w:right w:val="nil"/>
                  </w:tcBorders>
                </w:tcPr>
                <w:p w:rsidR="00EA0AB7" w:rsidRPr="007D6717" w:rsidRDefault="00EA0AB7" w:rsidP="00B12441">
                  <w:pPr>
                    <w:pStyle w:val="Default"/>
                    <w:jc w:val="both"/>
                    <w:rPr>
                      <w:rFonts w:ascii="Times New Roman" w:hAnsi="Times New Roman" w:cs="Times New Roman"/>
                      <w:sz w:val="22"/>
                      <w:szCs w:val="22"/>
                    </w:rPr>
                  </w:pPr>
                  <w:r w:rsidRPr="007D6717">
                    <w:rPr>
                      <w:rFonts w:ascii="Times New Roman" w:hAnsi="Times New Roman" w:cs="Times New Roman"/>
                      <w:sz w:val="22"/>
                      <w:szCs w:val="22"/>
                    </w:rPr>
                    <w:t xml:space="preserve">Проведение семинаров и круглых столов с лидерами молодежных общественно-политических объединений по вопросам формирования толерантности в молодежной среде </w:t>
                  </w:r>
                </w:p>
              </w:tc>
            </w:tr>
            <w:tr w:rsidR="00EA0AB7" w:rsidRPr="007D6717" w:rsidTr="00B12441">
              <w:trPr>
                <w:trHeight w:val="290"/>
              </w:trPr>
              <w:tc>
                <w:tcPr>
                  <w:tcW w:w="2656" w:type="dxa"/>
                  <w:tcBorders>
                    <w:top w:val="nil"/>
                    <w:left w:val="nil"/>
                    <w:bottom w:val="nil"/>
                    <w:right w:val="nil"/>
                  </w:tcBorders>
                </w:tcPr>
                <w:p w:rsidR="00EA0AB7" w:rsidRPr="007D6717" w:rsidRDefault="00EA0AB7" w:rsidP="00B12441">
                  <w:pPr>
                    <w:pStyle w:val="Default"/>
                    <w:rPr>
                      <w:rFonts w:ascii="Times New Roman" w:hAnsi="Times New Roman" w:cs="Times New Roman"/>
                      <w:sz w:val="22"/>
                      <w:szCs w:val="22"/>
                    </w:rPr>
                  </w:pPr>
                </w:p>
              </w:tc>
              <w:tc>
                <w:tcPr>
                  <w:tcW w:w="236" w:type="dxa"/>
                  <w:tcBorders>
                    <w:top w:val="nil"/>
                    <w:left w:val="nil"/>
                    <w:bottom w:val="nil"/>
                    <w:right w:val="nil"/>
                  </w:tcBorders>
                </w:tcPr>
                <w:p w:rsidR="00EA0AB7" w:rsidRPr="007D6717" w:rsidRDefault="00EA0AB7" w:rsidP="00B12441">
                  <w:pPr>
                    <w:pStyle w:val="Default"/>
                    <w:rPr>
                      <w:rFonts w:ascii="Times New Roman" w:hAnsi="Times New Roman" w:cs="Times New Roman"/>
                      <w:sz w:val="22"/>
                      <w:szCs w:val="22"/>
                    </w:rPr>
                  </w:pPr>
                </w:p>
              </w:tc>
            </w:tr>
          </w:tbl>
          <w:p w:rsidR="00EA0AB7" w:rsidRPr="007D6717" w:rsidRDefault="00EA0AB7" w:rsidP="00B12441">
            <w:pPr>
              <w:jc w:val="center"/>
              <w:rPr>
                <w:rFonts w:ascii="Times New Roman" w:hAnsi="Times New Roman" w:cs="Times New Roman"/>
                <w:sz w:val="22"/>
                <w:szCs w:val="22"/>
              </w:rPr>
            </w:pPr>
          </w:p>
        </w:tc>
        <w:tc>
          <w:tcPr>
            <w:tcW w:w="1572"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 xml:space="preserve">отдел по культуре и туризму, спорту и делам молодежи </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ежегодно</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992"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63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96"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В </w:t>
            </w:r>
            <w:r>
              <w:rPr>
                <w:rFonts w:ascii="Times New Roman" w:hAnsi="Times New Roman" w:cs="Times New Roman"/>
                <w:sz w:val="22"/>
                <w:szCs w:val="22"/>
              </w:rPr>
              <w:t>рамках текущего финанси-рования</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8.2</w:t>
            </w:r>
          </w:p>
        </w:tc>
        <w:tc>
          <w:tcPr>
            <w:tcW w:w="2365" w:type="dxa"/>
            <w:gridSpan w:val="3"/>
          </w:tcPr>
          <w:p w:rsidR="00EA0AB7" w:rsidRPr="007D6717" w:rsidRDefault="00EA0AB7" w:rsidP="00B12441">
            <w:pPr>
              <w:pStyle w:val="Default"/>
              <w:rPr>
                <w:rFonts w:ascii="Times New Roman" w:hAnsi="Times New Roman" w:cs="Times New Roman"/>
                <w:sz w:val="22"/>
                <w:szCs w:val="22"/>
              </w:rPr>
            </w:pPr>
            <w:r w:rsidRPr="007D6717">
              <w:rPr>
                <w:rFonts w:ascii="Times New Roman" w:hAnsi="Times New Roman" w:cs="Times New Roman"/>
                <w:sz w:val="22"/>
                <w:szCs w:val="22"/>
              </w:rPr>
              <w:t xml:space="preserve">Организация и проведение курсов повышения квалификации для специалистов, работающих с молодежью, по обучению принципам </w:t>
            </w:r>
            <w:r w:rsidRPr="007D6717">
              <w:rPr>
                <w:rFonts w:ascii="Times New Roman" w:hAnsi="Times New Roman" w:cs="Times New Roman"/>
                <w:sz w:val="22"/>
                <w:szCs w:val="22"/>
              </w:rPr>
              <w:lastRenderedPageBreak/>
              <w:t>и методам работы в области межкультурного воспитания молодежи</w:t>
            </w:r>
          </w:p>
        </w:tc>
        <w:tc>
          <w:tcPr>
            <w:tcW w:w="1572"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отдел по культуре и туризму, спорту и делам молодежи;</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Республиканский центр </w:t>
            </w:r>
            <w:r w:rsidRPr="007D6717">
              <w:rPr>
                <w:rFonts w:ascii="Times New Roman" w:hAnsi="Times New Roman" w:cs="Times New Roman"/>
                <w:sz w:val="22"/>
                <w:szCs w:val="22"/>
              </w:rPr>
              <w:lastRenderedPageBreak/>
              <w:t>молодежной политики</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ежегодно</w:t>
            </w:r>
          </w:p>
        </w:tc>
        <w:tc>
          <w:tcPr>
            <w:tcW w:w="80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w:t>
            </w:r>
            <w:r w:rsidRPr="007D6717">
              <w:rPr>
                <w:rFonts w:ascii="Times New Roman" w:hAnsi="Times New Roman" w:cs="Times New Roman"/>
                <w:sz w:val="22"/>
                <w:szCs w:val="22"/>
              </w:rPr>
              <w:lastRenderedPageBreak/>
              <w:t>ия</w:t>
            </w:r>
          </w:p>
        </w:tc>
        <w:tc>
          <w:tcPr>
            <w:tcW w:w="85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w:t>
            </w:r>
            <w:r w:rsidRPr="007D6717">
              <w:rPr>
                <w:rFonts w:ascii="Times New Roman" w:hAnsi="Times New Roman" w:cs="Times New Roman"/>
                <w:sz w:val="22"/>
                <w:szCs w:val="22"/>
              </w:rPr>
              <w:lastRenderedPageBreak/>
              <w:t>ия</w:t>
            </w:r>
          </w:p>
        </w:tc>
        <w:tc>
          <w:tcPr>
            <w:tcW w:w="850"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w:t>
            </w:r>
            <w:r w:rsidRPr="007D6717">
              <w:rPr>
                <w:rFonts w:ascii="Times New Roman" w:hAnsi="Times New Roman" w:cs="Times New Roman"/>
                <w:sz w:val="22"/>
                <w:szCs w:val="22"/>
              </w:rPr>
              <w:lastRenderedPageBreak/>
              <w:t>ия</w:t>
            </w:r>
          </w:p>
        </w:tc>
        <w:tc>
          <w:tcPr>
            <w:tcW w:w="85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w:t>
            </w:r>
            <w:r w:rsidRPr="007D6717">
              <w:rPr>
                <w:rFonts w:ascii="Times New Roman" w:hAnsi="Times New Roman" w:cs="Times New Roman"/>
                <w:sz w:val="22"/>
                <w:szCs w:val="22"/>
              </w:rPr>
              <w:lastRenderedPageBreak/>
              <w:t>ия</w:t>
            </w:r>
          </w:p>
        </w:tc>
        <w:tc>
          <w:tcPr>
            <w:tcW w:w="70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w:t>
            </w:r>
            <w:r w:rsidRPr="007D6717">
              <w:rPr>
                <w:rFonts w:ascii="Times New Roman" w:hAnsi="Times New Roman" w:cs="Times New Roman"/>
                <w:sz w:val="22"/>
                <w:szCs w:val="22"/>
              </w:rPr>
              <w:lastRenderedPageBreak/>
              <w:t>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w:t>
            </w:r>
            <w:r w:rsidRPr="007D6717">
              <w:rPr>
                <w:rFonts w:ascii="Times New Roman" w:hAnsi="Times New Roman" w:cs="Times New Roman"/>
                <w:sz w:val="22"/>
                <w:szCs w:val="22"/>
              </w:rPr>
              <w:lastRenderedPageBreak/>
              <w:t>ия</w:t>
            </w:r>
          </w:p>
        </w:tc>
        <w:tc>
          <w:tcPr>
            <w:tcW w:w="992"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631"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w:t>
            </w:r>
            <w:r w:rsidRPr="007D6717">
              <w:rPr>
                <w:rFonts w:ascii="Times New Roman" w:hAnsi="Times New Roman" w:cs="Times New Roman"/>
                <w:sz w:val="22"/>
                <w:szCs w:val="22"/>
              </w:rPr>
              <w:lastRenderedPageBreak/>
              <w:t>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w:t>
            </w:r>
            <w:r w:rsidRPr="007D6717">
              <w:rPr>
                <w:rFonts w:ascii="Times New Roman" w:hAnsi="Times New Roman" w:cs="Times New Roman"/>
                <w:sz w:val="22"/>
                <w:szCs w:val="22"/>
              </w:rPr>
              <w:lastRenderedPageBreak/>
              <w:t>ия</w:t>
            </w:r>
          </w:p>
        </w:tc>
        <w:tc>
          <w:tcPr>
            <w:tcW w:w="796" w:type="dxa"/>
            <w:gridSpan w:val="3"/>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финанси-рован</w:t>
            </w:r>
            <w:r w:rsidRPr="007D6717">
              <w:rPr>
                <w:rFonts w:ascii="Times New Roman" w:hAnsi="Times New Roman" w:cs="Times New Roman"/>
                <w:sz w:val="22"/>
                <w:szCs w:val="22"/>
              </w:rPr>
              <w:lastRenderedPageBreak/>
              <w:t>ия</w:t>
            </w:r>
          </w:p>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финанси-рован</w:t>
            </w:r>
            <w:r w:rsidRPr="007D6717">
              <w:rPr>
                <w:rFonts w:ascii="Times New Roman" w:hAnsi="Times New Roman" w:cs="Times New Roman"/>
                <w:sz w:val="22"/>
                <w:szCs w:val="22"/>
              </w:rPr>
              <w:lastRenderedPageBreak/>
              <w:t>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w:t>
            </w:r>
            <w:r>
              <w:rPr>
                <w:rFonts w:ascii="Times New Roman" w:hAnsi="Times New Roman" w:cs="Times New Roman"/>
                <w:sz w:val="22"/>
                <w:szCs w:val="22"/>
              </w:rPr>
              <w:t>рамках текущего финан</w:t>
            </w:r>
            <w:r>
              <w:rPr>
                <w:rFonts w:ascii="Times New Roman" w:hAnsi="Times New Roman" w:cs="Times New Roman"/>
                <w:sz w:val="22"/>
                <w:szCs w:val="22"/>
              </w:rPr>
              <w:lastRenderedPageBreak/>
              <w:t>си-рования</w:t>
            </w:r>
          </w:p>
        </w:tc>
      </w:tr>
      <w:tr w:rsidR="00EA0AB7" w:rsidRPr="007D6717" w:rsidTr="00EA0AB7">
        <w:trPr>
          <w:trHeight w:val="254"/>
        </w:trPr>
        <w:tc>
          <w:tcPr>
            <w:tcW w:w="15255" w:type="dxa"/>
            <w:gridSpan w:val="48"/>
          </w:tcPr>
          <w:p w:rsidR="00EA0AB7" w:rsidRPr="007D6717" w:rsidRDefault="00EA0AB7" w:rsidP="00EA0AB7">
            <w:pPr>
              <w:jc w:val="center"/>
              <w:rPr>
                <w:rFonts w:ascii="Times New Roman" w:hAnsi="Times New Roman" w:cs="Times New Roman"/>
                <w:b/>
                <w:bCs/>
                <w:sz w:val="22"/>
                <w:szCs w:val="22"/>
              </w:rPr>
            </w:pPr>
            <w:r w:rsidRPr="007D6717">
              <w:rPr>
                <w:rFonts w:ascii="Times New Roman" w:hAnsi="Times New Roman" w:cs="Times New Roman"/>
                <w:b/>
                <w:bCs/>
                <w:sz w:val="22"/>
                <w:szCs w:val="22"/>
              </w:rPr>
              <w:lastRenderedPageBreak/>
              <w:t>9. Создание системы мер по профилактике и противодействию этничес</w:t>
            </w:r>
            <w:r>
              <w:rPr>
                <w:rFonts w:ascii="Times New Roman" w:hAnsi="Times New Roman" w:cs="Times New Roman"/>
                <w:b/>
                <w:bCs/>
                <w:sz w:val="22"/>
                <w:szCs w:val="22"/>
              </w:rPr>
              <w:t>кому и религиозному экстремизму</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9.1</w:t>
            </w:r>
          </w:p>
        </w:tc>
        <w:tc>
          <w:tcPr>
            <w:tcW w:w="2365" w:type="dxa"/>
            <w:gridSpan w:val="3"/>
          </w:tcPr>
          <w:p w:rsidR="00EA0AB7" w:rsidRPr="007D6717" w:rsidRDefault="00EA0AB7" w:rsidP="00B12441">
            <w:pPr>
              <w:pStyle w:val="Default"/>
              <w:rPr>
                <w:rFonts w:ascii="Times New Roman" w:hAnsi="Times New Roman" w:cs="Times New Roman"/>
                <w:sz w:val="22"/>
                <w:szCs w:val="22"/>
              </w:rPr>
            </w:pPr>
            <w:r w:rsidRPr="007D6717">
              <w:rPr>
                <w:rFonts w:ascii="Times New Roman" w:hAnsi="Times New Roman" w:cs="Times New Roman"/>
                <w:sz w:val="22"/>
                <w:szCs w:val="22"/>
              </w:rPr>
              <w:t>Проведение  районных научно- практических конференций в школах, по теме  история православия,  его роль в духовном и культурном воспитании общества</w:t>
            </w:r>
          </w:p>
        </w:tc>
        <w:tc>
          <w:tcPr>
            <w:tcW w:w="1572" w:type="dxa"/>
          </w:tcPr>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Администрация района, отдел по работе с учреждениями образования, опеки и попечительства несовершеннолетних</w:t>
            </w: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 школы района</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ежегодно</w:t>
            </w:r>
          </w:p>
        </w:tc>
        <w:tc>
          <w:tcPr>
            <w:tcW w:w="853"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3"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8"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663"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1007" w:type="dxa"/>
            <w:gridSpan w:val="7"/>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62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87"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9.2</w:t>
            </w:r>
          </w:p>
        </w:tc>
        <w:tc>
          <w:tcPr>
            <w:tcW w:w="2365" w:type="dxa"/>
            <w:gridSpan w:val="3"/>
          </w:tcPr>
          <w:p w:rsidR="00EA0AB7" w:rsidRPr="007D6717" w:rsidRDefault="00EA0AB7" w:rsidP="00B12441">
            <w:pPr>
              <w:pStyle w:val="Default"/>
              <w:rPr>
                <w:rFonts w:ascii="Times New Roman" w:hAnsi="Times New Roman" w:cs="Times New Roman"/>
                <w:sz w:val="22"/>
                <w:szCs w:val="22"/>
              </w:rPr>
            </w:pPr>
            <w:r w:rsidRPr="007D6717">
              <w:rPr>
                <w:rFonts w:ascii="Times New Roman" w:hAnsi="Times New Roman" w:cs="Times New Roman"/>
                <w:sz w:val="22"/>
                <w:szCs w:val="22"/>
              </w:rPr>
              <w:t xml:space="preserve">Привлечение представителей духовенства на проведение праздничных мероприятий в районе (День Победы, «День призывника», пасхальный концерт, «День защитника Отечества», «День вывода войск из </w:t>
            </w:r>
            <w:r w:rsidRPr="007D6717">
              <w:rPr>
                <w:rFonts w:ascii="Times New Roman" w:hAnsi="Times New Roman" w:cs="Times New Roman"/>
                <w:sz w:val="22"/>
                <w:szCs w:val="22"/>
              </w:rPr>
              <w:lastRenderedPageBreak/>
              <w:t>Афганистана» и др.</w:t>
            </w:r>
          </w:p>
        </w:tc>
        <w:tc>
          <w:tcPr>
            <w:tcW w:w="1572"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отдел по культуре и туризму, спорту и делам молодежи, РДК, библиотечная система</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2014-2025гг.</w:t>
            </w:r>
          </w:p>
        </w:tc>
        <w:tc>
          <w:tcPr>
            <w:tcW w:w="853"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3"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8"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663"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50"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1007" w:type="dxa"/>
            <w:gridSpan w:val="7"/>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625"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87"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r>
      <w:tr w:rsidR="00EA0AB7" w:rsidRPr="007D6717" w:rsidTr="00EA0AB7">
        <w:trPr>
          <w:trHeight w:val="442"/>
        </w:trPr>
        <w:tc>
          <w:tcPr>
            <w:tcW w:w="671" w:type="dxa"/>
            <w:tcBorders>
              <w:right w:val="nil"/>
            </w:tcBorders>
          </w:tcPr>
          <w:p w:rsidR="00EA0AB7" w:rsidRPr="007D6717" w:rsidRDefault="00EA0AB7" w:rsidP="00B12441">
            <w:pPr>
              <w:jc w:val="center"/>
              <w:rPr>
                <w:rFonts w:ascii="Times New Roman" w:hAnsi="Times New Roman" w:cs="Times New Roman"/>
                <w:sz w:val="22"/>
                <w:szCs w:val="22"/>
              </w:rPr>
            </w:pPr>
          </w:p>
        </w:tc>
        <w:tc>
          <w:tcPr>
            <w:tcW w:w="1023" w:type="dxa"/>
            <w:tcBorders>
              <w:right w:val="nil"/>
            </w:tcBorders>
          </w:tcPr>
          <w:p w:rsidR="00EA0AB7" w:rsidRPr="007D6717" w:rsidRDefault="00EA0AB7" w:rsidP="00B12441">
            <w:pPr>
              <w:pStyle w:val="Default"/>
              <w:jc w:val="right"/>
              <w:rPr>
                <w:rFonts w:ascii="Times New Roman" w:hAnsi="Times New Roman" w:cs="Times New Roman"/>
                <w:sz w:val="22"/>
                <w:szCs w:val="22"/>
              </w:rPr>
            </w:pPr>
          </w:p>
        </w:tc>
        <w:tc>
          <w:tcPr>
            <w:tcW w:w="13561" w:type="dxa"/>
            <w:gridSpan w:val="46"/>
            <w:tcBorders>
              <w:left w:val="nil"/>
            </w:tcBorders>
          </w:tcPr>
          <w:p w:rsidR="00EA0AB7" w:rsidRPr="007D6717" w:rsidRDefault="00EA0AB7" w:rsidP="00B12441">
            <w:pPr>
              <w:pStyle w:val="Default"/>
              <w:jc w:val="right"/>
              <w:rPr>
                <w:rFonts w:ascii="Times New Roman" w:hAnsi="Times New Roman" w:cs="Times New Roman"/>
                <w:sz w:val="22"/>
                <w:szCs w:val="22"/>
              </w:rPr>
            </w:pPr>
          </w:p>
          <w:p w:rsidR="00EA0AB7" w:rsidRPr="007D6717" w:rsidRDefault="00EA0AB7" w:rsidP="00EA0AB7">
            <w:pPr>
              <w:pStyle w:val="Default"/>
              <w:jc w:val="center"/>
              <w:rPr>
                <w:rFonts w:ascii="Times New Roman" w:hAnsi="Times New Roman" w:cs="Times New Roman"/>
                <w:sz w:val="22"/>
                <w:szCs w:val="22"/>
              </w:rPr>
            </w:pPr>
            <w:r w:rsidRPr="007D6717">
              <w:rPr>
                <w:rFonts w:ascii="Times New Roman" w:hAnsi="Times New Roman" w:cs="Times New Roman"/>
                <w:b/>
                <w:bCs/>
                <w:sz w:val="22"/>
                <w:szCs w:val="22"/>
              </w:rPr>
              <w:t>10. Содействие этнокультурному развитию народов Большеигнатовского района Республики Мордовия</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10.1</w:t>
            </w:r>
          </w:p>
        </w:tc>
        <w:tc>
          <w:tcPr>
            <w:tcW w:w="2365" w:type="dxa"/>
            <w:gridSpan w:val="3"/>
          </w:tcPr>
          <w:p w:rsidR="00EA0AB7" w:rsidRPr="007D6717" w:rsidRDefault="00EA0AB7" w:rsidP="00B12441">
            <w:pPr>
              <w:pStyle w:val="Default"/>
              <w:rPr>
                <w:rFonts w:ascii="Times New Roman" w:hAnsi="Times New Roman" w:cs="Times New Roman"/>
                <w:sz w:val="22"/>
                <w:szCs w:val="22"/>
              </w:rPr>
            </w:pPr>
            <w:r w:rsidRPr="007D6717">
              <w:rPr>
                <w:rFonts w:ascii="Times New Roman" w:hAnsi="Times New Roman" w:cs="Times New Roman"/>
                <w:sz w:val="22"/>
                <w:szCs w:val="22"/>
              </w:rPr>
              <w:t>Проведение республиканских национально –фольклорных праздников «Велень Озкс»</w:t>
            </w:r>
          </w:p>
        </w:tc>
        <w:tc>
          <w:tcPr>
            <w:tcW w:w="1572"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Администрация района, отдел по культуре и туризму, спорту и делам молодежи</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Респ.бюджет</w:t>
            </w:r>
          </w:p>
        </w:tc>
        <w:tc>
          <w:tcPr>
            <w:tcW w:w="859"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180,0</w:t>
            </w:r>
          </w:p>
        </w:tc>
        <w:tc>
          <w:tcPr>
            <w:tcW w:w="853"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198,0</w:t>
            </w:r>
          </w:p>
        </w:tc>
        <w:tc>
          <w:tcPr>
            <w:tcW w:w="848" w:type="dxa"/>
            <w:gridSpan w:val="4"/>
          </w:tcPr>
          <w:p w:rsidR="00EA0AB7" w:rsidRPr="007D6717" w:rsidRDefault="00EA0AB7" w:rsidP="00B12441">
            <w:pPr>
              <w:jc w:val="center"/>
              <w:rPr>
                <w:rFonts w:ascii="Times New Roman" w:hAnsi="Times New Roman" w:cs="Times New Roman"/>
                <w:sz w:val="22"/>
                <w:szCs w:val="22"/>
              </w:rPr>
            </w:pPr>
          </w:p>
        </w:tc>
        <w:tc>
          <w:tcPr>
            <w:tcW w:w="84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tc>
        <w:tc>
          <w:tcPr>
            <w:tcW w:w="703"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tc>
        <w:tc>
          <w:tcPr>
            <w:tcW w:w="804"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tc>
        <w:tc>
          <w:tcPr>
            <w:tcW w:w="916"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tc>
        <w:tc>
          <w:tcPr>
            <w:tcW w:w="716" w:type="dxa"/>
            <w:gridSpan w:val="8"/>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87"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В </w:t>
            </w:r>
            <w:r>
              <w:rPr>
                <w:rFonts w:ascii="Times New Roman" w:hAnsi="Times New Roman" w:cs="Times New Roman"/>
                <w:sz w:val="22"/>
                <w:szCs w:val="22"/>
              </w:rPr>
              <w:t>рамках текущего финанси-рования</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10.2</w:t>
            </w:r>
          </w:p>
        </w:tc>
        <w:tc>
          <w:tcPr>
            <w:tcW w:w="2365" w:type="dxa"/>
            <w:gridSpan w:val="3"/>
          </w:tcPr>
          <w:p w:rsidR="00EA0AB7" w:rsidRPr="007D6717" w:rsidRDefault="00EA0AB7" w:rsidP="00B12441">
            <w:pPr>
              <w:pStyle w:val="Default"/>
              <w:rPr>
                <w:rFonts w:ascii="Times New Roman" w:hAnsi="Times New Roman" w:cs="Times New Roman"/>
                <w:sz w:val="22"/>
                <w:szCs w:val="22"/>
              </w:rPr>
            </w:pPr>
            <w:r w:rsidRPr="007D6717">
              <w:rPr>
                <w:rFonts w:ascii="Times New Roman" w:hAnsi="Times New Roman" w:cs="Times New Roman"/>
                <w:sz w:val="22"/>
                <w:szCs w:val="22"/>
              </w:rPr>
              <w:t>Проведение республиканских национально –фольклорных праздников «Раськень Озкс» и «Велень Озкс»</w:t>
            </w:r>
          </w:p>
        </w:tc>
        <w:tc>
          <w:tcPr>
            <w:tcW w:w="1572"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Администрация района, отдел по культуре и туризму, спорту и делам молодежи</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ежегодно</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(районныйбюджет)</w:t>
            </w:r>
          </w:p>
        </w:tc>
        <w:tc>
          <w:tcPr>
            <w:tcW w:w="859" w:type="dxa"/>
            <w:gridSpan w:val="3"/>
          </w:tcPr>
          <w:p w:rsidR="00EA0AB7" w:rsidRPr="007D6717" w:rsidRDefault="00EA0AB7" w:rsidP="00B12441">
            <w:pPr>
              <w:jc w:val="center"/>
              <w:rPr>
                <w:rFonts w:ascii="Times New Roman" w:hAnsi="Times New Roman" w:cs="Times New Roman"/>
                <w:sz w:val="22"/>
                <w:szCs w:val="22"/>
              </w:rPr>
            </w:pPr>
          </w:p>
        </w:tc>
        <w:tc>
          <w:tcPr>
            <w:tcW w:w="853" w:type="dxa"/>
            <w:gridSpan w:val="4"/>
          </w:tcPr>
          <w:p w:rsidR="00EA0AB7" w:rsidRPr="007D6717" w:rsidRDefault="00EA0AB7" w:rsidP="00B12441">
            <w:pPr>
              <w:jc w:val="center"/>
              <w:rPr>
                <w:rFonts w:ascii="Times New Roman" w:hAnsi="Times New Roman" w:cs="Times New Roman"/>
                <w:sz w:val="22"/>
                <w:szCs w:val="22"/>
              </w:rPr>
            </w:pPr>
          </w:p>
        </w:tc>
        <w:tc>
          <w:tcPr>
            <w:tcW w:w="848"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690,0</w:t>
            </w:r>
          </w:p>
        </w:tc>
        <w:tc>
          <w:tcPr>
            <w:tcW w:w="84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0,0</w:t>
            </w:r>
          </w:p>
        </w:tc>
        <w:tc>
          <w:tcPr>
            <w:tcW w:w="703"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0,0</w:t>
            </w:r>
          </w:p>
        </w:tc>
        <w:tc>
          <w:tcPr>
            <w:tcW w:w="804"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w:t>
            </w:r>
          </w:p>
        </w:tc>
        <w:tc>
          <w:tcPr>
            <w:tcW w:w="916"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0,0</w:t>
            </w:r>
          </w:p>
        </w:tc>
        <w:tc>
          <w:tcPr>
            <w:tcW w:w="716" w:type="dxa"/>
            <w:gridSpan w:val="8"/>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w:t>
            </w:r>
          </w:p>
        </w:tc>
        <w:tc>
          <w:tcPr>
            <w:tcW w:w="845"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0,0</w:t>
            </w:r>
          </w:p>
        </w:tc>
        <w:tc>
          <w:tcPr>
            <w:tcW w:w="787"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w:t>
            </w:r>
          </w:p>
        </w:tc>
        <w:tc>
          <w:tcPr>
            <w:tcW w:w="852"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w:t>
            </w:r>
          </w:p>
        </w:tc>
        <w:tc>
          <w:tcPr>
            <w:tcW w:w="567"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10.3</w:t>
            </w:r>
          </w:p>
        </w:tc>
        <w:tc>
          <w:tcPr>
            <w:tcW w:w="2365" w:type="dxa"/>
            <w:gridSpan w:val="3"/>
          </w:tcPr>
          <w:p w:rsidR="00EA0AB7" w:rsidRPr="007D6717" w:rsidRDefault="00EA0AB7" w:rsidP="00B12441">
            <w:pPr>
              <w:pStyle w:val="Default"/>
              <w:rPr>
                <w:rFonts w:ascii="Times New Roman" w:hAnsi="Times New Roman" w:cs="Times New Roman"/>
                <w:sz w:val="22"/>
                <w:szCs w:val="22"/>
              </w:rPr>
            </w:pPr>
            <w:r w:rsidRPr="007D6717">
              <w:rPr>
                <w:rFonts w:ascii="Times New Roman" w:hAnsi="Times New Roman" w:cs="Times New Roman"/>
                <w:sz w:val="22"/>
                <w:szCs w:val="22"/>
              </w:rPr>
              <w:t>Участие в республиканском фестивале народного творчества  «Шумбарт, Мордовия!»</w:t>
            </w:r>
          </w:p>
        </w:tc>
        <w:tc>
          <w:tcPr>
            <w:tcW w:w="1572"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отдел по культуре и туризму, спорту и делам молодежи, РДК, ЦДОДД</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Ежегодно, ноябрь-декабрь</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(Местныйбюджет)</w:t>
            </w:r>
          </w:p>
        </w:tc>
        <w:tc>
          <w:tcPr>
            <w:tcW w:w="859"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45,0</w:t>
            </w:r>
          </w:p>
        </w:tc>
        <w:tc>
          <w:tcPr>
            <w:tcW w:w="853"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46,0</w:t>
            </w:r>
          </w:p>
        </w:tc>
        <w:tc>
          <w:tcPr>
            <w:tcW w:w="848"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48,0</w:t>
            </w:r>
          </w:p>
        </w:tc>
        <w:tc>
          <w:tcPr>
            <w:tcW w:w="84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w:t>
            </w:r>
            <w:r w:rsidRPr="007D6717">
              <w:rPr>
                <w:rFonts w:ascii="Times New Roman" w:hAnsi="Times New Roman" w:cs="Times New Roman"/>
                <w:sz w:val="22"/>
                <w:szCs w:val="22"/>
              </w:rPr>
              <w:lastRenderedPageBreak/>
              <w:t>ия</w:t>
            </w:r>
          </w:p>
        </w:tc>
        <w:tc>
          <w:tcPr>
            <w:tcW w:w="703"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w:t>
            </w:r>
            <w:r w:rsidRPr="007D6717">
              <w:rPr>
                <w:rFonts w:ascii="Times New Roman" w:hAnsi="Times New Roman" w:cs="Times New Roman"/>
                <w:sz w:val="22"/>
                <w:szCs w:val="22"/>
              </w:rPr>
              <w:lastRenderedPageBreak/>
              <w:t>ния</w:t>
            </w:r>
          </w:p>
        </w:tc>
        <w:tc>
          <w:tcPr>
            <w:tcW w:w="804"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w:t>
            </w:r>
            <w:r w:rsidRPr="007D6717">
              <w:rPr>
                <w:rFonts w:ascii="Times New Roman" w:hAnsi="Times New Roman" w:cs="Times New Roman"/>
                <w:sz w:val="22"/>
                <w:szCs w:val="22"/>
              </w:rPr>
              <w:lastRenderedPageBreak/>
              <w:t>ия</w:t>
            </w:r>
          </w:p>
        </w:tc>
        <w:tc>
          <w:tcPr>
            <w:tcW w:w="916"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16" w:type="dxa"/>
            <w:gridSpan w:val="8"/>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w:t>
            </w:r>
            <w:r w:rsidRPr="007D6717">
              <w:rPr>
                <w:rFonts w:ascii="Times New Roman" w:hAnsi="Times New Roman" w:cs="Times New Roman"/>
                <w:sz w:val="22"/>
                <w:szCs w:val="22"/>
              </w:rPr>
              <w:lastRenderedPageBreak/>
              <w:t>ния</w:t>
            </w:r>
          </w:p>
        </w:tc>
        <w:tc>
          <w:tcPr>
            <w:tcW w:w="845"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w:t>
            </w:r>
            <w:r w:rsidRPr="007D6717">
              <w:rPr>
                <w:rFonts w:ascii="Times New Roman" w:hAnsi="Times New Roman" w:cs="Times New Roman"/>
                <w:sz w:val="22"/>
                <w:szCs w:val="22"/>
              </w:rPr>
              <w:lastRenderedPageBreak/>
              <w:t>ия</w:t>
            </w:r>
          </w:p>
        </w:tc>
        <w:tc>
          <w:tcPr>
            <w:tcW w:w="787"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финанси-рован</w:t>
            </w:r>
            <w:r w:rsidRPr="007D6717">
              <w:rPr>
                <w:rFonts w:ascii="Times New Roman" w:hAnsi="Times New Roman" w:cs="Times New Roman"/>
                <w:sz w:val="22"/>
                <w:szCs w:val="22"/>
              </w:rPr>
              <w:lastRenderedPageBreak/>
              <w:t>ия</w:t>
            </w:r>
          </w:p>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В рамках текущего финанси-рован</w:t>
            </w:r>
            <w:r w:rsidRPr="007D6717">
              <w:rPr>
                <w:rFonts w:ascii="Times New Roman" w:hAnsi="Times New Roman" w:cs="Times New Roman"/>
                <w:sz w:val="22"/>
                <w:szCs w:val="22"/>
              </w:rPr>
              <w:lastRenderedPageBreak/>
              <w:t>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lastRenderedPageBreak/>
              <w:t xml:space="preserve">В </w:t>
            </w:r>
            <w:r>
              <w:rPr>
                <w:rFonts w:ascii="Times New Roman" w:hAnsi="Times New Roman" w:cs="Times New Roman"/>
                <w:sz w:val="22"/>
                <w:szCs w:val="22"/>
              </w:rPr>
              <w:t>рамках текущего финан</w:t>
            </w:r>
            <w:r>
              <w:rPr>
                <w:rFonts w:ascii="Times New Roman" w:hAnsi="Times New Roman" w:cs="Times New Roman"/>
                <w:sz w:val="22"/>
                <w:szCs w:val="22"/>
              </w:rPr>
              <w:lastRenderedPageBreak/>
              <w:t>си-рования</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lastRenderedPageBreak/>
              <w:t>10.4</w:t>
            </w:r>
          </w:p>
          <w:p w:rsidR="00EA0AB7" w:rsidRPr="007D6717" w:rsidRDefault="00EA0AB7" w:rsidP="00B12441">
            <w:pPr>
              <w:jc w:val="center"/>
              <w:rPr>
                <w:rFonts w:ascii="Times New Roman" w:hAnsi="Times New Roman" w:cs="Times New Roman"/>
                <w:sz w:val="22"/>
                <w:szCs w:val="22"/>
              </w:rPr>
            </w:pPr>
          </w:p>
        </w:tc>
        <w:tc>
          <w:tcPr>
            <w:tcW w:w="2365" w:type="dxa"/>
            <w:gridSpan w:val="3"/>
          </w:tcPr>
          <w:p w:rsidR="00EA0AB7" w:rsidRPr="007D6717" w:rsidRDefault="00EA0AB7" w:rsidP="00B12441">
            <w:pPr>
              <w:pStyle w:val="Default"/>
              <w:rPr>
                <w:rFonts w:ascii="Times New Roman" w:hAnsi="Times New Roman" w:cs="Times New Roman"/>
                <w:sz w:val="22"/>
                <w:szCs w:val="22"/>
              </w:rPr>
            </w:pPr>
            <w:r w:rsidRPr="007D6717">
              <w:rPr>
                <w:rFonts w:ascii="Times New Roman" w:hAnsi="Times New Roman" w:cs="Times New Roman"/>
                <w:sz w:val="22"/>
                <w:szCs w:val="22"/>
              </w:rPr>
              <w:t>Проведение районного и участие в республиканском конкурсе народного творчества «Играй гармонь»</w:t>
            </w:r>
          </w:p>
        </w:tc>
        <w:tc>
          <w:tcPr>
            <w:tcW w:w="1572"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отдел по культуре и туризму, спорту и делам молодежи, РДК, ЦДОДД</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2014-2024гг.</w:t>
            </w:r>
          </w:p>
        </w:tc>
        <w:tc>
          <w:tcPr>
            <w:tcW w:w="859"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4,1</w:t>
            </w:r>
          </w:p>
        </w:tc>
        <w:tc>
          <w:tcPr>
            <w:tcW w:w="853"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4.2</w:t>
            </w:r>
          </w:p>
        </w:tc>
        <w:tc>
          <w:tcPr>
            <w:tcW w:w="848"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4.5</w:t>
            </w:r>
          </w:p>
        </w:tc>
        <w:tc>
          <w:tcPr>
            <w:tcW w:w="849"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03"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04" w:type="dxa"/>
            <w:gridSpan w:val="2"/>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 -</w:t>
            </w:r>
          </w:p>
        </w:tc>
        <w:tc>
          <w:tcPr>
            <w:tcW w:w="916"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16" w:type="dxa"/>
            <w:gridSpan w:val="8"/>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845" w:type="dxa"/>
            <w:gridSpan w:val="6"/>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w:t>
            </w: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рования</w:t>
            </w:r>
          </w:p>
        </w:tc>
        <w:tc>
          <w:tcPr>
            <w:tcW w:w="787"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В рамках текущего финанси-рования</w:t>
            </w:r>
          </w:p>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 xml:space="preserve">В </w:t>
            </w:r>
            <w:r>
              <w:rPr>
                <w:rFonts w:ascii="Times New Roman" w:hAnsi="Times New Roman" w:cs="Times New Roman"/>
                <w:sz w:val="22"/>
                <w:szCs w:val="22"/>
              </w:rPr>
              <w:t>рамках текущего финанси-рования</w:t>
            </w: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10.5</w:t>
            </w:r>
          </w:p>
        </w:tc>
        <w:tc>
          <w:tcPr>
            <w:tcW w:w="2365" w:type="dxa"/>
            <w:gridSpan w:val="3"/>
          </w:tcPr>
          <w:p w:rsidR="00EA0AB7" w:rsidRPr="007D6717" w:rsidRDefault="00EA0AB7" w:rsidP="00B12441">
            <w:pPr>
              <w:pStyle w:val="Default"/>
              <w:rPr>
                <w:rFonts w:ascii="Times New Roman" w:hAnsi="Times New Roman" w:cs="Times New Roman"/>
                <w:color w:val="auto"/>
                <w:sz w:val="22"/>
                <w:szCs w:val="22"/>
              </w:rPr>
            </w:pPr>
            <w:r w:rsidRPr="007D6717">
              <w:rPr>
                <w:rFonts w:ascii="Times New Roman" w:hAnsi="Times New Roman" w:cs="Times New Roman"/>
                <w:color w:val="auto"/>
                <w:sz w:val="22"/>
                <w:szCs w:val="22"/>
              </w:rPr>
              <w:t>Участие в Всероссийской выставке-ярмарке народных художественных промыслов и ремесел финно-угорских народов «Тев»</w:t>
            </w:r>
          </w:p>
        </w:tc>
        <w:tc>
          <w:tcPr>
            <w:tcW w:w="1572"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отдел по культуре и туризму, спорту и делам молодежи, РДК, ЦДОДД</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2014-2016гг</w:t>
            </w:r>
          </w:p>
        </w:tc>
        <w:tc>
          <w:tcPr>
            <w:tcW w:w="859"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3,5</w:t>
            </w:r>
          </w:p>
        </w:tc>
        <w:tc>
          <w:tcPr>
            <w:tcW w:w="853"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3,6</w:t>
            </w:r>
          </w:p>
        </w:tc>
        <w:tc>
          <w:tcPr>
            <w:tcW w:w="848"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3,9</w:t>
            </w:r>
          </w:p>
        </w:tc>
        <w:tc>
          <w:tcPr>
            <w:tcW w:w="849" w:type="dxa"/>
            <w:gridSpan w:val="4"/>
          </w:tcPr>
          <w:p w:rsidR="00EA0AB7" w:rsidRPr="007D6717" w:rsidRDefault="00EA0AB7" w:rsidP="00B12441">
            <w:pPr>
              <w:jc w:val="center"/>
              <w:rPr>
                <w:rFonts w:ascii="Times New Roman" w:hAnsi="Times New Roman" w:cs="Times New Roman"/>
                <w:sz w:val="22"/>
                <w:szCs w:val="22"/>
              </w:rPr>
            </w:pPr>
          </w:p>
        </w:tc>
        <w:tc>
          <w:tcPr>
            <w:tcW w:w="703" w:type="dxa"/>
            <w:gridSpan w:val="3"/>
          </w:tcPr>
          <w:p w:rsidR="00EA0AB7" w:rsidRPr="007D6717" w:rsidRDefault="00EA0AB7" w:rsidP="00B12441">
            <w:pPr>
              <w:jc w:val="center"/>
              <w:rPr>
                <w:rFonts w:ascii="Times New Roman" w:hAnsi="Times New Roman" w:cs="Times New Roman"/>
                <w:sz w:val="22"/>
                <w:szCs w:val="22"/>
              </w:rPr>
            </w:pPr>
          </w:p>
        </w:tc>
        <w:tc>
          <w:tcPr>
            <w:tcW w:w="804" w:type="dxa"/>
            <w:gridSpan w:val="2"/>
          </w:tcPr>
          <w:p w:rsidR="00EA0AB7" w:rsidRPr="007D6717" w:rsidRDefault="00EA0AB7" w:rsidP="00B12441">
            <w:pPr>
              <w:jc w:val="center"/>
              <w:rPr>
                <w:rFonts w:ascii="Times New Roman" w:hAnsi="Times New Roman" w:cs="Times New Roman"/>
                <w:sz w:val="22"/>
                <w:szCs w:val="22"/>
              </w:rPr>
            </w:pPr>
          </w:p>
        </w:tc>
        <w:tc>
          <w:tcPr>
            <w:tcW w:w="916" w:type="dxa"/>
            <w:gridSpan w:val="3"/>
          </w:tcPr>
          <w:p w:rsidR="00EA0AB7" w:rsidRPr="007D6717" w:rsidRDefault="00EA0AB7" w:rsidP="00B12441">
            <w:pPr>
              <w:jc w:val="center"/>
              <w:rPr>
                <w:rFonts w:ascii="Times New Roman" w:hAnsi="Times New Roman" w:cs="Times New Roman"/>
                <w:sz w:val="22"/>
                <w:szCs w:val="22"/>
              </w:rPr>
            </w:pPr>
          </w:p>
        </w:tc>
        <w:tc>
          <w:tcPr>
            <w:tcW w:w="716" w:type="dxa"/>
            <w:gridSpan w:val="8"/>
          </w:tcPr>
          <w:p w:rsidR="00EA0AB7" w:rsidRPr="007D6717" w:rsidRDefault="00EA0AB7" w:rsidP="00B12441">
            <w:pPr>
              <w:jc w:val="center"/>
              <w:rPr>
                <w:rFonts w:ascii="Times New Roman" w:hAnsi="Times New Roman" w:cs="Times New Roman"/>
                <w:sz w:val="22"/>
                <w:szCs w:val="22"/>
              </w:rPr>
            </w:pPr>
          </w:p>
        </w:tc>
        <w:tc>
          <w:tcPr>
            <w:tcW w:w="845" w:type="dxa"/>
            <w:gridSpan w:val="6"/>
          </w:tcPr>
          <w:p w:rsidR="00EA0AB7" w:rsidRPr="007D6717" w:rsidRDefault="00EA0AB7" w:rsidP="00B12441">
            <w:pPr>
              <w:jc w:val="center"/>
              <w:rPr>
                <w:rFonts w:ascii="Times New Roman" w:hAnsi="Times New Roman" w:cs="Times New Roman"/>
                <w:sz w:val="22"/>
                <w:szCs w:val="22"/>
              </w:rPr>
            </w:pPr>
          </w:p>
        </w:tc>
        <w:tc>
          <w:tcPr>
            <w:tcW w:w="787" w:type="dxa"/>
            <w:gridSpan w:val="2"/>
          </w:tcPr>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p>
        </w:tc>
      </w:tr>
      <w:tr w:rsidR="00EA0AB7" w:rsidRPr="007D6717" w:rsidTr="00B12441">
        <w:tc>
          <w:tcPr>
            <w:tcW w:w="671"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10.6</w:t>
            </w:r>
          </w:p>
        </w:tc>
        <w:tc>
          <w:tcPr>
            <w:tcW w:w="2365" w:type="dxa"/>
            <w:gridSpan w:val="3"/>
          </w:tcPr>
          <w:p w:rsidR="00EA0AB7" w:rsidRPr="007D6717" w:rsidRDefault="00EA0AB7" w:rsidP="00B12441">
            <w:pPr>
              <w:pStyle w:val="Default"/>
              <w:rPr>
                <w:rFonts w:ascii="Times New Roman" w:hAnsi="Times New Roman" w:cs="Times New Roman"/>
                <w:color w:val="auto"/>
                <w:sz w:val="22"/>
                <w:szCs w:val="22"/>
              </w:rPr>
            </w:pPr>
            <w:r w:rsidRPr="007D6717">
              <w:rPr>
                <w:rFonts w:ascii="Times New Roman" w:hAnsi="Times New Roman" w:cs="Times New Roman"/>
                <w:color w:val="auto"/>
                <w:sz w:val="22"/>
                <w:szCs w:val="22"/>
              </w:rPr>
              <w:t>Участие в Всероссийском фестивале-конкурсе мордовской (мокшанской и эрзянской) песни «Од вий»</w:t>
            </w:r>
          </w:p>
        </w:tc>
        <w:tc>
          <w:tcPr>
            <w:tcW w:w="1572" w:type="dxa"/>
          </w:tcPr>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отдел по культуре и туризму, спорту и делам молодежи, РДК, ЦДОДД</w:t>
            </w:r>
          </w:p>
        </w:tc>
        <w:tc>
          <w:tcPr>
            <w:tcW w:w="1048" w:type="dxa"/>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2014-2016гг.</w:t>
            </w:r>
          </w:p>
        </w:tc>
        <w:tc>
          <w:tcPr>
            <w:tcW w:w="859" w:type="dxa"/>
            <w:gridSpan w:val="3"/>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2,5</w:t>
            </w:r>
          </w:p>
        </w:tc>
        <w:tc>
          <w:tcPr>
            <w:tcW w:w="853"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2,6</w:t>
            </w:r>
          </w:p>
        </w:tc>
        <w:tc>
          <w:tcPr>
            <w:tcW w:w="848" w:type="dxa"/>
            <w:gridSpan w:val="4"/>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2.7</w:t>
            </w:r>
          </w:p>
        </w:tc>
        <w:tc>
          <w:tcPr>
            <w:tcW w:w="849" w:type="dxa"/>
            <w:gridSpan w:val="4"/>
          </w:tcPr>
          <w:p w:rsidR="00EA0AB7" w:rsidRPr="007D6717" w:rsidRDefault="00EA0AB7" w:rsidP="00B12441">
            <w:pPr>
              <w:jc w:val="center"/>
              <w:rPr>
                <w:rFonts w:ascii="Times New Roman" w:hAnsi="Times New Roman" w:cs="Times New Roman"/>
                <w:sz w:val="22"/>
                <w:szCs w:val="22"/>
              </w:rPr>
            </w:pPr>
          </w:p>
        </w:tc>
        <w:tc>
          <w:tcPr>
            <w:tcW w:w="703" w:type="dxa"/>
            <w:gridSpan w:val="3"/>
          </w:tcPr>
          <w:p w:rsidR="00EA0AB7" w:rsidRPr="007D6717" w:rsidRDefault="00EA0AB7" w:rsidP="00B12441">
            <w:pPr>
              <w:jc w:val="center"/>
              <w:rPr>
                <w:rFonts w:ascii="Times New Roman" w:hAnsi="Times New Roman" w:cs="Times New Roman"/>
                <w:sz w:val="22"/>
                <w:szCs w:val="22"/>
              </w:rPr>
            </w:pPr>
          </w:p>
        </w:tc>
        <w:tc>
          <w:tcPr>
            <w:tcW w:w="804" w:type="dxa"/>
            <w:gridSpan w:val="2"/>
          </w:tcPr>
          <w:p w:rsidR="00EA0AB7" w:rsidRPr="007D6717" w:rsidRDefault="00EA0AB7" w:rsidP="00B12441">
            <w:pPr>
              <w:jc w:val="center"/>
              <w:rPr>
                <w:rFonts w:ascii="Times New Roman" w:hAnsi="Times New Roman" w:cs="Times New Roman"/>
                <w:sz w:val="22"/>
                <w:szCs w:val="22"/>
              </w:rPr>
            </w:pPr>
          </w:p>
        </w:tc>
        <w:tc>
          <w:tcPr>
            <w:tcW w:w="916" w:type="dxa"/>
            <w:gridSpan w:val="3"/>
          </w:tcPr>
          <w:p w:rsidR="00EA0AB7" w:rsidRPr="007D6717" w:rsidRDefault="00EA0AB7" w:rsidP="00B12441">
            <w:pPr>
              <w:jc w:val="center"/>
              <w:rPr>
                <w:rFonts w:ascii="Times New Roman" w:hAnsi="Times New Roman" w:cs="Times New Roman"/>
                <w:sz w:val="22"/>
                <w:szCs w:val="22"/>
              </w:rPr>
            </w:pPr>
          </w:p>
        </w:tc>
        <w:tc>
          <w:tcPr>
            <w:tcW w:w="716" w:type="dxa"/>
            <w:gridSpan w:val="8"/>
          </w:tcPr>
          <w:p w:rsidR="00EA0AB7" w:rsidRPr="007D6717" w:rsidRDefault="00EA0AB7" w:rsidP="00B12441">
            <w:pPr>
              <w:jc w:val="center"/>
              <w:rPr>
                <w:rFonts w:ascii="Times New Roman" w:hAnsi="Times New Roman" w:cs="Times New Roman"/>
                <w:sz w:val="22"/>
                <w:szCs w:val="22"/>
              </w:rPr>
            </w:pPr>
          </w:p>
        </w:tc>
        <w:tc>
          <w:tcPr>
            <w:tcW w:w="845" w:type="dxa"/>
            <w:gridSpan w:val="6"/>
          </w:tcPr>
          <w:p w:rsidR="00EA0AB7" w:rsidRPr="007D6717" w:rsidRDefault="00EA0AB7" w:rsidP="00B12441">
            <w:pPr>
              <w:jc w:val="center"/>
              <w:rPr>
                <w:rFonts w:ascii="Times New Roman" w:hAnsi="Times New Roman" w:cs="Times New Roman"/>
                <w:sz w:val="22"/>
                <w:szCs w:val="22"/>
              </w:rPr>
            </w:pPr>
          </w:p>
        </w:tc>
        <w:tc>
          <w:tcPr>
            <w:tcW w:w="787" w:type="dxa"/>
            <w:gridSpan w:val="2"/>
          </w:tcPr>
          <w:p w:rsidR="00EA0AB7" w:rsidRPr="007D6717" w:rsidRDefault="00EA0AB7" w:rsidP="00B12441">
            <w:pPr>
              <w:jc w:val="center"/>
              <w:rPr>
                <w:rFonts w:ascii="Times New Roman" w:hAnsi="Times New Roman" w:cs="Times New Roman"/>
                <w:sz w:val="22"/>
                <w:szCs w:val="22"/>
              </w:rPr>
            </w:pPr>
          </w:p>
        </w:tc>
        <w:tc>
          <w:tcPr>
            <w:tcW w:w="852" w:type="dxa"/>
            <w:gridSpan w:val="2"/>
          </w:tcPr>
          <w:p w:rsidR="00EA0AB7" w:rsidRPr="007D6717" w:rsidRDefault="00EA0AB7" w:rsidP="00B12441">
            <w:pPr>
              <w:rPr>
                <w:rFonts w:ascii="Times New Roman" w:hAnsi="Times New Roman" w:cs="Times New Roman"/>
                <w:sz w:val="22"/>
                <w:szCs w:val="22"/>
              </w:rPr>
            </w:pPr>
          </w:p>
        </w:tc>
        <w:tc>
          <w:tcPr>
            <w:tcW w:w="567" w:type="dxa"/>
          </w:tcPr>
          <w:p w:rsidR="00EA0AB7" w:rsidRPr="007D6717" w:rsidRDefault="00EA0AB7" w:rsidP="00B12441">
            <w:pPr>
              <w:rPr>
                <w:rFonts w:ascii="Times New Roman" w:hAnsi="Times New Roman" w:cs="Times New Roman"/>
                <w:sz w:val="22"/>
                <w:szCs w:val="22"/>
              </w:rPr>
            </w:pPr>
          </w:p>
        </w:tc>
      </w:tr>
      <w:tr w:rsidR="00EA0AB7" w:rsidRPr="007D6717" w:rsidTr="00B12441">
        <w:trPr>
          <w:trHeight w:val="1273"/>
        </w:trPr>
        <w:tc>
          <w:tcPr>
            <w:tcW w:w="671" w:type="dxa"/>
          </w:tcPr>
          <w:p w:rsidR="00EA0AB7" w:rsidRPr="007D6717" w:rsidRDefault="00EA0AB7" w:rsidP="00B12441">
            <w:pPr>
              <w:jc w:val="center"/>
              <w:rPr>
                <w:rFonts w:ascii="Times New Roman" w:hAnsi="Times New Roman" w:cs="Times New Roman"/>
                <w:sz w:val="22"/>
                <w:szCs w:val="22"/>
              </w:rPr>
            </w:pPr>
          </w:p>
        </w:tc>
        <w:tc>
          <w:tcPr>
            <w:tcW w:w="2365" w:type="dxa"/>
            <w:gridSpan w:val="3"/>
          </w:tcPr>
          <w:p w:rsidR="00EA0AB7" w:rsidRPr="007D6717" w:rsidRDefault="00EA0AB7" w:rsidP="00EA0AB7">
            <w:pPr>
              <w:pStyle w:val="Default"/>
              <w:rPr>
                <w:rFonts w:ascii="Times New Roman" w:hAnsi="Times New Roman" w:cs="Times New Roman"/>
                <w:sz w:val="22"/>
                <w:szCs w:val="22"/>
              </w:rPr>
            </w:pPr>
            <w:r w:rsidRPr="007D6717">
              <w:rPr>
                <w:rFonts w:ascii="Times New Roman" w:hAnsi="Times New Roman" w:cs="Times New Roman"/>
                <w:sz w:val="22"/>
                <w:szCs w:val="22"/>
              </w:rPr>
              <w:t>Республиканский бюджет:</w:t>
            </w:r>
          </w:p>
          <w:p w:rsidR="00EA0AB7" w:rsidRPr="007D6717" w:rsidRDefault="00EA0AB7" w:rsidP="00EA0AB7">
            <w:pPr>
              <w:pStyle w:val="Default"/>
              <w:rPr>
                <w:rFonts w:ascii="Times New Roman" w:hAnsi="Times New Roman" w:cs="Times New Roman"/>
                <w:sz w:val="22"/>
                <w:szCs w:val="22"/>
              </w:rPr>
            </w:pPr>
          </w:p>
          <w:p w:rsidR="00EA0AB7" w:rsidRPr="007D6717" w:rsidRDefault="00EA0AB7" w:rsidP="00EA0AB7">
            <w:pPr>
              <w:pStyle w:val="Default"/>
              <w:rPr>
                <w:rFonts w:ascii="Times New Roman" w:hAnsi="Times New Roman" w:cs="Times New Roman"/>
                <w:sz w:val="22"/>
                <w:szCs w:val="22"/>
              </w:rPr>
            </w:pPr>
            <w:r w:rsidRPr="007D6717">
              <w:rPr>
                <w:rFonts w:ascii="Times New Roman" w:hAnsi="Times New Roman" w:cs="Times New Roman"/>
                <w:sz w:val="22"/>
                <w:szCs w:val="22"/>
              </w:rPr>
              <w:t>Районный бюджет:</w:t>
            </w:r>
          </w:p>
          <w:p w:rsidR="00EA0AB7" w:rsidRPr="007D6717" w:rsidRDefault="00EA0AB7" w:rsidP="00EA0AB7">
            <w:pPr>
              <w:pStyle w:val="Default"/>
              <w:rPr>
                <w:rFonts w:ascii="Times New Roman" w:hAnsi="Times New Roman" w:cs="Times New Roman"/>
                <w:sz w:val="22"/>
                <w:szCs w:val="22"/>
              </w:rPr>
            </w:pPr>
          </w:p>
          <w:p w:rsidR="00EA0AB7" w:rsidRPr="007D6717" w:rsidRDefault="00EA0AB7" w:rsidP="00EA0AB7">
            <w:pPr>
              <w:pStyle w:val="Default"/>
              <w:rPr>
                <w:rFonts w:ascii="Times New Roman" w:hAnsi="Times New Roman" w:cs="Times New Roman"/>
                <w:sz w:val="22"/>
                <w:szCs w:val="22"/>
              </w:rPr>
            </w:pPr>
            <w:r w:rsidRPr="007D6717">
              <w:rPr>
                <w:rFonts w:ascii="Times New Roman" w:hAnsi="Times New Roman" w:cs="Times New Roman"/>
                <w:sz w:val="22"/>
                <w:szCs w:val="22"/>
              </w:rPr>
              <w:t>Всего:</w:t>
            </w:r>
          </w:p>
        </w:tc>
        <w:tc>
          <w:tcPr>
            <w:tcW w:w="1572" w:type="dxa"/>
          </w:tcPr>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1068,0 тыс. руб.</w:t>
            </w: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259,6 тыс. руб.</w:t>
            </w: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1327,6 тыс. руб.</w:t>
            </w:r>
          </w:p>
        </w:tc>
        <w:tc>
          <w:tcPr>
            <w:tcW w:w="1048" w:type="dxa"/>
          </w:tcPr>
          <w:p w:rsidR="00EA0AB7" w:rsidRPr="007D6717" w:rsidRDefault="00EA0AB7" w:rsidP="00EA0AB7">
            <w:pPr>
              <w:jc w:val="center"/>
              <w:rPr>
                <w:rFonts w:ascii="Times New Roman" w:hAnsi="Times New Roman" w:cs="Times New Roman"/>
                <w:sz w:val="22"/>
                <w:szCs w:val="22"/>
              </w:rPr>
            </w:pPr>
          </w:p>
        </w:tc>
        <w:tc>
          <w:tcPr>
            <w:tcW w:w="859" w:type="dxa"/>
            <w:gridSpan w:val="3"/>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180,0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73,1</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253,1</w:t>
            </w:r>
          </w:p>
        </w:tc>
        <w:tc>
          <w:tcPr>
            <w:tcW w:w="853" w:type="dxa"/>
            <w:gridSpan w:val="4"/>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198,0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74,9</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272,9</w:t>
            </w:r>
          </w:p>
        </w:tc>
        <w:tc>
          <w:tcPr>
            <w:tcW w:w="848" w:type="dxa"/>
            <w:gridSpan w:val="4"/>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690,0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99,6</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789,6</w:t>
            </w:r>
          </w:p>
        </w:tc>
        <w:tc>
          <w:tcPr>
            <w:tcW w:w="849" w:type="dxa"/>
            <w:gridSpan w:val="4"/>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tc>
        <w:tc>
          <w:tcPr>
            <w:tcW w:w="703" w:type="dxa"/>
            <w:gridSpan w:val="3"/>
          </w:tcPr>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2,0</w:t>
            </w: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2,0</w:t>
            </w:r>
          </w:p>
        </w:tc>
        <w:tc>
          <w:tcPr>
            <w:tcW w:w="804" w:type="dxa"/>
            <w:gridSpan w:val="2"/>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2,0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2,0</w:t>
            </w:r>
          </w:p>
        </w:tc>
        <w:tc>
          <w:tcPr>
            <w:tcW w:w="916" w:type="dxa"/>
            <w:gridSpan w:val="3"/>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tc>
        <w:tc>
          <w:tcPr>
            <w:tcW w:w="716" w:type="dxa"/>
            <w:gridSpan w:val="8"/>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2,0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2,0</w:t>
            </w:r>
          </w:p>
        </w:tc>
        <w:tc>
          <w:tcPr>
            <w:tcW w:w="845" w:type="dxa"/>
            <w:gridSpan w:val="6"/>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jc w:val="center"/>
              <w:rPr>
                <w:rFonts w:ascii="Times New Roman" w:hAnsi="Times New Roman" w:cs="Times New Roman"/>
                <w:sz w:val="22"/>
                <w:szCs w:val="22"/>
              </w:rPr>
            </w:pPr>
            <w:r w:rsidRPr="007D6717">
              <w:rPr>
                <w:rFonts w:ascii="Times New Roman" w:hAnsi="Times New Roman" w:cs="Times New Roman"/>
                <w:sz w:val="22"/>
                <w:szCs w:val="22"/>
              </w:rPr>
              <w:t>0,0</w:t>
            </w:r>
          </w:p>
        </w:tc>
        <w:tc>
          <w:tcPr>
            <w:tcW w:w="787" w:type="dxa"/>
            <w:gridSpan w:val="2"/>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2,0</w:t>
            </w: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2,0</w:t>
            </w:r>
          </w:p>
        </w:tc>
        <w:tc>
          <w:tcPr>
            <w:tcW w:w="852" w:type="dxa"/>
            <w:gridSpan w:val="2"/>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2,0</w:t>
            </w: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2,0</w:t>
            </w:r>
          </w:p>
        </w:tc>
        <w:tc>
          <w:tcPr>
            <w:tcW w:w="567" w:type="dxa"/>
          </w:tcPr>
          <w:p w:rsidR="00EA0AB7" w:rsidRPr="007D6717" w:rsidRDefault="00EA0AB7" w:rsidP="00EA0AB7">
            <w:pPr>
              <w:jc w:val="cente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0,0</w:t>
            </w: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2,0</w:t>
            </w:r>
          </w:p>
          <w:p w:rsidR="00EA0AB7" w:rsidRPr="007D6717" w:rsidRDefault="00EA0AB7" w:rsidP="00EA0AB7">
            <w:pPr>
              <w:rPr>
                <w:rFonts w:ascii="Times New Roman" w:hAnsi="Times New Roman" w:cs="Times New Roman"/>
                <w:sz w:val="22"/>
                <w:szCs w:val="22"/>
              </w:rPr>
            </w:pPr>
          </w:p>
          <w:p w:rsidR="00EA0AB7" w:rsidRPr="007D6717" w:rsidRDefault="00EA0AB7" w:rsidP="00EA0AB7">
            <w:pPr>
              <w:rPr>
                <w:rFonts w:ascii="Times New Roman" w:hAnsi="Times New Roman" w:cs="Times New Roman"/>
                <w:sz w:val="22"/>
                <w:szCs w:val="22"/>
              </w:rPr>
            </w:pPr>
            <w:r w:rsidRPr="007D6717">
              <w:rPr>
                <w:rFonts w:ascii="Times New Roman" w:hAnsi="Times New Roman" w:cs="Times New Roman"/>
                <w:sz w:val="22"/>
                <w:szCs w:val="22"/>
              </w:rPr>
              <w:t>2,0</w:t>
            </w:r>
          </w:p>
        </w:tc>
      </w:tr>
    </w:tbl>
    <w:p w:rsidR="00EA0AB7" w:rsidRPr="007D6717" w:rsidRDefault="00EA0AB7" w:rsidP="00EA0AB7">
      <w:pPr>
        <w:pStyle w:val="1"/>
        <w:spacing w:before="0" w:after="0"/>
        <w:ind w:firstLine="4502"/>
        <w:jc w:val="right"/>
        <w:rPr>
          <w:rFonts w:ascii="Times New Roman" w:hAnsi="Times New Roman" w:cs="Times New Roman"/>
          <w:b w:val="0"/>
          <w:sz w:val="22"/>
          <w:szCs w:val="22"/>
        </w:rPr>
      </w:pPr>
      <w:r w:rsidRPr="007D6717">
        <w:rPr>
          <w:rFonts w:ascii="Times New Roman" w:hAnsi="Times New Roman" w:cs="Times New Roman"/>
          <w:b w:val="0"/>
          <w:sz w:val="22"/>
          <w:szCs w:val="22"/>
        </w:rPr>
        <w:t>Приложение №2</w:t>
      </w:r>
    </w:p>
    <w:p w:rsidR="00EA0AB7" w:rsidRPr="007D6717" w:rsidRDefault="00EA0AB7" w:rsidP="00EA0AB7">
      <w:pPr>
        <w:pStyle w:val="1"/>
        <w:spacing w:before="0" w:after="0"/>
        <w:ind w:firstLine="4502"/>
        <w:jc w:val="right"/>
        <w:rPr>
          <w:rFonts w:ascii="Times New Roman" w:hAnsi="Times New Roman" w:cs="Times New Roman"/>
          <w:b w:val="0"/>
          <w:sz w:val="22"/>
          <w:szCs w:val="22"/>
        </w:rPr>
      </w:pPr>
      <w:r w:rsidRPr="007D6717">
        <w:rPr>
          <w:rFonts w:ascii="Times New Roman" w:hAnsi="Times New Roman" w:cs="Times New Roman"/>
          <w:b w:val="0"/>
          <w:sz w:val="22"/>
          <w:szCs w:val="22"/>
        </w:rPr>
        <w:t xml:space="preserve">                                                            к муниципальной  программе</w:t>
      </w:r>
      <w:r w:rsidRPr="007D6717">
        <w:rPr>
          <w:rFonts w:ascii="Times New Roman" w:hAnsi="Times New Roman" w:cs="Times New Roman"/>
          <w:b w:val="0"/>
          <w:sz w:val="22"/>
          <w:szCs w:val="22"/>
        </w:rPr>
        <w:br/>
        <w:t xml:space="preserve">«Гармонизация межнациональных и межконфессиональных </w:t>
      </w:r>
      <w:r w:rsidRPr="007D6717">
        <w:rPr>
          <w:rFonts w:ascii="Times New Roman" w:hAnsi="Times New Roman" w:cs="Times New Roman"/>
          <w:b w:val="0"/>
          <w:sz w:val="22"/>
          <w:szCs w:val="22"/>
        </w:rPr>
        <w:br/>
        <w:t xml:space="preserve">отношений в Большеигнатовском муниципальном районе </w:t>
      </w:r>
    </w:p>
    <w:p w:rsidR="00EA0AB7" w:rsidRPr="00EA0AB7" w:rsidRDefault="00EA0AB7" w:rsidP="00EA0AB7">
      <w:pPr>
        <w:pStyle w:val="1"/>
        <w:spacing w:before="0" w:after="0"/>
        <w:ind w:firstLine="4502"/>
        <w:jc w:val="right"/>
        <w:rPr>
          <w:rFonts w:ascii="Times New Roman" w:hAnsi="Times New Roman" w:cs="Times New Roman"/>
          <w:sz w:val="22"/>
          <w:szCs w:val="22"/>
        </w:rPr>
      </w:pPr>
      <w:r w:rsidRPr="007D6717">
        <w:rPr>
          <w:rFonts w:ascii="Times New Roman" w:hAnsi="Times New Roman" w:cs="Times New Roman"/>
          <w:b w:val="0"/>
          <w:sz w:val="22"/>
          <w:szCs w:val="22"/>
        </w:rPr>
        <w:t>Республики Мордовия на 2014 – 2025 годы»</w:t>
      </w:r>
    </w:p>
    <w:p w:rsidR="00EA0AB7" w:rsidRPr="007D6717" w:rsidRDefault="00EA0AB7" w:rsidP="00EA0AB7">
      <w:pPr>
        <w:pStyle w:val="1"/>
        <w:spacing w:before="0" w:after="0"/>
        <w:ind w:hanging="142"/>
        <w:rPr>
          <w:rFonts w:ascii="Times New Roman" w:hAnsi="Times New Roman" w:cs="Times New Roman"/>
          <w:sz w:val="22"/>
          <w:szCs w:val="22"/>
        </w:rPr>
      </w:pPr>
      <w:r w:rsidRPr="00EA0AB7">
        <w:rPr>
          <w:rFonts w:ascii="Times New Roman" w:hAnsi="Times New Roman" w:cs="Times New Roman"/>
          <w:sz w:val="22"/>
          <w:szCs w:val="22"/>
        </w:rPr>
        <w:t xml:space="preserve">Важнейшие целевые индикаторы и </w:t>
      </w:r>
      <w:r w:rsidRPr="007D6717">
        <w:rPr>
          <w:rFonts w:ascii="Times New Roman" w:hAnsi="Times New Roman" w:cs="Times New Roman"/>
          <w:sz w:val="22"/>
          <w:szCs w:val="22"/>
        </w:rPr>
        <w:t>показатели эффективности реализации  муниципальной Программы</w:t>
      </w:r>
    </w:p>
    <w:tbl>
      <w:tblPr>
        <w:tblW w:w="16232" w:type="dxa"/>
        <w:jc w:val="center"/>
        <w:tblInd w:w="1281" w:type="dxa"/>
        <w:tblLayout w:type="fixed"/>
        <w:tblLook w:val="0000" w:firstRow="0" w:lastRow="0" w:firstColumn="0" w:lastColumn="0" w:noHBand="0" w:noVBand="0"/>
      </w:tblPr>
      <w:tblGrid>
        <w:gridCol w:w="918"/>
        <w:gridCol w:w="3902"/>
        <w:gridCol w:w="1134"/>
        <w:gridCol w:w="993"/>
        <w:gridCol w:w="992"/>
        <w:gridCol w:w="992"/>
        <w:gridCol w:w="947"/>
        <w:gridCol w:w="902"/>
        <w:gridCol w:w="844"/>
        <w:gridCol w:w="709"/>
        <w:gridCol w:w="851"/>
        <w:gridCol w:w="850"/>
        <w:gridCol w:w="851"/>
        <w:gridCol w:w="708"/>
        <w:gridCol w:w="639"/>
      </w:tblGrid>
      <w:tr w:rsidR="00EA0AB7" w:rsidRPr="007D6717" w:rsidTr="00B12441">
        <w:trPr>
          <w:cantSplit/>
          <w:trHeight w:hRule="exact" w:val="445"/>
          <w:jc w:val="center"/>
        </w:trPr>
        <w:tc>
          <w:tcPr>
            <w:tcW w:w="918" w:type="dxa"/>
            <w:vMerge w:val="restart"/>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w:t>
            </w:r>
          </w:p>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п/п</w:t>
            </w:r>
          </w:p>
        </w:tc>
        <w:tc>
          <w:tcPr>
            <w:tcW w:w="3902" w:type="dxa"/>
            <w:vMerge w:val="restart"/>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Целевой индикатор</w:t>
            </w:r>
          </w:p>
        </w:tc>
        <w:tc>
          <w:tcPr>
            <w:tcW w:w="1134" w:type="dxa"/>
            <w:vMerge w:val="restart"/>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Единица измерения</w:t>
            </w:r>
          </w:p>
        </w:tc>
        <w:tc>
          <w:tcPr>
            <w:tcW w:w="10278" w:type="dxa"/>
            <w:gridSpan w:val="12"/>
            <w:tcBorders>
              <w:top w:val="single" w:sz="4" w:space="0" w:color="000000"/>
              <w:left w:val="single" w:sz="4" w:space="0" w:color="000000"/>
              <w:bottom w:val="single" w:sz="4" w:space="0" w:color="000000"/>
              <w:right w:val="single" w:sz="4" w:space="0" w:color="000000"/>
            </w:tcBorders>
            <w:vAlign w:val="center"/>
          </w:tcPr>
          <w:p w:rsidR="00EA0AB7" w:rsidRPr="007D6717" w:rsidRDefault="00EA0AB7" w:rsidP="00B12441">
            <w:pPr>
              <w:snapToGrid w:val="0"/>
              <w:ind w:left="-289" w:firstLine="289"/>
              <w:jc w:val="center"/>
              <w:rPr>
                <w:rFonts w:ascii="Times New Roman" w:hAnsi="Times New Roman" w:cs="Times New Roman"/>
                <w:sz w:val="22"/>
                <w:szCs w:val="22"/>
              </w:rPr>
            </w:pPr>
            <w:r w:rsidRPr="007D6717">
              <w:rPr>
                <w:rFonts w:ascii="Times New Roman" w:hAnsi="Times New Roman" w:cs="Times New Roman"/>
                <w:sz w:val="22"/>
                <w:szCs w:val="22"/>
              </w:rPr>
              <w:t>Показатели эффективности реализации Программы</w:t>
            </w:r>
          </w:p>
        </w:tc>
      </w:tr>
      <w:tr w:rsidR="00EA0AB7" w:rsidRPr="007D6717" w:rsidTr="00B12441">
        <w:trPr>
          <w:cantSplit/>
          <w:trHeight w:val="357"/>
          <w:jc w:val="center"/>
        </w:trPr>
        <w:tc>
          <w:tcPr>
            <w:tcW w:w="918" w:type="dxa"/>
            <w:vMerge/>
            <w:tcBorders>
              <w:top w:val="single" w:sz="4" w:space="0" w:color="000000"/>
              <w:left w:val="single" w:sz="4" w:space="0" w:color="000000"/>
              <w:bottom w:val="single" w:sz="4" w:space="0" w:color="000000"/>
            </w:tcBorders>
            <w:vAlign w:val="center"/>
          </w:tcPr>
          <w:p w:rsidR="00EA0AB7" w:rsidRPr="007D6717" w:rsidRDefault="00EA0AB7" w:rsidP="00B12441">
            <w:pPr>
              <w:jc w:val="center"/>
              <w:rPr>
                <w:rFonts w:ascii="Times New Roman" w:hAnsi="Times New Roman" w:cs="Times New Roman"/>
                <w:sz w:val="22"/>
                <w:szCs w:val="22"/>
              </w:rPr>
            </w:pPr>
          </w:p>
        </w:tc>
        <w:tc>
          <w:tcPr>
            <w:tcW w:w="3902" w:type="dxa"/>
            <w:vMerge/>
            <w:tcBorders>
              <w:top w:val="single" w:sz="4" w:space="0" w:color="000000"/>
              <w:left w:val="single" w:sz="4" w:space="0" w:color="000000"/>
              <w:bottom w:val="single" w:sz="4" w:space="0" w:color="000000"/>
            </w:tcBorders>
            <w:vAlign w:val="center"/>
          </w:tcPr>
          <w:p w:rsidR="00EA0AB7" w:rsidRPr="007D6717" w:rsidRDefault="00EA0AB7" w:rsidP="00B12441">
            <w:pPr>
              <w:jc w:val="center"/>
              <w:rPr>
                <w:rFonts w:ascii="Times New Roman" w:hAnsi="Times New Roman" w:cs="Times New Roman"/>
                <w:sz w:val="22"/>
                <w:szCs w:val="22"/>
              </w:rPr>
            </w:pPr>
          </w:p>
        </w:tc>
        <w:tc>
          <w:tcPr>
            <w:tcW w:w="1134" w:type="dxa"/>
            <w:vMerge/>
            <w:tcBorders>
              <w:top w:val="single" w:sz="4" w:space="0" w:color="000000"/>
              <w:left w:val="single" w:sz="4" w:space="0" w:color="000000"/>
              <w:bottom w:val="single" w:sz="4" w:space="0" w:color="000000"/>
            </w:tcBorders>
            <w:vAlign w:val="center"/>
          </w:tcPr>
          <w:p w:rsidR="00EA0AB7" w:rsidRPr="007D6717" w:rsidRDefault="00EA0AB7" w:rsidP="00B12441">
            <w:pPr>
              <w:jc w:val="center"/>
              <w:rPr>
                <w:rFonts w:ascii="Times New Roman" w:hAnsi="Times New Roman" w:cs="Times New Roman"/>
                <w:sz w:val="22"/>
                <w:szCs w:val="22"/>
              </w:rPr>
            </w:pPr>
          </w:p>
        </w:tc>
        <w:tc>
          <w:tcPr>
            <w:tcW w:w="993" w:type="dxa"/>
            <w:tcBorders>
              <w:top w:val="single" w:sz="4" w:space="0" w:color="000000"/>
              <w:left w:val="single" w:sz="4" w:space="0" w:color="000000"/>
              <w:bottom w:val="single" w:sz="4" w:space="0" w:color="000000"/>
              <w:right w:val="single" w:sz="4" w:space="0" w:color="auto"/>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2014 год</w:t>
            </w:r>
          </w:p>
        </w:tc>
        <w:tc>
          <w:tcPr>
            <w:tcW w:w="992" w:type="dxa"/>
            <w:tcBorders>
              <w:top w:val="single" w:sz="4" w:space="0" w:color="000000"/>
              <w:left w:val="single" w:sz="4" w:space="0" w:color="auto"/>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2015 год</w:t>
            </w:r>
          </w:p>
        </w:tc>
        <w:tc>
          <w:tcPr>
            <w:tcW w:w="992" w:type="dxa"/>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2016 год</w:t>
            </w:r>
          </w:p>
        </w:tc>
        <w:tc>
          <w:tcPr>
            <w:tcW w:w="947" w:type="dxa"/>
            <w:tcBorders>
              <w:top w:val="single" w:sz="4" w:space="0" w:color="000000"/>
              <w:left w:val="single" w:sz="4" w:space="0" w:color="000000"/>
              <w:bottom w:val="single" w:sz="4" w:space="0" w:color="000000"/>
              <w:right w:val="single" w:sz="4" w:space="0" w:color="auto"/>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2017 год</w:t>
            </w:r>
          </w:p>
        </w:tc>
        <w:tc>
          <w:tcPr>
            <w:tcW w:w="902" w:type="dxa"/>
            <w:tcBorders>
              <w:top w:val="single" w:sz="4" w:space="0" w:color="000000"/>
              <w:left w:val="single" w:sz="4" w:space="0" w:color="auto"/>
              <w:bottom w:val="single" w:sz="4" w:space="0" w:color="000000"/>
              <w:right w:val="single" w:sz="4" w:space="0" w:color="auto"/>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2018 год</w:t>
            </w:r>
          </w:p>
        </w:tc>
        <w:tc>
          <w:tcPr>
            <w:tcW w:w="844" w:type="dxa"/>
            <w:tcBorders>
              <w:top w:val="single" w:sz="4" w:space="0" w:color="000000"/>
              <w:left w:val="single" w:sz="4" w:space="0" w:color="auto"/>
              <w:bottom w:val="single" w:sz="4" w:space="0" w:color="000000"/>
              <w:right w:val="single" w:sz="4" w:space="0" w:color="auto"/>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2019 год</w:t>
            </w:r>
          </w:p>
        </w:tc>
        <w:tc>
          <w:tcPr>
            <w:tcW w:w="709" w:type="dxa"/>
            <w:tcBorders>
              <w:top w:val="single" w:sz="4" w:space="0" w:color="000000"/>
              <w:left w:val="single" w:sz="4" w:space="0" w:color="auto"/>
              <w:bottom w:val="single" w:sz="4" w:space="0" w:color="000000"/>
              <w:right w:val="single" w:sz="4" w:space="0" w:color="auto"/>
            </w:tcBorders>
            <w:vAlign w:val="center"/>
          </w:tcPr>
          <w:p w:rsidR="00EA0AB7" w:rsidRPr="007D6717" w:rsidRDefault="00EA0AB7" w:rsidP="00B12441">
            <w:pPr>
              <w:snapToGrid w:val="0"/>
              <w:rPr>
                <w:rFonts w:ascii="Times New Roman" w:hAnsi="Times New Roman" w:cs="Times New Roman"/>
                <w:sz w:val="22"/>
                <w:szCs w:val="22"/>
              </w:rPr>
            </w:pPr>
            <w:r w:rsidRPr="007D6717">
              <w:rPr>
                <w:rFonts w:ascii="Times New Roman" w:hAnsi="Times New Roman" w:cs="Times New Roman"/>
                <w:sz w:val="22"/>
                <w:szCs w:val="22"/>
              </w:rPr>
              <w:t>2020 год</w:t>
            </w:r>
          </w:p>
        </w:tc>
        <w:tc>
          <w:tcPr>
            <w:tcW w:w="851" w:type="dxa"/>
            <w:tcBorders>
              <w:top w:val="single" w:sz="4" w:space="0" w:color="000000"/>
              <w:left w:val="single" w:sz="4" w:space="0" w:color="auto"/>
              <w:bottom w:val="single" w:sz="4" w:space="0" w:color="000000"/>
              <w:right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2021 год</w:t>
            </w:r>
          </w:p>
        </w:tc>
        <w:tc>
          <w:tcPr>
            <w:tcW w:w="850" w:type="dxa"/>
            <w:tcBorders>
              <w:top w:val="single" w:sz="4" w:space="0" w:color="000000"/>
              <w:left w:val="single" w:sz="4" w:space="0" w:color="auto"/>
              <w:bottom w:val="single" w:sz="4" w:space="0" w:color="000000"/>
              <w:right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2022 год</w:t>
            </w:r>
          </w:p>
        </w:tc>
        <w:tc>
          <w:tcPr>
            <w:tcW w:w="851" w:type="dxa"/>
            <w:tcBorders>
              <w:top w:val="single" w:sz="4" w:space="0" w:color="000000"/>
              <w:left w:val="single" w:sz="4" w:space="0" w:color="auto"/>
              <w:bottom w:val="single" w:sz="4" w:space="0" w:color="000000"/>
              <w:right w:val="single" w:sz="4" w:space="0" w:color="000000"/>
            </w:tcBorders>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2023 год</w:t>
            </w:r>
          </w:p>
        </w:tc>
        <w:tc>
          <w:tcPr>
            <w:tcW w:w="708" w:type="dxa"/>
            <w:tcBorders>
              <w:top w:val="single" w:sz="4" w:space="0" w:color="000000"/>
              <w:left w:val="single" w:sz="4" w:space="0" w:color="auto"/>
              <w:bottom w:val="single" w:sz="4" w:space="0" w:color="000000"/>
              <w:right w:val="single" w:sz="4" w:space="0" w:color="000000"/>
            </w:tcBorders>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2024 год</w:t>
            </w:r>
          </w:p>
        </w:tc>
        <w:tc>
          <w:tcPr>
            <w:tcW w:w="639" w:type="dxa"/>
            <w:tcBorders>
              <w:top w:val="single" w:sz="4" w:space="0" w:color="000000"/>
              <w:left w:val="single" w:sz="4" w:space="0" w:color="auto"/>
              <w:bottom w:val="single" w:sz="4" w:space="0" w:color="000000"/>
              <w:right w:val="single" w:sz="4" w:space="0" w:color="000000"/>
            </w:tcBorders>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2025 год</w:t>
            </w:r>
          </w:p>
        </w:tc>
      </w:tr>
      <w:tr w:rsidR="00EA0AB7" w:rsidRPr="007D6717" w:rsidTr="00B12441">
        <w:trPr>
          <w:jc w:val="center"/>
        </w:trPr>
        <w:tc>
          <w:tcPr>
            <w:tcW w:w="918" w:type="dxa"/>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1</w:t>
            </w:r>
          </w:p>
        </w:tc>
        <w:tc>
          <w:tcPr>
            <w:tcW w:w="3902" w:type="dxa"/>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2</w:t>
            </w:r>
          </w:p>
        </w:tc>
        <w:tc>
          <w:tcPr>
            <w:tcW w:w="1134" w:type="dxa"/>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3</w:t>
            </w:r>
          </w:p>
        </w:tc>
        <w:tc>
          <w:tcPr>
            <w:tcW w:w="993" w:type="dxa"/>
            <w:tcBorders>
              <w:top w:val="single" w:sz="4" w:space="0" w:color="000000"/>
              <w:left w:val="single" w:sz="4" w:space="0" w:color="000000"/>
              <w:bottom w:val="single" w:sz="4" w:space="0" w:color="000000"/>
              <w:right w:val="single" w:sz="4" w:space="0" w:color="auto"/>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4</w:t>
            </w:r>
          </w:p>
        </w:tc>
        <w:tc>
          <w:tcPr>
            <w:tcW w:w="992" w:type="dxa"/>
            <w:tcBorders>
              <w:top w:val="single" w:sz="4" w:space="0" w:color="000000"/>
              <w:left w:val="single" w:sz="4" w:space="0" w:color="auto"/>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5</w:t>
            </w:r>
          </w:p>
        </w:tc>
        <w:tc>
          <w:tcPr>
            <w:tcW w:w="992" w:type="dxa"/>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6</w:t>
            </w:r>
          </w:p>
        </w:tc>
        <w:tc>
          <w:tcPr>
            <w:tcW w:w="947" w:type="dxa"/>
            <w:tcBorders>
              <w:top w:val="single" w:sz="4" w:space="0" w:color="000000"/>
              <w:left w:val="single" w:sz="4" w:space="0" w:color="000000"/>
              <w:bottom w:val="single" w:sz="4" w:space="0" w:color="000000"/>
              <w:right w:val="single" w:sz="4" w:space="0" w:color="auto"/>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7</w:t>
            </w:r>
          </w:p>
        </w:tc>
        <w:tc>
          <w:tcPr>
            <w:tcW w:w="902" w:type="dxa"/>
            <w:tcBorders>
              <w:top w:val="single" w:sz="4" w:space="0" w:color="000000"/>
              <w:left w:val="single" w:sz="4" w:space="0" w:color="auto"/>
              <w:bottom w:val="single" w:sz="4" w:space="0" w:color="000000"/>
              <w:right w:val="single" w:sz="4" w:space="0" w:color="auto"/>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8</w:t>
            </w:r>
          </w:p>
        </w:tc>
        <w:tc>
          <w:tcPr>
            <w:tcW w:w="844" w:type="dxa"/>
            <w:tcBorders>
              <w:top w:val="single" w:sz="4" w:space="0" w:color="000000"/>
              <w:left w:val="single" w:sz="4" w:space="0" w:color="auto"/>
              <w:bottom w:val="single" w:sz="4" w:space="0" w:color="000000"/>
              <w:right w:val="single" w:sz="4" w:space="0" w:color="auto"/>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9</w:t>
            </w:r>
          </w:p>
        </w:tc>
        <w:tc>
          <w:tcPr>
            <w:tcW w:w="709" w:type="dxa"/>
            <w:tcBorders>
              <w:top w:val="single" w:sz="4" w:space="0" w:color="000000"/>
              <w:left w:val="single" w:sz="4" w:space="0" w:color="auto"/>
              <w:bottom w:val="single" w:sz="4" w:space="0" w:color="000000"/>
              <w:right w:val="single" w:sz="4" w:space="0" w:color="auto"/>
            </w:tcBorders>
            <w:vAlign w:val="center"/>
          </w:tcPr>
          <w:p w:rsidR="00EA0AB7" w:rsidRPr="007D6717" w:rsidRDefault="00EA0AB7" w:rsidP="00B12441">
            <w:pPr>
              <w:snapToGrid w:val="0"/>
              <w:rPr>
                <w:rFonts w:ascii="Times New Roman" w:hAnsi="Times New Roman" w:cs="Times New Roman"/>
                <w:sz w:val="22"/>
                <w:szCs w:val="22"/>
              </w:rPr>
            </w:pPr>
            <w:r w:rsidRPr="007D6717">
              <w:rPr>
                <w:rFonts w:ascii="Times New Roman" w:hAnsi="Times New Roman" w:cs="Times New Roman"/>
                <w:sz w:val="22"/>
                <w:szCs w:val="22"/>
              </w:rPr>
              <w:t>10</w:t>
            </w:r>
          </w:p>
        </w:tc>
        <w:tc>
          <w:tcPr>
            <w:tcW w:w="851" w:type="dxa"/>
            <w:tcBorders>
              <w:top w:val="single" w:sz="4" w:space="0" w:color="000000"/>
              <w:left w:val="single" w:sz="4" w:space="0" w:color="auto"/>
              <w:bottom w:val="single" w:sz="4" w:space="0" w:color="000000"/>
              <w:right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11</w:t>
            </w:r>
          </w:p>
        </w:tc>
        <w:tc>
          <w:tcPr>
            <w:tcW w:w="850" w:type="dxa"/>
            <w:tcBorders>
              <w:top w:val="single" w:sz="4" w:space="0" w:color="000000"/>
              <w:left w:val="single" w:sz="4" w:space="0" w:color="auto"/>
              <w:bottom w:val="single" w:sz="4" w:space="0" w:color="000000"/>
              <w:right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12</w:t>
            </w:r>
          </w:p>
        </w:tc>
        <w:tc>
          <w:tcPr>
            <w:tcW w:w="851" w:type="dxa"/>
            <w:tcBorders>
              <w:top w:val="single" w:sz="4" w:space="0" w:color="000000"/>
              <w:left w:val="single" w:sz="4" w:space="0" w:color="auto"/>
              <w:bottom w:val="single" w:sz="4" w:space="0" w:color="000000"/>
              <w:right w:val="single" w:sz="4" w:space="0" w:color="000000"/>
            </w:tcBorders>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13</w:t>
            </w:r>
          </w:p>
        </w:tc>
        <w:tc>
          <w:tcPr>
            <w:tcW w:w="708" w:type="dxa"/>
            <w:tcBorders>
              <w:top w:val="single" w:sz="4" w:space="0" w:color="000000"/>
              <w:left w:val="single" w:sz="4" w:space="0" w:color="auto"/>
              <w:bottom w:val="single" w:sz="4" w:space="0" w:color="000000"/>
              <w:right w:val="single" w:sz="4" w:space="0" w:color="000000"/>
            </w:tcBorders>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14</w:t>
            </w:r>
          </w:p>
        </w:tc>
        <w:tc>
          <w:tcPr>
            <w:tcW w:w="639" w:type="dxa"/>
            <w:tcBorders>
              <w:top w:val="single" w:sz="4" w:space="0" w:color="000000"/>
              <w:left w:val="single" w:sz="4" w:space="0" w:color="auto"/>
              <w:bottom w:val="single" w:sz="4" w:space="0" w:color="000000"/>
              <w:right w:val="single" w:sz="4" w:space="0" w:color="000000"/>
            </w:tcBorders>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15</w:t>
            </w:r>
          </w:p>
        </w:tc>
      </w:tr>
      <w:tr w:rsidR="00EA0AB7" w:rsidRPr="007D6717" w:rsidTr="00EA0AB7">
        <w:trPr>
          <w:trHeight w:val="1254"/>
          <w:jc w:val="center"/>
        </w:trPr>
        <w:tc>
          <w:tcPr>
            <w:tcW w:w="918" w:type="dxa"/>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1</w:t>
            </w:r>
          </w:p>
        </w:tc>
        <w:tc>
          <w:tcPr>
            <w:tcW w:w="3902" w:type="dxa"/>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Организация конкурса на лучшее  сочинение среди школьников, на тему «Большеигнатовский район как часть многонациональной  Республики Мордовия»</w:t>
            </w:r>
          </w:p>
        </w:tc>
        <w:tc>
          <w:tcPr>
            <w:tcW w:w="1134" w:type="dxa"/>
            <w:tcBorders>
              <w:top w:val="single" w:sz="4" w:space="0" w:color="000000"/>
              <w:left w:val="single" w:sz="4" w:space="0" w:color="000000"/>
              <w:bottom w:val="single" w:sz="4" w:space="0" w:color="000000"/>
            </w:tcBorders>
            <w:vAlign w:val="center"/>
          </w:tcPr>
          <w:p w:rsidR="00EA0AB7" w:rsidRPr="007D6717" w:rsidRDefault="00EA0AB7" w:rsidP="00B12441">
            <w:pPr>
              <w:snapToGrid w:val="0"/>
              <w:rPr>
                <w:rFonts w:ascii="Times New Roman" w:hAnsi="Times New Roman" w:cs="Times New Roman"/>
                <w:sz w:val="22"/>
                <w:szCs w:val="22"/>
              </w:rPr>
            </w:pPr>
            <w:r w:rsidRPr="007D6717">
              <w:rPr>
                <w:rFonts w:ascii="Times New Roman" w:hAnsi="Times New Roman" w:cs="Times New Roman"/>
                <w:sz w:val="22"/>
                <w:szCs w:val="22"/>
              </w:rPr>
              <w:t>(чел.)</w:t>
            </w:r>
          </w:p>
        </w:tc>
        <w:tc>
          <w:tcPr>
            <w:tcW w:w="993" w:type="dxa"/>
            <w:tcBorders>
              <w:top w:val="single" w:sz="4" w:space="0" w:color="000000"/>
              <w:left w:val="single" w:sz="4" w:space="0" w:color="000000"/>
              <w:bottom w:val="single" w:sz="4" w:space="0" w:color="000000"/>
              <w:right w:val="single" w:sz="4" w:space="0" w:color="auto"/>
            </w:tcBorders>
            <w:vAlign w:val="center"/>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35</w:t>
            </w:r>
          </w:p>
        </w:tc>
        <w:tc>
          <w:tcPr>
            <w:tcW w:w="992" w:type="dxa"/>
            <w:tcBorders>
              <w:top w:val="single" w:sz="4" w:space="0" w:color="000000"/>
              <w:left w:val="single" w:sz="4" w:space="0" w:color="auto"/>
              <w:bottom w:val="single" w:sz="4" w:space="0" w:color="000000"/>
            </w:tcBorders>
            <w:vAlign w:val="center"/>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40</w:t>
            </w:r>
          </w:p>
        </w:tc>
        <w:tc>
          <w:tcPr>
            <w:tcW w:w="992" w:type="dxa"/>
            <w:tcBorders>
              <w:top w:val="single" w:sz="4" w:space="0" w:color="000000"/>
              <w:left w:val="single" w:sz="4" w:space="0" w:color="000000"/>
              <w:bottom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45</w:t>
            </w:r>
          </w:p>
        </w:tc>
        <w:tc>
          <w:tcPr>
            <w:tcW w:w="947" w:type="dxa"/>
            <w:tcBorders>
              <w:top w:val="single" w:sz="4" w:space="0" w:color="000000"/>
              <w:left w:val="single" w:sz="4" w:space="0" w:color="000000"/>
              <w:bottom w:val="single" w:sz="4" w:space="0" w:color="000000"/>
              <w:right w:val="single" w:sz="4" w:space="0" w:color="auto"/>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50</w:t>
            </w:r>
          </w:p>
        </w:tc>
        <w:tc>
          <w:tcPr>
            <w:tcW w:w="902" w:type="dxa"/>
            <w:tcBorders>
              <w:top w:val="single" w:sz="4" w:space="0" w:color="000000"/>
              <w:left w:val="single" w:sz="4" w:space="0" w:color="auto"/>
              <w:bottom w:val="single" w:sz="4" w:space="0" w:color="000000"/>
              <w:right w:val="single" w:sz="4" w:space="0" w:color="auto"/>
            </w:tcBorders>
            <w:vAlign w:val="center"/>
          </w:tcPr>
          <w:p w:rsidR="00EA0AB7" w:rsidRPr="007D6717" w:rsidRDefault="00EA0AB7" w:rsidP="00B12441">
            <w:pPr>
              <w:jc w:val="center"/>
              <w:rPr>
                <w:rFonts w:ascii="Times New Roman" w:hAnsi="Times New Roman" w:cs="Times New Roman"/>
                <w:sz w:val="22"/>
                <w:szCs w:val="22"/>
              </w:rPr>
            </w:pPr>
            <w:r w:rsidRPr="007D6717">
              <w:rPr>
                <w:rFonts w:ascii="Times New Roman" w:hAnsi="Times New Roman" w:cs="Times New Roman"/>
                <w:sz w:val="22"/>
                <w:szCs w:val="22"/>
              </w:rPr>
              <w:t>60</w:t>
            </w:r>
          </w:p>
        </w:tc>
        <w:tc>
          <w:tcPr>
            <w:tcW w:w="844" w:type="dxa"/>
            <w:tcBorders>
              <w:top w:val="single" w:sz="4" w:space="0" w:color="000000"/>
              <w:left w:val="single" w:sz="4" w:space="0" w:color="auto"/>
              <w:bottom w:val="single" w:sz="4" w:space="0" w:color="000000"/>
              <w:right w:val="single" w:sz="4" w:space="0" w:color="auto"/>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65</w:t>
            </w:r>
          </w:p>
        </w:tc>
        <w:tc>
          <w:tcPr>
            <w:tcW w:w="709" w:type="dxa"/>
            <w:tcBorders>
              <w:top w:val="single" w:sz="4" w:space="0" w:color="000000"/>
              <w:left w:val="single" w:sz="4" w:space="0" w:color="auto"/>
              <w:bottom w:val="single" w:sz="4" w:space="0" w:color="000000"/>
              <w:right w:val="single" w:sz="4" w:space="0" w:color="auto"/>
            </w:tcBorders>
            <w:vAlign w:val="center"/>
          </w:tcPr>
          <w:p w:rsidR="00EA0AB7" w:rsidRPr="007D6717" w:rsidRDefault="00EA0AB7" w:rsidP="00B12441">
            <w:pPr>
              <w:snapToGrid w:val="0"/>
              <w:rPr>
                <w:rFonts w:ascii="Times New Roman" w:hAnsi="Times New Roman" w:cs="Times New Roman"/>
                <w:sz w:val="22"/>
                <w:szCs w:val="22"/>
              </w:rPr>
            </w:pPr>
            <w:r w:rsidRPr="007D6717">
              <w:rPr>
                <w:rFonts w:ascii="Times New Roman" w:hAnsi="Times New Roman" w:cs="Times New Roman"/>
                <w:sz w:val="22"/>
                <w:szCs w:val="22"/>
              </w:rPr>
              <w:t>70</w:t>
            </w:r>
          </w:p>
        </w:tc>
        <w:tc>
          <w:tcPr>
            <w:tcW w:w="851" w:type="dxa"/>
            <w:tcBorders>
              <w:top w:val="single" w:sz="4" w:space="0" w:color="000000"/>
              <w:left w:val="single" w:sz="4" w:space="0" w:color="auto"/>
              <w:bottom w:val="single" w:sz="4" w:space="0" w:color="000000"/>
              <w:right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75</w:t>
            </w:r>
          </w:p>
        </w:tc>
        <w:tc>
          <w:tcPr>
            <w:tcW w:w="850" w:type="dxa"/>
            <w:tcBorders>
              <w:top w:val="single" w:sz="4" w:space="0" w:color="000000"/>
              <w:left w:val="single" w:sz="4" w:space="0" w:color="auto"/>
              <w:bottom w:val="single" w:sz="4" w:space="0" w:color="000000"/>
              <w:right w:val="single" w:sz="4" w:space="0" w:color="000000"/>
            </w:tcBorders>
            <w:vAlign w:val="center"/>
          </w:tcPr>
          <w:p w:rsidR="00EA0AB7" w:rsidRPr="007D6717" w:rsidRDefault="00EA0AB7" w:rsidP="00B12441">
            <w:pPr>
              <w:snapToGrid w:val="0"/>
              <w:jc w:val="center"/>
              <w:rPr>
                <w:rFonts w:ascii="Times New Roman" w:hAnsi="Times New Roman" w:cs="Times New Roman"/>
                <w:sz w:val="22"/>
                <w:szCs w:val="22"/>
              </w:rPr>
            </w:pPr>
            <w:r w:rsidRPr="007D6717">
              <w:rPr>
                <w:rFonts w:ascii="Times New Roman" w:hAnsi="Times New Roman" w:cs="Times New Roman"/>
                <w:sz w:val="22"/>
                <w:szCs w:val="22"/>
              </w:rPr>
              <w:t>80</w:t>
            </w:r>
          </w:p>
        </w:tc>
        <w:tc>
          <w:tcPr>
            <w:tcW w:w="851" w:type="dxa"/>
            <w:tcBorders>
              <w:top w:val="single" w:sz="4" w:space="0" w:color="000000"/>
              <w:left w:val="single" w:sz="4" w:space="0" w:color="auto"/>
              <w:bottom w:val="single" w:sz="4" w:space="0" w:color="000000"/>
              <w:right w:val="single" w:sz="4" w:space="0" w:color="auto"/>
            </w:tcBorders>
          </w:tcPr>
          <w:p w:rsidR="00EA0AB7" w:rsidRPr="007D6717" w:rsidRDefault="00EA0AB7" w:rsidP="00B12441">
            <w:pPr>
              <w:snapToGrid w:val="0"/>
              <w:ind w:hanging="240"/>
              <w:jc w:val="center"/>
              <w:rPr>
                <w:rFonts w:ascii="Times New Roman" w:hAnsi="Times New Roman" w:cs="Times New Roman"/>
                <w:sz w:val="22"/>
                <w:szCs w:val="22"/>
              </w:rPr>
            </w:pPr>
          </w:p>
          <w:p w:rsidR="00EA0AB7" w:rsidRPr="007D6717" w:rsidRDefault="00EA0AB7" w:rsidP="00B12441">
            <w:pPr>
              <w:snapToGrid w:val="0"/>
              <w:ind w:hanging="240"/>
              <w:jc w:val="center"/>
              <w:rPr>
                <w:rFonts w:ascii="Times New Roman" w:hAnsi="Times New Roman" w:cs="Times New Roman"/>
                <w:sz w:val="22"/>
                <w:szCs w:val="22"/>
              </w:rPr>
            </w:pPr>
          </w:p>
          <w:p w:rsidR="00EA0AB7" w:rsidRPr="007D6717" w:rsidRDefault="00EA0AB7" w:rsidP="00B12441">
            <w:pPr>
              <w:snapToGrid w:val="0"/>
              <w:ind w:hanging="240"/>
              <w:jc w:val="center"/>
              <w:rPr>
                <w:rFonts w:ascii="Times New Roman" w:hAnsi="Times New Roman" w:cs="Times New Roman"/>
                <w:sz w:val="22"/>
                <w:szCs w:val="22"/>
              </w:rPr>
            </w:pPr>
            <w:r w:rsidRPr="007D6717">
              <w:rPr>
                <w:rFonts w:ascii="Times New Roman" w:hAnsi="Times New Roman" w:cs="Times New Roman"/>
                <w:sz w:val="22"/>
                <w:szCs w:val="22"/>
              </w:rPr>
              <w:t>80</w:t>
            </w:r>
          </w:p>
        </w:tc>
        <w:tc>
          <w:tcPr>
            <w:tcW w:w="708" w:type="dxa"/>
            <w:tcBorders>
              <w:top w:val="single" w:sz="4" w:space="0" w:color="000000"/>
              <w:left w:val="single" w:sz="4" w:space="0" w:color="auto"/>
              <w:bottom w:val="single" w:sz="4" w:space="0" w:color="000000"/>
              <w:right w:val="single" w:sz="4" w:space="0" w:color="auto"/>
            </w:tcBorders>
          </w:tcPr>
          <w:p w:rsidR="00EA0AB7" w:rsidRPr="007D6717" w:rsidRDefault="00EA0AB7" w:rsidP="00B12441">
            <w:pPr>
              <w:snapToGrid w:val="0"/>
              <w:ind w:hanging="240"/>
              <w:jc w:val="center"/>
              <w:rPr>
                <w:rFonts w:ascii="Times New Roman" w:hAnsi="Times New Roman" w:cs="Times New Roman"/>
                <w:sz w:val="22"/>
                <w:szCs w:val="22"/>
              </w:rPr>
            </w:pPr>
          </w:p>
          <w:p w:rsidR="00EA0AB7" w:rsidRPr="007D6717" w:rsidRDefault="00EA0AB7" w:rsidP="00B12441">
            <w:pPr>
              <w:snapToGrid w:val="0"/>
              <w:ind w:hanging="240"/>
              <w:jc w:val="center"/>
              <w:rPr>
                <w:rFonts w:ascii="Times New Roman" w:hAnsi="Times New Roman" w:cs="Times New Roman"/>
                <w:sz w:val="22"/>
                <w:szCs w:val="22"/>
              </w:rPr>
            </w:pPr>
          </w:p>
          <w:p w:rsidR="00EA0AB7" w:rsidRPr="007D6717" w:rsidRDefault="00EA0AB7" w:rsidP="00B12441">
            <w:pPr>
              <w:snapToGrid w:val="0"/>
              <w:ind w:hanging="240"/>
              <w:jc w:val="center"/>
              <w:rPr>
                <w:rFonts w:ascii="Times New Roman" w:hAnsi="Times New Roman" w:cs="Times New Roman"/>
                <w:sz w:val="22"/>
                <w:szCs w:val="22"/>
              </w:rPr>
            </w:pPr>
            <w:r w:rsidRPr="007D6717">
              <w:rPr>
                <w:rFonts w:ascii="Times New Roman" w:hAnsi="Times New Roman" w:cs="Times New Roman"/>
                <w:sz w:val="22"/>
                <w:szCs w:val="22"/>
              </w:rPr>
              <w:t>80</w:t>
            </w:r>
          </w:p>
        </w:tc>
        <w:tc>
          <w:tcPr>
            <w:tcW w:w="639" w:type="dxa"/>
            <w:tcBorders>
              <w:top w:val="single" w:sz="4" w:space="0" w:color="000000"/>
              <w:left w:val="single" w:sz="4" w:space="0" w:color="auto"/>
              <w:bottom w:val="single" w:sz="4" w:space="0" w:color="000000"/>
              <w:right w:val="single" w:sz="4" w:space="0" w:color="000000"/>
            </w:tcBorders>
          </w:tcPr>
          <w:p w:rsidR="00EA0AB7" w:rsidRPr="007D6717" w:rsidRDefault="00EA0AB7" w:rsidP="00B12441">
            <w:pPr>
              <w:snapToGrid w:val="0"/>
              <w:ind w:hanging="240"/>
              <w:jc w:val="center"/>
              <w:rPr>
                <w:rFonts w:ascii="Times New Roman" w:hAnsi="Times New Roman" w:cs="Times New Roman"/>
                <w:sz w:val="22"/>
                <w:szCs w:val="22"/>
              </w:rPr>
            </w:pPr>
          </w:p>
          <w:p w:rsidR="00EA0AB7" w:rsidRPr="007D6717" w:rsidRDefault="00EA0AB7" w:rsidP="00B12441">
            <w:pPr>
              <w:rPr>
                <w:rFonts w:ascii="Times New Roman" w:hAnsi="Times New Roman" w:cs="Times New Roman"/>
                <w:sz w:val="22"/>
                <w:szCs w:val="22"/>
              </w:rPr>
            </w:pPr>
          </w:p>
          <w:p w:rsidR="00EA0AB7" w:rsidRPr="007D6717" w:rsidRDefault="00EA0AB7" w:rsidP="00B12441">
            <w:pPr>
              <w:rPr>
                <w:rFonts w:ascii="Times New Roman" w:hAnsi="Times New Roman" w:cs="Times New Roman"/>
                <w:sz w:val="22"/>
                <w:szCs w:val="22"/>
              </w:rPr>
            </w:pPr>
            <w:r w:rsidRPr="007D6717">
              <w:rPr>
                <w:rFonts w:ascii="Times New Roman" w:hAnsi="Times New Roman" w:cs="Times New Roman"/>
                <w:sz w:val="22"/>
                <w:szCs w:val="22"/>
              </w:rPr>
              <w:t>80</w:t>
            </w:r>
          </w:p>
        </w:tc>
      </w:tr>
    </w:tbl>
    <w:p w:rsidR="00EA0AB7" w:rsidRPr="007D6717" w:rsidRDefault="00EA0AB7" w:rsidP="00EA0AB7">
      <w:pPr>
        <w:jc w:val="center"/>
        <w:rPr>
          <w:rFonts w:ascii="Times New Roman" w:hAnsi="Times New Roman" w:cs="Times New Roman"/>
          <w:b/>
          <w:bCs/>
          <w:sz w:val="22"/>
          <w:szCs w:val="22"/>
        </w:rPr>
      </w:pPr>
    </w:p>
    <w:p w:rsidR="00EA0AB7" w:rsidRPr="007D6717" w:rsidRDefault="00EA0AB7" w:rsidP="00EA0AB7">
      <w:pPr>
        <w:jc w:val="center"/>
        <w:rPr>
          <w:rFonts w:ascii="Times New Roman" w:hAnsi="Times New Roman" w:cs="Times New Roman"/>
          <w:b/>
          <w:bCs/>
          <w:sz w:val="22"/>
          <w:szCs w:val="22"/>
        </w:rPr>
      </w:pPr>
    </w:p>
    <w:p w:rsidR="00EA0AB7" w:rsidRPr="007D6717" w:rsidRDefault="00EA0AB7" w:rsidP="00EA0AB7">
      <w:pPr>
        <w:jc w:val="center"/>
        <w:rPr>
          <w:rFonts w:ascii="Times New Roman" w:hAnsi="Times New Roman" w:cs="Times New Roman"/>
          <w:b/>
          <w:bCs/>
          <w:sz w:val="22"/>
          <w:szCs w:val="22"/>
        </w:rPr>
      </w:pPr>
    </w:p>
    <w:p w:rsidR="002B2DC4" w:rsidRDefault="002B2DC4"/>
    <w:p w:rsidR="00B12441" w:rsidRDefault="00B12441">
      <w:pPr>
        <w:rPr>
          <w:rFonts w:hint="eastAsia"/>
        </w:rPr>
        <w:sectPr w:rsidR="00B12441" w:rsidSect="00B12441">
          <w:pgSz w:w="16838" w:h="11906" w:orient="landscape"/>
          <w:pgMar w:top="1701" w:right="1134" w:bottom="851" w:left="1134" w:header="709" w:footer="709" w:gutter="0"/>
          <w:cols w:space="708"/>
          <w:docGrid w:linePitch="360"/>
        </w:sectPr>
      </w:pPr>
    </w:p>
    <w:p w:rsidR="00B12441" w:rsidRPr="00B12C8C" w:rsidRDefault="00B12441" w:rsidP="00AD1302">
      <w:pPr>
        <w:jc w:val="center"/>
        <w:rPr>
          <w:rFonts w:ascii="Times New Roman" w:hAnsi="Times New Roman" w:cs="Times New Roman"/>
          <w:b/>
          <w:sz w:val="22"/>
          <w:szCs w:val="22"/>
        </w:rPr>
      </w:pPr>
      <w:r w:rsidRPr="00B12C8C">
        <w:rPr>
          <w:rFonts w:ascii="Times New Roman" w:hAnsi="Times New Roman" w:cs="Times New Roman"/>
          <w:noProof/>
          <w:sz w:val="22"/>
          <w:szCs w:val="22"/>
          <w:lang w:eastAsia="ru-RU"/>
        </w:rPr>
        <w:lastRenderedPageBreak/>
        <w:drawing>
          <wp:inline distT="0" distB="0" distL="0" distR="0" wp14:anchorId="06CB7002" wp14:editId="4594BFF0">
            <wp:extent cx="571500" cy="619125"/>
            <wp:effectExtent l="0" t="0" r="0" b="9525"/>
            <wp:docPr id="5" name="Рисунок 5" descr="Описание: Описание: Описание: Описание: Описание: Описание: Описание: Описание: Описание: Описание: 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Описание: Описание: Описание: Описание: Описание: Описание: Описание: Герб Мордови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619125"/>
                    </a:xfrm>
                    <a:prstGeom prst="rect">
                      <a:avLst/>
                    </a:prstGeom>
                    <a:noFill/>
                    <a:ln>
                      <a:noFill/>
                    </a:ln>
                  </pic:spPr>
                </pic:pic>
              </a:graphicData>
            </a:graphic>
          </wp:inline>
        </w:drawing>
      </w:r>
    </w:p>
    <w:p w:rsidR="00B12441" w:rsidRPr="00B12C8C" w:rsidRDefault="00B12441" w:rsidP="00B12441">
      <w:pPr>
        <w:pStyle w:val="ConsPlusNormal"/>
        <w:widowControl/>
        <w:ind w:firstLine="0"/>
        <w:rPr>
          <w:rFonts w:ascii="Times New Roman" w:hAnsi="Times New Roman" w:cs="Times New Roman"/>
          <w:b/>
          <w:sz w:val="22"/>
          <w:szCs w:val="22"/>
        </w:rPr>
      </w:pPr>
      <w:r w:rsidRPr="00B12C8C">
        <w:rPr>
          <w:rFonts w:ascii="Times New Roman" w:hAnsi="Times New Roman" w:cs="Times New Roman"/>
          <w:b/>
          <w:sz w:val="22"/>
          <w:szCs w:val="22"/>
        </w:rPr>
        <w:t xml:space="preserve">    Администрация Большеигнатовского муниципального района Республики Мордовия</w:t>
      </w:r>
    </w:p>
    <w:p w:rsidR="00B12441" w:rsidRPr="00B12C8C" w:rsidRDefault="00B12441" w:rsidP="00B12441">
      <w:pPr>
        <w:pStyle w:val="ConsPlusNormal"/>
        <w:widowControl/>
        <w:ind w:firstLine="0"/>
        <w:rPr>
          <w:rFonts w:ascii="Times New Roman" w:hAnsi="Times New Roman" w:cs="Times New Roman"/>
          <w:sz w:val="22"/>
          <w:szCs w:val="22"/>
        </w:rPr>
      </w:pPr>
    </w:p>
    <w:p w:rsidR="00B12441" w:rsidRPr="00B12C8C" w:rsidRDefault="00B12441" w:rsidP="00B12441">
      <w:pPr>
        <w:pStyle w:val="ConsPlusNormal"/>
        <w:widowControl/>
        <w:ind w:firstLine="0"/>
        <w:rPr>
          <w:rFonts w:ascii="Times New Roman" w:hAnsi="Times New Roman" w:cs="Times New Roman"/>
          <w:b/>
          <w:sz w:val="22"/>
          <w:szCs w:val="22"/>
        </w:rPr>
      </w:pPr>
      <w:r w:rsidRPr="00B12C8C">
        <w:rPr>
          <w:rFonts w:ascii="Times New Roman" w:hAnsi="Times New Roman" w:cs="Times New Roman"/>
          <w:b/>
          <w:sz w:val="22"/>
          <w:szCs w:val="22"/>
        </w:rPr>
        <w:t>ПОСТАНОВЛЕНИЕ</w:t>
      </w:r>
    </w:p>
    <w:p w:rsidR="00B12441" w:rsidRPr="00B12C8C" w:rsidRDefault="00B12441" w:rsidP="00B12441">
      <w:pPr>
        <w:rPr>
          <w:rFonts w:ascii="Times New Roman" w:hAnsi="Times New Roman" w:cs="Times New Roman"/>
          <w:sz w:val="22"/>
          <w:szCs w:val="22"/>
        </w:rPr>
      </w:pPr>
    </w:p>
    <w:p w:rsidR="00B12441" w:rsidRPr="00B12C8C" w:rsidRDefault="00B12441" w:rsidP="00B12441">
      <w:pPr>
        <w:rPr>
          <w:rFonts w:ascii="Times New Roman" w:hAnsi="Times New Roman" w:cs="Times New Roman"/>
          <w:sz w:val="22"/>
          <w:szCs w:val="22"/>
        </w:rPr>
      </w:pPr>
      <w:r w:rsidRPr="00B12C8C">
        <w:rPr>
          <w:rFonts w:ascii="Times New Roman" w:hAnsi="Times New Roman" w:cs="Times New Roman"/>
          <w:sz w:val="22"/>
          <w:szCs w:val="22"/>
        </w:rPr>
        <w:t xml:space="preserve">От  «1» марта  2023  г.                                                                           </w:t>
      </w:r>
      <w:r w:rsidR="00AD1302">
        <w:rPr>
          <w:rFonts w:ascii="Times New Roman" w:hAnsi="Times New Roman" w:cs="Times New Roman"/>
          <w:sz w:val="22"/>
          <w:szCs w:val="22"/>
        </w:rPr>
        <w:t xml:space="preserve">                        </w:t>
      </w:r>
      <w:r w:rsidRPr="00B12C8C">
        <w:rPr>
          <w:rFonts w:ascii="Times New Roman" w:hAnsi="Times New Roman" w:cs="Times New Roman"/>
          <w:sz w:val="22"/>
          <w:szCs w:val="22"/>
        </w:rPr>
        <w:t xml:space="preserve">  № 73</w:t>
      </w:r>
    </w:p>
    <w:p w:rsidR="00B12441" w:rsidRPr="00B12C8C" w:rsidRDefault="00B12441" w:rsidP="00B12441">
      <w:pPr>
        <w:rPr>
          <w:rFonts w:ascii="Times New Roman" w:hAnsi="Times New Roman" w:cs="Times New Roman"/>
          <w:sz w:val="22"/>
          <w:szCs w:val="22"/>
        </w:rPr>
      </w:pPr>
    </w:p>
    <w:p w:rsidR="00B12441" w:rsidRPr="00B12C8C" w:rsidRDefault="00B12441" w:rsidP="00B12441">
      <w:pPr>
        <w:rPr>
          <w:rFonts w:ascii="Times New Roman" w:hAnsi="Times New Roman" w:cs="Times New Roman"/>
          <w:sz w:val="22"/>
          <w:szCs w:val="22"/>
        </w:rPr>
      </w:pPr>
      <w:r w:rsidRPr="00B12C8C">
        <w:rPr>
          <w:rFonts w:ascii="Times New Roman" w:hAnsi="Times New Roman" w:cs="Times New Roman"/>
          <w:sz w:val="22"/>
          <w:szCs w:val="22"/>
        </w:rPr>
        <w:t xml:space="preserve">                                                                   с. Большое Игнатово</w:t>
      </w:r>
    </w:p>
    <w:p w:rsidR="00B12441" w:rsidRPr="00B12C8C" w:rsidRDefault="00B12441" w:rsidP="00B12441">
      <w:pPr>
        <w:widowControl w:val="0"/>
        <w:tabs>
          <w:tab w:val="left" w:pos="8222"/>
        </w:tabs>
        <w:autoSpaceDE w:val="0"/>
        <w:autoSpaceDN w:val="0"/>
        <w:adjustRightInd w:val="0"/>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8"/>
      </w:tblGrid>
      <w:tr w:rsidR="00B12441" w:rsidRPr="00B12C8C" w:rsidTr="00B12441">
        <w:trPr>
          <w:trHeight w:val="1841"/>
        </w:trPr>
        <w:tc>
          <w:tcPr>
            <w:tcW w:w="8188" w:type="dxa"/>
            <w:tcBorders>
              <w:top w:val="nil"/>
              <w:left w:val="nil"/>
              <w:bottom w:val="nil"/>
              <w:right w:val="nil"/>
            </w:tcBorders>
          </w:tcPr>
          <w:p w:rsidR="00B12441" w:rsidRPr="00AD1302" w:rsidRDefault="00B12441" w:rsidP="00AD1302">
            <w:pPr>
              <w:ind w:right="-604"/>
              <w:rPr>
                <w:rFonts w:ascii="Times New Roman" w:hAnsi="Times New Roman" w:cs="Times New Roman"/>
                <w:sz w:val="22"/>
                <w:szCs w:val="22"/>
              </w:rPr>
            </w:pPr>
            <w:r w:rsidRPr="00B12C8C">
              <w:rPr>
                <w:rFonts w:ascii="Times New Roman" w:hAnsi="Times New Roman" w:cs="Times New Roman"/>
                <w:bCs/>
                <w:sz w:val="22"/>
                <w:szCs w:val="22"/>
              </w:rPr>
              <w:t xml:space="preserve">О  внесении изменений в постановление Администрации Большеигнатовского муниципального района Республики Мордовия от 21 июня 2016 года № 295 «Об утверждении </w:t>
            </w:r>
            <w:r w:rsidRPr="00B12C8C">
              <w:rPr>
                <w:rFonts w:ascii="Times New Roman" w:hAnsi="Times New Roman" w:cs="Times New Roman"/>
                <w:sz w:val="22"/>
                <w:szCs w:val="22"/>
              </w:rPr>
              <w:t xml:space="preserve">муниципальной программы </w:t>
            </w:r>
            <w:r w:rsidRPr="00B12C8C">
              <w:rPr>
                <w:rFonts w:ascii="Times New Roman" w:eastAsia="Arial" w:hAnsi="Times New Roman" w:cs="Times New Roman"/>
                <w:sz w:val="22"/>
                <w:szCs w:val="22"/>
              </w:rPr>
              <w:t>«Развитие культуры и туризма Большеигнатовского муниципального района на 2016-2025 годы»</w:t>
            </w:r>
          </w:p>
        </w:tc>
      </w:tr>
    </w:tbl>
    <w:p w:rsidR="00B12441" w:rsidRPr="00B12C8C" w:rsidRDefault="00B12441" w:rsidP="00B12441">
      <w:pPr>
        <w:tabs>
          <w:tab w:val="left" w:pos="-2552"/>
          <w:tab w:val="right" w:pos="10632"/>
        </w:tabs>
        <w:jc w:val="both"/>
        <w:rPr>
          <w:rFonts w:ascii="Times New Roman" w:hAnsi="Times New Roman" w:cs="Times New Roman"/>
          <w:spacing w:val="8"/>
          <w:sz w:val="22"/>
          <w:szCs w:val="22"/>
        </w:rPr>
      </w:pPr>
      <w:r w:rsidRPr="00B12C8C">
        <w:rPr>
          <w:rFonts w:ascii="Times New Roman" w:hAnsi="Times New Roman" w:cs="Times New Roman"/>
          <w:sz w:val="22"/>
          <w:szCs w:val="22"/>
        </w:rPr>
        <w:t xml:space="preserve">       Администрация Большеигнатовского муниципального района </w:t>
      </w:r>
      <w:r w:rsidRPr="00B12C8C">
        <w:rPr>
          <w:rFonts w:ascii="Times New Roman" w:hAnsi="Times New Roman" w:cs="Times New Roman"/>
          <w:b/>
          <w:bCs/>
          <w:sz w:val="22"/>
          <w:szCs w:val="22"/>
        </w:rPr>
        <w:t>постановляет:</w:t>
      </w:r>
    </w:p>
    <w:p w:rsidR="00B12441" w:rsidRPr="00B12C8C" w:rsidRDefault="00B12441" w:rsidP="00B12441">
      <w:pPr>
        <w:pStyle w:val="af"/>
        <w:numPr>
          <w:ilvl w:val="0"/>
          <w:numId w:val="19"/>
        </w:numPr>
        <w:suppressAutoHyphens w:val="0"/>
        <w:ind w:left="0" w:right="-2" w:firstLine="345"/>
        <w:jc w:val="both"/>
        <w:rPr>
          <w:rFonts w:ascii="Times New Roman" w:hAnsi="Times New Roman" w:cs="Times New Roman"/>
          <w:bCs/>
          <w:sz w:val="22"/>
          <w:szCs w:val="22"/>
        </w:rPr>
      </w:pPr>
      <w:r w:rsidRPr="00B12C8C">
        <w:rPr>
          <w:rFonts w:ascii="Times New Roman" w:hAnsi="Times New Roman" w:cs="Times New Roman"/>
          <w:sz w:val="22"/>
          <w:szCs w:val="22"/>
        </w:rPr>
        <w:t xml:space="preserve">Внести в муниципальную программу </w:t>
      </w:r>
      <w:r w:rsidRPr="00B12C8C">
        <w:rPr>
          <w:rFonts w:ascii="Times New Roman" w:eastAsia="Arial" w:hAnsi="Times New Roman" w:cs="Times New Roman"/>
          <w:sz w:val="22"/>
          <w:szCs w:val="22"/>
        </w:rPr>
        <w:t>«Развитие культуры и туризма Большеигнатовского муниципального района на 2016-2025 годы»</w:t>
      </w:r>
      <w:r w:rsidRPr="00B12C8C">
        <w:rPr>
          <w:rFonts w:ascii="Times New Roman" w:hAnsi="Times New Roman" w:cs="Times New Roman"/>
          <w:sz w:val="22"/>
          <w:szCs w:val="22"/>
        </w:rPr>
        <w:t xml:space="preserve">, утвержденную  постановлением </w:t>
      </w:r>
      <w:r w:rsidRPr="00B12C8C">
        <w:rPr>
          <w:rFonts w:ascii="Times New Roman" w:hAnsi="Times New Roman" w:cs="Times New Roman"/>
          <w:bCs/>
          <w:sz w:val="22"/>
          <w:szCs w:val="22"/>
        </w:rPr>
        <w:t xml:space="preserve">Администрации Большеигнатовского муниципального района Республики Мордовия от 21 июня 2016 года № 295 «Об утверждении муниципальной программы </w:t>
      </w:r>
      <w:r w:rsidRPr="00B12C8C">
        <w:rPr>
          <w:rFonts w:ascii="Times New Roman" w:hAnsi="Times New Roman" w:cs="Times New Roman"/>
          <w:sz w:val="22"/>
          <w:szCs w:val="22"/>
        </w:rPr>
        <w:t xml:space="preserve">Большеигнатовского муниципального района </w:t>
      </w:r>
      <w:r w:rsidRPr="00B12C8C">
        <w:rPr>
          <w:rFonts w:ascii="Times New Roman" w:eastAsia="Arial" w:hAnsi="Times New Roman" w:cs="Times New Roman"/>
          <w:sz w:val="22"/>
          <w:szCs w:val="22"/>
        </w:rPr>
        <w:t xml:space="preserve">«Развитие культуры и туризма Большеигнатовского муниципального района на 2016-2025 годы» следующие </w:t>
      </w:r>
      <w:r w:rsidRPr="00B12C8C">
        <w:rPr>
          <w:rFonts w:ascii="Times New Roman" w:hAnsi="Times New Roman" w:cs="Times New Roman"/>
          <w:sz w:val="22"/>
          <w:szCs w:val="22"/>
        </w:rPr>
        <w:t>изменения</w:t>
      </w:r>
      <w:r w:rsidRPr="00B12C8C">
        <w:rPr>
          <w:rFonts w:ascii="Times New Roman" w:eastAsia="Arial" w:hAnsi="Times New Roman" w:cs="Times New Roman"/>
          <w:sz w:val="22"/>
          <w:szCs w:val="22"/>
        </w:rPr>
        <w:t>:</w:t>
      </w:r>
    </w:p>
    <w:p w:rsidR="00B12441" w:rsidRPr="00B12C8C" w:rsidRDefault="00B12441" w:rsidP="00B12441">
      <w:pPr>
        <w:ind w:right="-2" w:firstLine="345"/>
        <w:jc w:val="both"/>
        <w:rPr>
          <w:rFonts w:ascii="Times New Roman" w:hAnsi="Times New Roman" w:cs="Times New Roman"/>
          <w:bCs/>
          <w:sz w:val="22"/>
          <w:szCs w:val="22"/>
        </w:rPr>
      </w:pPr>
      <w:r w:rsidRPr="00B12C8C">
        <w:rPr>
          <w:rFonts w:ascii="Times New Roman" w:hAnsi="Times New Roman" w:cs="Times New Roman"/>
          <w:bCs/>
          <w:sz w:val="22"/>
          <w:szCs w:val="22"/>
        </w:rPr>
        <w:t xml:space="preserve">1.1. Муниципальную программу </w:t>
      </w:r>
      <w:r w:rsidRPr="00B12C8C">
        <w:rPr>
          <w:rFonts w:ascii="Times New Roman" w:eastAsia="Arial" w:hAnsi="Times New Roman" w:cs="Times New Roman"/>
          <w:sz w:val="22"/>
          <w:szCs w:val="22"/>
        </w:rPr>
        <w:t>«Развитие культуры и туризма Большеигнатовского муниципального района на 2016-2025 годы»</w:t>
      </w:r>
      <w:r w:rsidRPr="00B12C8C">
        <w:rPr>
          <w:rFonts w:ascii="Times New Roman" w:hAnsi="Times New Roman" w:cs="Times New Roman"/>
          <w:sz w:val="22"/>
          <w:szCs w:val="22"/>
        </w:rPr>
        <w:t>,</w:t>
      </w:r>
      <w:r w:rsidRPr="00B12C8C">
        <w:rPr>
          <w:rFonts w:ascii="Times New Roman" w:hAnsi="Times New Roman" w:cs="Times New Roman"/>
          <w:bCs/>
          <w:sz w:val="22"/>
          <w:szCs w:val="22"/>
        </w:rPr>
        <w:t xml:space="preserve"> изложить в следующей редакции (прилагается).</w:t>
      </w:r>
    </w:p>
    <w:p w:rsidR="00B12441" w:rsidRPr="00B12C8C" w:rsidRDefault="00B12441" w:rsidP="00B12441">
      <w:pPr>
        <w:pStyle w:val="a7"/>
        <w:spacing w:after="0" w:line="240" w:lineRule="auto"/>
        <w:jc w:val="both"/>
        <w:rPr>
          <w:rFonts w:ascii="Times New Roman" w:hAnsi="Times New Roman" w:cs="Times New Roman"/>
          <w:sz w:val="22"/>
          <w:szCs w:val="22"/>
        </w:rPr>
      </w:pPr>
      <w:r w:rsidRPr="00B12C8C">
        <w:rPr>
          <w:rFonts w:ascii="Times New Roman" w:hAnsi="Times New Roman" w:cs="Times New Roman"/>
          <w:sz w:val="22"/>
          <w:szCs w:val="22"/>
        </w:rPr>
        <w:t xml:space="preserve">        2. Настоящее постановление вступает в силу после дня официального опубликования (обнародования).</w:t>
      </w:r>
    </w:p>
    <w:p w:rsidR="00B12441" w:rsidRPr="00B12C8C" w:rsidRDefault="00B12441" w:rsidP="00B12441">
      <w:pPr>
        <w:pStyle w:val="a7"/>
        <w:spacing w:after="0" w:line="240" w:lineRule="auto"/>
        <w:jc w:val="both"/>
        <w:rPr>
          <w:rFonts w:ascii="Times New Roman" w:eastAsia="Arial" w:hAnsi="Times New Roman" w:cs="Times New Roman"/>
          <w:sz w:val="22"/>
          <w:szCs w:val="22"/>
        </w:rPr>
      </w:pPr>
    </w:p>
    <w:p w:rsidR="00B12441" w:rsidRPr="00B12C8C" w:rsidRDefault="00B12441" w:rsidP="00B12441">
      <w:pPr>
        <w:tabs>
          <w:tab w:val="left" w:pos="8505"/>
        </w:tabs>
        <w:rPr>
          <w:rFonts w:ascii="Times New Roman" w:hAnsi="Times New Roman" w:cs="Times New Roman"/>
          <w:sz w:val="22"/>
          <w:szCs w:val="22"/>
        </w:rPr>
      </w:pPr>
      <w:r w:rsidRPr="00B12C8C">
        <w:rPr>
          <w:rFonts w:ascii="Times New Roman" w:hAnsi="Times New Roman" w:cs="Times New Roman"/>
          <w:sz w:val="22"/>
          <w:szCs w:val="22"/>
        </w:rPr>
        <w:t>Глава Большеигнатовского</w:t>
      </w:r>
    </w:p>
    <w:p w:rsidR="00B12441" w:rsidRPr="00B12C8C" w:rsidRDefault="00B12441" w:rsidP="00B12441">
      <w:pPr>
        <w:widowControl w:val="0"/>
        <w:tabs>
          <w:tab w:val="left" w:pos="993"/>
        </w:tabs>
        <w:autoSpaceDE w:val="0"/>
        <w:autoSpaceDN w:val="0"/>
        <w:adjustRightInd w:val="0"/>
        <w:jc w:val="both"/>
        <w:rPr>
          <w:rFonts w:ascii="Times New Roman" w:hAnsi="Times New Roman" w:cs="Times New Roman"/>
          <w:sz w:val="22"/>
          <w:szCs w:val="22"/>
        </w:rPr>
      </w:pPr>
      <w:r w:rsidRPr="00B12C8C">
        <w:rPr>
          <w:rFonts w:ascii="Times New Roman" w:hAnsi="Times New Roman" w:cs="Times New Roman"/>
          <w:sz w:val="22"/>
          <w:szCs w:val="22"/>
        </w:rPr>
        <w:t>муниципального района                                                            Т.Н. Полозова</w:t>
      </w:r>
    </w:p>
    <w:p w:rsidR="00B12441" w:rsidRPr="00B12C8C" w:rsidRDefault="00B12441" w:rsidP="00B12441">
      <w:pPr>
        <w:widowControl w:val="0"/>
        <w:tabs>
          <w:tab w:val="left" w:pos="993"/>
        </w:tabs>
        <w:autoSpaceDE w:val="0"/>
        <w:autoSpaceDN w:val="0"/>
        <w:adjustRightInd w:val="0"/>
        <w:jc w:val="both"/>
        <w:rPr>
          <w:rFonts w:ascii="Times New Roman" w:hAnsi="Times New Roman" w:cs="Times New Roman"/>
          <w:sz w:val="22"/>
          <w:szCs w:val="22"/>
        </w:rPr>
      </w:pPr>
    </w:p>
    <w:p w:rsidR="00B12441" w:rsidRPr="00B12C8C"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B12C8C">
        <w:rPr>
          <w:rFonts w:ascii="Times New Roman" w:eastAsia="Arial" w:hAnsi="Times New Roman" w:cs="Times New Roman"/>
          <w:b w:val="0"/>
          <w:bCs w:val="0"/>
          <w:color w:val="000000"/>
          <w:sz w:val="22"/>
          <w:szCs w:val="22"/>
        </w:rPr>
        <w:t>Приложение</w:t>
      </w:r>
    </w:p>
    <w:p w:rsidR="00B12441" w:rsidRPr="00B12C8C"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B12C8C">
        <w:rPr>
          <w:rFonts w:ascii="Times New Roman" w:eastAsia="Arial" w:hAnsi="Times New Roman" w:cs="Times New Roman"/>
          <w:b w:val="0"/>
          <w:bCs w:val="0"/>
          <w:color w:val="000000"/>
          <w:sz w:val="22"/>
          <w:szCs w:val="22"/>
        </w:rPr>
        <w:t>к постановлению Администрации</w:t>
      </w:r>
    </w:p>
    <w:p w:rsidR="00B12441" w:rsidRPr="00B12C8C"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B12C8C">
        <w:rPr>
          <w:rFonts w:ascii="Times New Roman" w:eastAsia="Arial" w:hAnsi="Times New Roman" w:cs="Times New Roman"/>
          <w:b w:val="0"/>
          <w:bCs w:val="0"/>
          <w:color w:val="000000"/>
          <w:sz w:val="22"/>
          <w:szCs w:val="22"/>
        </w:rPr>
        <w:t>Большеигнатовского</w:t>
      </w:r>
      <w:r w:rsidR="00AD1302">
        <w:rPr>
          <w:rFonts w:ascii="Times New Roman" w:eastAsia="Arial" w:hAnsi="Times New Roman" w:cs="Times New Roman"/>
          <w:b w:val="0"/>
          <w:bCs w:val="0"/>
          <w:color w:val="000000"/>
          <w:sz w:val="22"/>
          <w:szCs w:val="22"/>
        </w:rPr>
        <w:t xml:space="preserve"> </w:t>
      </w:r>
      <w:r w:rsidRPr="00B12C8C">
        <w:rPr>
          <w:rFonts w:ascii="Times New Roman" w:eastAsia="Arial" w:hAnsi="Times New Roman" w:cs="Times New Roman"/>
          <w:b w:val="0"/>
          <w:bCs w:val="0"/>
          <w:color w:val="000000"/>
          <w:sz w:val="22"/>
          <w:szCs w:val="22"/>
        </w:rPr>
        <w:t>муниципального района</w:t>
      </w:r>
    </w:p>
    <w:p w:rsidR="00B12441" w:rsidRPr="00B12C8C"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B12C8C">
        <w:rPr>
          <w:rFonts w:ascii="Times New Roman" w:eastAsia="Arial" w:hAnsi="Times New Roman" w:cs="Times New Roman"/>
          <w:b w:val="0"/>
          <w:bCs w:val="0"/>
          <w:color w:val="000000"/>
          <w:sz w:val="22"/>
          <w:szCs w:val="22"/>
        </w:rPr>
        <w:t>Республики Мордовия</w:t>
      </w:r>
      <w:r w:rsidR="00AD1302">
        <w:rPr>
          <w:rFonts w:ascii="Times New Roman" w:eastAsia="Arial" w:hAnsi="Times New Roman" w:cs="Times New Roman"/>
          <w:b w:val="0"/>
          <w:bCs w:val="0"/>
          <w:color w:val="000000"/>
          <w:sz w:val="22"/>
          <w:szCs w:val="22"/>
        </w:rPr>
        <w:t xml:space="preserve"> </w:t>
      </w:r>
      <w:r w:rsidRPr="00B12C8C">
        <w:rPr>
          <w:rFonts w:ascii="Times New Roman" w:eastAsia="Arial" w:hAnsi="Times New Roman" w:cs="Times New Roman"/>
          <w:b w:val="0"/>
          <w:bCs w:val="0"/>
          <w:color w:val="000000"/>
          <w:sz w:val="22"/>
          <w:szCs w:val="22"/>
        </w:rPr>
        <w:t xml:space="preserve">от </w:t>
      </w:r>
      <w:r w:rsidR="00AD1302">
        <w:rPr>
          <w:rFonts w:ascii="Times New Roman" w:eastAsia="Arial" w:hAnsi="Times New Roman" w:cs="Times New Roman"/>
          <w:b w:val="0"/>
          <w:bCs w:val="0"/>
          <w:color w:val="000000"/>
          <w:sz w:val="22"/>
          <w:szCs w:val="22"/>
        </w:rPr>
        <w:t>01.03.</w:t>
      </w:r>
      <w:r w:rsidRPr="00B12C8C">
        <w:rPr>
          <w:rFonts w:ascii="Times New Roman" w:eastAsia="Arial" w:hAnsi="Times New Roman" w:cs="Times New Roman"/>
          <w:b w:val="0"/>
          <w:bCs w:val="0"/>
          <w:color w:val="000000"/>
          <w:sz w:val="22"/>
          <w:szCs w:val="22"/>
        </w:rPr>
        <w:t xml:space="preserve">2023 г. № </w:t>
      </w:r>
      <w:r w:rsidR="00AD1302">
        <w:rPr>
          <w:rFonts w:ascii="Times New Roman" w:eastAsia="Arial" w:hAnsi="Times New Roman" w:cs="Times New Roman"/>
          <w:b w:val="0"/>
          <w:bCs w:val="0"/>
          <w:color w:val="000000"/>
          <w:sz w:val="22"/>
          <w:szCs w:val="22"/>
        </w:rPr>
        <w:t>73</w:t>
      </w:r>
    </w:p>
    <w:p w:rsidR="00B12441" w:rsidRPr="00B12C8C" w:rsidRDefault="00B12441" w:rsidP="00B12441">
      <w:pPr>
        <w:ind w:right="50"/>
        <w:jc w:val="right"/>
        <w:rPr>
          <w:rFonts w:ascii="Times New Roman" w:hAnsi="Times New Roman" w:cs="Times New Roman"/>
          <w:bCs/>
          <w:sz w:val="22"/>
          <w:szCs w:val="22"/>
        </w:rPr>
      </w:pPr>
      <w:r w:rsidRPr="00B12C8C">
        <w:rPr>
          <w:rFonts w:ascii="Times New Roman" w:eastAsia="Arial" w:hAnsi="Times New Roman" w:cs="Times New Roman"/>
          <w:sz w:val="22"/>
          <w:szCs w:val="22"/>
        </w:rPr>
        <w:t xml:space="preserve">                   «</w:t>
      </w:r>
      <w:r w:rsidRPr="00B12C8C">
        <w:rPr>
          <w:rFonts w:ascii="Times New Roman" w:hAnsi="Times New Roman" w:cs="Times New Roman"/>
          <w:bCs/>
          <w:sz w:val="22"/>
          <w:szCs w:val="22"/>
        </w:rPr>
        <w:t>О  внесении изменений</w:t>
      </w:r>
      <w:r w:rsidR="00AD1302">
        <w:rPr>
          <w:rFonts w:ascii="Times New Roman" w:hAnsi="Times New Roman" w:cs="Times New Roman"/>
          <w:bCs/>
          <w:sz w:val="22"/>
          <w:szCs w:val="22"/>
        </w:rPr>
        <w:t xml:space="preserve"> </w:t>
      </w:r>
      <w:r w:rsidRPr="00B12C8C">
        <w:rPr>
          <w:rFonts w:ascii="Times New Roman" w:hAnsi="Times New Roman" w:cs="Times New Roman"/>
          <w:bCs/>
          <w:sz w:val="22"/>
          <w:szCs w:val="22"/>
        </w:rPr>
        <w:t xml:space="preserve"> в постановление Администрации </w:t>
      </w:r>
    </w:p>
    <w:p w:rsidR="00B12441" w:rsidRPr="00B12C8C" w:rsidRDefault="00B12441" w:rsidP="00B12441">
      <w:pPr>
        <w:ind w:right="50"/>
        <w:jc w:val="right"/>
        <w:rPr>
          <w:rFonts w:ascii="Times New Roman" w:hAnsi="Times New Roman" w:cs="Times New Roman"/>
          <w:bCs/>
          <w:sz w:val="22"/>
          <w:szCs w:val="22"/>
        </w:rPr>
      </w:pPr>
      <w:r w:rsidRPr="00B12C8C">
        <w:rPr>
          <w:rFonts w:ascii="Times New Roman" w:hAnsi="Times New Roman" w:cs="Times New Roman"/>
          <w:bCs/>
          <w:sz w:val="22"/>
          <w:szCs w:val="22"/>
        </w:rPr>
        <w:t xml:space="preserve">Большеигнатовского муниципального района </w:t>
      </w:r>
    </w:p>
    <w:p w:rsidR="00B12441" w:rsidRPr="00B12C8C" w:rsidRDefault="00B12441" w:rsidP="00B12441">
      <w:pPr>
        <w:ind w:right="50"/>
        <w:jc w:val="center"/>
        <w:rPr>
          <w:rFonts w:ascii="Times New Roman" w:hAnsi="Times New Roman" w:cs="Times New Roman"/>
          <w:bCs/>
          <w:sz w:val="22"/>
          <w:szCs w:val="22"/>
        </w:rPr>
      </w:pPr>
      <w:r w:rsidRPr="00B12C8C">
        <w:rPr>
          <w:rFonts w:ascii="Times New Roman" w:hAnsi="Times New Roman" w:cs="Times New Roman"/>
          <w:bCs/>
          <w:sz w:val="22"/>
          <w:szCs w:val="22"/>
        </w:rPr>
        <w:t xml:space="preserve">                                                                                    Республики Мордовия от 21 июня 2016 года</w:t>
      </w:r>
    </w:p>
    <w:p w:rsidR="00B12441" w:rsidRPr="00B12C8C" w:rsidRDefault="00B12441" w:rsidP="00B12441">
      <w:pPr>
        <w:jc w:val="right"/>
        <w:rPr>
          <w:rFonts w:ascii="Times New Roman" w:hAnsi="Times New Roman" w:cs="Times New Roman"/>
          <w:sz w:val="22"/>
          <w:szCs w:val="22"/>
        </w:rPr>
      </w:pPr>
      <w:r w:rsidRPr="00B12C8C">
        <w:rPr>
          <w:rFonts w:ascii="Times New Roman" w:hAnsi="Times New Roman" w:cs="Times New Roman"/>
          <w:bCs/>
          <w:sz w:val="22"/>
          <w:szCs w:val="22"/>
        </w:rPr>
        <w:t xml:space="preserve"> № 295 «Об утверждении </w:t>
      </w:r>
      <w:r w:rsidRPr="00B12C8C">
        <w:rPr>
          <w:rFonts w:ascii="Times New Roman" w:hAnsi="Times New Roman" w:cs="Times New Roman"/>
          <w:sz w:val="22"/>
          <w:szCs w:val="22"/>
        </w:rPr>
        <w:t>муниципальной</w:t>
      </w:r>
    </w:p>
    <w:p w:rsidR="00B12441" w:rsidRPr="00B12C8C" w:rsidRDefault="00B12441" w:rsidP="00B12441">
      <w:pPr>
        <w:jc w:val="right"/>
        <w:rPr>
          <w:rFonts w:ascii="Times New Roman" w:eastAsia="Arial" w:hAnsi="Times New Roman" w:cs="Times New Roman"/>
          <w:sz w:val="22"/>
          <w:szCs w:val="22"/>
        </w:rPr>
      </w:pPr>
      <w:r w:rsidRPr="00B12C8C">
        <w:rPr>
          <w:rFonts w:ascii="Times New Roman" w:hAnsi="Times New Roman" w:cs="Times New Roman"/>
          <w:sz w:val="22"/>
          <w:szCs w:val="22"/>
        </w:rPr>
        <w:t xml:space="preserve"> программы </w:t>
      </w:r>
      <w:r w:rsidRPr="00B12C8C">
        <w:rPr>
          <w:rFonts w:ascii="Times New Roman" w:eastAsia="Arial" w:hAnsi="Times New Roman" w:cs="Times New Roman"/>
          <w:sz w:val="22"/>
          <w:szCs w:val="22"/>
        </w:rPr>
        <w:t xml:space="preserve">«Развитие культуры и туризма </w:t>
      </w:r>
    </w:p>
    <w:p w:rsidR="00B12441" w:rsidRPr="00B12C8C" w:rsidRDefault="00B12441" w:rsidP="00B12441">
      <w:pPr>
        <w:jc w:val="right"/>
        <w:rPr>
          <w:rFonts w:ascii="Times New Roman" w:eastAsia="Arial" w:hAnsi="Times New Roman" w:cs="Times New Roman"/>
          <w:sz w:val="22"/>
          <w:szCs w:val="22"/>
        </w:rPr>
      </w:pPr>
      <w:r w:rsidRPr="00B12C8C">
        <w:rPr>
          <w:rFonts w:ascii="Times New Roman" w:eastAsia="Arial" w:hAnsi="Times New Roman" w:cs="Times New Roman"/>
          <w:sz w:val="22"/>
          <w:szCs w:val="22"/>
        </w:rPr>
        <w:t>Большеигнатовского муниципального района</w:t>
      </w:r>
    </w:p>
    <w:p w:rsidR="00B12441" w:rsidRPr="00B12C8C" w:rsidRDefault="00B12441" w:rsidP="00B12441">
      <w:pPr>
        <w:jc w:val="right"/>
        <w:rPr>
          <w:rFonts w:ascii="Times New Roman" w:eastAsia="Arial" w:hAnsi="Times New Roman" w:cs="Times New Roman"/>
          <w:sz w:val="22"/>
          <w:szCs w:val="22"/>
        </w:rPr>
      </w:pPr>
      <w:r w:rsidRPr="00B12C8C">
        <w:rPr>
          <w:rFonts w:ascii="Times New Roman" w:eastAsia="Arial" w:hAnsi="Times New Roman" w:cs="Times New Roman"/>
          <w:sz w:val="22"/>
          <w:szCs w:val="22"/>
        </w:rPr>
        <w:t xml:space="preserve"> на 2016-2025 годы»</w:t>
      </w:r>
    </w:p>
    <w:p w:rsidR="00B12441" w:rsidRPr="00B12C8C" w:rsidRDefault="00B12441" w:rsidP="00AD1302">
      <w:pPr>
        <w:pStyle w:val="2"/>
        <w:keepNext w:val="0"/>
        <w:shd w:val="clear" w:color="auto" w:fill="FFFFFF"/>
        <w:spacing w:before="0"/>
        <w:rPr>
          <w:rFonts w:ascii="Times New Roman" w:eastAsia="Arial" w:hAnsi="Times New Roman" w:cs="Times New Roman"/>
          <w:iCs/>
          <w:caps/>
          <w:sz w:val="22"/>
          <w:szCs w:val="22"/>
        </w:rPr>
      </w:pPr>
    </w:p>
    <w:p w:rsidR="00B12441" w:rsidRPr="00AD1302" w:rsidRDefault="00B12441" w:rsidP="00AD1302">
      <w:pPr>
        <w:pStyle w:val="2"/>
        <w:keepNext w:val="0"/>
        <w:shd w:val="clear" w:color="auto" w:fill="FFFFFF"/>
        <w:spacing w:before="0"/>
        <w:jc w:val="center"/>
        <w:rPr>
          <w:rFonts w:ascii="Times New Roman" w:hAnsi="Times New Roman" w:cs="Times New Roman"/>
          <w:color w:val="auto"/>
          <w:sz w:val="22"/>
          <w:szCs w:val="22"/>
        </w:rPr>
      </w:pPr>
      <w:r w:rsidRPr="00AD1302">
        <w:rPr>
          <w:rFonts w:ascii="Times New Roman" w:eastAsia="Arial" w:hAnsi="Times New Roman" w:cs="Times New Roman"/>
          <w:caps/>
          <w:color w:val="auto"/>
          <w:sz w:val="22"/>
          <w:szCs w:val="22"/>
        </w:rPr>
        <w:t>МУНИЦИПАЛЬНАЯ ПРОГРАММА «РАЗВИТИЕ КУЛЬТУРЫ И ТУРИЗМА БОЛЬШЕИГНАТОВСКОГО МУНИЦИПАЛЬНОГО РАЙОНА НА 2016 – 2025  ГОДЫ»</w:t>
      </w:r>
    </w:p>
    <w:p w:rsidR="00B12441" w:rsidRPr="00B12C8C" w:rsidRDefault="00B12441" w:rsidP="00AD1302">
      <w:pPr>
        <w:pStyle w:val="5"/>
        <w:shd w:val="clear" w:color="auto" w:fill="FFFFFF"/>
        <w:spacing w:before="0"/>
        <w:ind w:firstLine="709"/>
        <w:jc w:val="center"/>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AD1302" w:rsidRDefault="00B12441" w:rsidP="00AD1302">
      <w:pPr>
        <w:pStyle w:val="5"/>
        <w:shd w:val="clear" w:color="auto" w:fill="FFFFFF"/>
        <w:spacing w:before="0"/>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ПАСПОРТ</w:t>
      </w:r>
    </w:p>
    <w:p w:rsidR="00B12441" w:rsidRPr="00AD1302" w:rsidRDefault="00B12441" w:rsidP="00AD1302">
      <w:pPr>
        <w:pStyle w:val="5"/>
        <w:shd w:val="clear" w:color="auto" w:fill="FFFFFF"/>
        <w:spacing w:before="0"/>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муниципальной программы «Развитие культуры и туризма Большеигнатовского муниципального  района на 2016 – 2025 годы</w:t>
      </w:r>
      <w:r w:rsidRPr="00AD1302">
        <w:rPr>
          <w:rFonts w:ascii="Times New Roman" w:hAnsi="Times New Roman" w:cs="Times New Roman"/>
          <w:color w:val="auto"/>
          <w:sz w:val="22"/>
          <w:szCs w:val="22"/>
        </w:rPr>
        <w:t>»</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tbl>
      <w:tblPr>
        <w:tblW w:w="10433" w:type="dxa"/>
        <w:tblCellSpacing w:w="0" w:type="dxa"/>
        <w:tblInd w:w="-67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2269"/>
        <w:gridCol w:w="8164"/>
      </w:tblGrid>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Наименование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Программы      </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Муниципальная программа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hAnsi="Times New Roman" w:cs="Times New Roman"/>
                <w:color w:val="000000"/>
                <w:sz w:val="22"/>
                <w:szCs w:val="22"/>
                <w:u w:val="single" w:color="000000"/>
              </w:rPr>
              <w:t>«Развитие культуры и туризма»</w:t>
            </w:r>
            <w:r w:rsidRPr="00B12C8C">
              <w:rPr>
                <w:rFonts w:ascii="Times New Roman" w:eastAsia="Arial" w:hAnsi="Times New Roman" w:cs="Times New Roman"/>
                <w:color w:val="000000"/>
                <w:sz w:val="22"/>
                <w:szCs w:val="22"/>
              </w:rPr>
              <w:t xml:space="preserve"> Большеигнатовского муниципального  района на 2016 – 2025  годы»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(далее – Программа)</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Муниципальный </w:t>
            </w:r>
            <w:r w:rsidRPr="00B12C8C">
              <w:rPr>
                <w:rFonts w:ascii="Times New Roman" w:eastAsia="Arial" w:hAnsi="Times New Roman" w:cs="Times New Roman"/>
                <w:color w:val="000000"/>
                <w:sz w:val="22"/>
                <w:szCs w:val="22"/>
              </w:rPr>
              <w:lastRenderedPageBreak/>
              <w:t>заказчик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Координатор Программы</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Администрация Большеигнатовского муниципального района Республики Мордовия</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Разработчик Программы        </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Отдел по культуре и туризму, спорту и делам молодежи управления по социальной работе администрации Большеигнатовского муниципального района</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Цели Программы                    </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повышение качества жизни населения района путем предоставления возможности саморазвития через регулярные занятия творчеством по свободно выбранному направлению, воспитание (формирование) подрастающего поколения в духе культурных традиций страны, создание условий для развития творческих способностей и социализации современной молодежи, самореализации и духовного обогащения творчески активной части населения,полноценного межнационального культурного обмена;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обеспечение достойной оплаты труда работников учреждений культуры, как результат повышения качества и количества оказываемых ими муниципальных услуг;</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развитие и сохранение кадрового потенциала учреждений культуры;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-повышение престижности и привлекательности профессий в сфере культуры;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-сохранение культурного и исторического наследия народов Российской Федерации, обеспечение доступа граждан к культурным ценностям и участию в культурной жизни, реализация творческого потенциала нации;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-создание благоприятных условий для устойчивого развития сферы культуры, внутреннего и въездного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-укрепление материально-технической базы учреждений культуры и приобретение оборудования.</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Задачи Программы                 </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-повышение качества и расширение спектра муниципальных услуг в сфере культуры;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-укрепление материально-технической базы и технического переоснащения учреждений культуры;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-поддержка инновационных и творческих проектов в сфере культуры Большеигнатовского муниципального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сохранение объектов культурного наследия, определение приоритетных направлений деятельности в данной сфере;</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сохранение и развитие библиотечного и музейного дела;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-формирование конкурентной среды в отрасли культуры путем расширения грантовой поддержки творческих проектов;</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-создание условий для творческой самореализации граждан;</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-вовлечение населения в создание и продвижение культурного продукта;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-участие сферы культуры и туризма в формировании комфортной среды жизнедеятельности населенных пунктов;</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-совершенствование системы управления туристской отраслью;</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-развитие инфраструктуры туризма с применением механизмов государственно-частного партнерства;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сохранение и развитие традиционной народной культуры, промыслов и ремесел; </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Целевые индикаторы и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показатели Программы</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уровень удовлетворенности населения Большеигнатовского муниципального  района предоставлением муниципальных услуг в сфере культуры,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доля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(муниципального) значения, %;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   - соотношение средней заработной платы работников учреждений культуры, повышение оплаты труда которых предусмотрено Указом Президента Российской Федерации от 7 мая 2012 г. N 597 </w:t>
            </w:r>
            <w:r w:rsidRPr="00B12C8C">
              <w:rPr>
                <w:rFonts w:ascii="Times New Roman" w:hAnsi="Times New Roman" w:cs="Times New Roman"/>
                <w:color w:val="000000"/>
                <w:sz w:val="22"/>
                <w:szCs w:val="22"/>
                <w:u w:val="single" w:color="000000"/>
              </w:rPr>
              <w:t>"О мероприятиях по реализации государственной социальной политики"</w:t>
            </w:r>
            <w:r w:rsidRPr="00B12C8C">
              <w:rPr>
                <w:rFonts w:ascii="Times New Roman" w:eastAsia="Arial" w:hAnsi="Times New Roman" w:cs="Times New Roman"/>
                <w:color w:val="000000"/>
                <w:sz w:val="22"/>
                <w:szCs w:val="22"/>
              </w:rPr>
              <w:t>, и средней заработной платы в Республике Мордовия,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количество обучающихся в образовательных учреждениях дополнительного образования детей  Большеигнатовского муниципального района,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доля специалистов муниципальных учреждений культуры, прошедших профессиональную переподготовку или повышение квалификации, от общего числа работников культуры, %. </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Сроки и этапы </w:t>
            </w:r>
            <w:r w:rsidRPr="00B12C8C">
              <w:rPr>
                <w:rFonts w:ascii="Times New Roman" w:eastAsia="Arial" w:hAnsi="Times New Roman" w:cs="Times New Roman"/>
                <w:color w:val="000000"/>
                <w:sz w:val="22"/>
                <w:szCs w:val="22"/>
              </w:rPr>
              <w:lastRenderedPageBreak/>
              <w:t>реализации программы</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- 1 этап - 2016 год;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- 2 этап - 2017 год;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- 3 этап - 2018 год;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- 4 этап - 2019 год;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- 5 этап - 2020 год;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- 6 этап – 2021 год;</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- 7 этап – 2022 год;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- 8 этап – 2023 год;</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- 9 этап – 2024год;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- 10 этап – 2025 год. </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Перечень подпрограмм</w:t>
            </w:r>
            <w:r w:rsidRPr="00B12C8C">
              <w:rPr>
                <w:rFonts w:ascii="Times New Roman" w:eastAsia="Arial" w:hAnsi="Times New Roman" w:cs="Times New Roman"/>
                <w:color w:val="000000"/>
                <w:sz w:val="22"/>
                <w:szCs w:val="22"/>
              </w:rPr>
              <w:br/>
              <w:t>(мероприятий)</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1.Подпрограмма «Культура»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1.Основное мероприятие «Сохранение, возрождение и развитие традиционной народной культуры, поддержка народного творчества и культурно-досуговой деятельности».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2.Основное мероприятие «Развитие музейного дела»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3.Основное мероприятие «Развитие библиотечного дела»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4.Основное мероприятие «Обеспечение качества дополнительного образования».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5.Основное мероприятие «Государственная охрана, сохранение и популяризация объектов культурного наследия»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6.Основное мероприятие «Развитие инфраструктуры сферы культуры и искусства».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7.Основное мероприятие «Государственная поддержка (грант) комплексного развития муниципальных учреждений культуры»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8. Сохранение, возрождение и развитие народных художественных промыслов и ремесел</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2.Подпрограмма «Туризм»</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1.Основное мероприятие «Развитие приоритетных видов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2.Основное мероприятие «Рекламно-информационное обеспечение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 Подпрограмма «Обеспечение условий реализации  Программы»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1.Основное мероприятие «Совершенствование обеспеченияреализации Программы». </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Объёмы и источники финансирования, в том числе по годам</w:t>
            </w:r>
          </w:p>
        </w:tc>
        <w:tc>
          <w:tcPr>
            <w:tcW w:w="816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Общий объём финансирования Программы всего- 225462,59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средств федерального бюджета –51139,3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средств республиканского бюджета - 35754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средств местного бюджета - 138569,29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внебюджетных средств составляет - 0,00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Объем бюджетных ассигнований на реализацию программы из средств федерального бюджета составляет -51139,3 тыс. руб. (в текущих ценах), в том числе по годам:</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2016 году – 456,9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2017 году – 170,4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2018 году – 17417,8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2019 году – 31993,7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2020 году – 80,00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2021 году – 100,00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2022 году –562,5тыс.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2023 году –358,00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2024 году - 0,00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2025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Объем бюджетных ассигнований на реализацию программы из средств республиканского бюджета составляет- </w:t>
            </w:r>
            <w:r w:rsidRPr="00B12C8C">
              <w:rPr>
                <w:rFonts w:ascii="Times New Roman" w:eastAsia="Arial" w:hAnsi="Times New Roman" w:cs="Times New Roman"/>
                <w:sz w:val="22"/>
                <w:szCs w:val="22"/>
              </w:rPr>
              <w:t xml:space="preserve">35754 </w:t>
            </w:r>
            <w:r w:rsidRPr="00B12C8C">
              <w:rPr>
                <w:rFonts w:ascii="Times New Roman" w:eastAsia="Arial" w:hAnsi="Times New Roman" w:cs="Times New Roman"/>
                <w:color w:val="000000"/>
                <w:sz w:val="22"/>
                <w:szCs w:val="22"/>
              </w:rPr>
              <w:t>(в текущих ценах), в том числе по годам:</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2016 году – 4056,7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2017 году – 4913,4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2018 году – 14257,0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2019 году – 11571,3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2020 году – 20,0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2021 году – 485,4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2022 году –405,8 тыс.руб.;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2023 году -44,4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2024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в 2025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Объем бюджетных ассигнований на реализацию программы из средств местного бюджета составляет - </w:t>
            </w:r>
            <w:r w:rsidRPr="00B12C8C">
              <w:rPr>
                <w:rFonts w:ascii="Times New Roman" w:eastAsia="Arial" w:hAnsi="Times New Roman" w:cs="Times New Roman"/>
                <w:sz w:val="22"/>
                <w:szCs w:val="22"/>
              </w:rPr>
              <w:t xml:space="preserve">138569,29 </w:t>
            </w:r>
            <w:r w:rsidRPr="00B12C8C">
              <w:rPr>
                <w:rFonts w:ascii="Times New Roman" w:eastAsia="Arial" w:hAnsi="Times New Roman" w:cs="Times New Roman"/>
                <w:color w:val="000000"/>
                <w:sz w:val="22"/>
                <w:szCs w:val="22"/>
              </w:rPr>
              <w:t>тыс. руб. (в текущих ценах), в том числе по годам:</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2016 году – 3622,8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2017 году – 8865,33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2018 году – 8318,63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2019 году – 8307,53тыс.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2020 году – 17785,4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2021 году – 21912,0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2022 году – 22617,3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в 2023 году – </w:t>
            </w:r>
            <w:r w:rsidRPr="00B12C8C">
              <w:rPr>
                <w:rFonts w:ascii="Times New Roman" w:eastAsia="Arial" w:hAnsi="Times New Roman" w:cs="Times New Roman"/>
                <w:sz w:val="22"/>
                <w:szCs w:val="22"/>
              </w:rPr>
              <w:t>22630,2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2024 году – 12067,8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2025 году – 13042,3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Объем бюджетных ассигнований на реализацию программы из внебюджетных средств составляет 0,00 тыс. руб. (в текущих ценах), в том числе по годам:</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2016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2017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2018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2019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2020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2021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2022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2023 году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2024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2025 году - 0,00 тыс. руб. </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Ожидаемые результаты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реализации Программы 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показатели ее социально-</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экономической</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эффективности</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Решение проблем, поставленных в Программе, в период 2016 - 2025 годов позволит достичь следующих результатов:</w:t>
            </w:r>
            <w:r w:rsidRPr="00B12C8C">
              <w:rPr>
                <w:rFonts w:ascii="Times New Roman" w:eastAsia="Arial" w:hAnsi="Times New Roman" w:cs="Times New Roman"/>
                <w:color w:val="000000"/>
                <w:sz w:val="22"/>
                <w:szCs w:val="22"/>
              </w:rPr>
              <w:br/>
              <w:t>создать благоприятные условия для доступа населения к культурным ценностям; увеличить число жителей, пользующихся услугами  культурно – досуговых учреждений, библиотек, музея;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разнообразить формы и методы культурно-досуговой деятельности по воспитанию у населения к самобытным культурным ценностям, профилактике правонарушений среди детей и подростков, популяризации среди них здорового образа жизни;</w:t>
            </w:r>
            <w:r w:rsidRPr="00B12C8C">
              <w:rPr>
                <w:rFonts w:ascii="Times New Roman" w:eastAsia="Arial" w:hAnsi="Times New Roman" w:cs="Times New Roman"/>
                <w:color w:val="000000"/>
                <w:sz w:val="22"/>
                <w:szCs w:val="22"/>
              </w:rPr>
              <w:br/>
              <w:t>увеличить число посещений музеев, библиотек в год, развить систему дополнительного образования, развить творческий потенциал молодежи, поддержать молодые дарования.</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Исполнители и Соисполнители  Программы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Управление по социальной работе администрации Большеигнатовского муниципального района, Учреждения культуры Большеигнатовского муниципального района.</w:t>
            </w:r>
          </w:p>
        </w:tc>
      </w:tr>
      <w:tr w:rsidR="00B12441" w:rsidRPr="00B12C8C" w:rsidTr="00AD1302">
        <w:trPr>
          <w:tblCellSpacing w:w="0" w:type="dxa"/>
        </w:trPr>
        <w:tc>
          <w:tcPr>
            <w:tcW w:w="226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Контрольза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исполнениемПрограммы</w:t>
            </w:r>
          </w:p>
        </w:tc>
        <w:tc>
          <w:tcPr>
            <w:tcW w:w="816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Обеспечениеежегоднойпериодической   отчетности   о   реализации  программных  мероприятий.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Ежегодные  итоги  выполнения   представляются    в Администрацию Большеигнатовского муниципального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Контроль за  рациональным  использованием выделяемых  финансовых  средств  -  1 раз вполугодие.</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Контроль за     качеством    реализуемых программных мероприятий. </w:t>
            </w:r>
          </w:p>
        </w:tc>
      </w:tr>
    </w:tbl>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AD1302" w:rsidRDefault="00B12441" w:rsidP="00AD1302">
      <w:pPr>
        <w:pStyle w:val="5"/>
        <w:shd w:val="clear" w:color="auto" w:fill="FFFFFF"/>
        <w:spacing w:before="0"/>
        <w:ind w:firstLine="709"/>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1. Содержание проблемы, обоснование необходимости ее решения программно-целевым методом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Культура Большеигнатовского муниципального района, являясь неотъемлемой частью культуры Республики Мордовия и России, вносит в общую картину духовной жизни своё неповторимое своеобразие, является важнейшим гуманитарным ресурсом социально-экономического развития района. Районная культурная политика, ключевым компонентом которой являются традиции, сформированные на территории района, должна способствовать воспитанию у населения </w:t>
      </w:r>
      <w:r w:rsidRPr="00B12C8C">
        <w:rPr>
          <w:rFonts w:ascii="Times New Roman" w:eastAsia="Arial" w:hAnsi="Times New Roman" w:cs="Times New Roman"/>
          <w:sz w:val="22"/>
          <w:szCs w:val="22"/>
        </w:rPr>
        <w:lastRenderedPageBreak/>
        <w:t>гражданственности, патриотизма, создавать необходимую атмосферу для созидательного и творческого труда.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Программа ориентирована на оптимизацию развития отрасли, призвана обеспечить максимальное соответствие ее современным потребностям населения, повышение роли культуры в формировании активной личности, равный доступ к культурным ценностям социально незащищенных слоев населения.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Программа учитывает новые экономические и социальные факторы общественных отношений, связанных с развитием различных форм собственности, возрастающую роль местного самоуправления и недостаточное финансирование отрасли.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Программа определяет цели, задачи и направления развития сфер культуры и туризма, финансовое обеспечение и механизмы реализации предусмотренных мероприятий, показатели их результативности.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Реализация Программы осуществляется в трех значимых сферах экономики: культура, туризм и образование.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Программа представляет в совокупности комплекс взаимосвязанных мер, направленных на достижение целей государственной программы, а также на решение наиболее важных текущих и перспективных задач, обеспечивающих реализацию стратегической роли культуры как духовно-нравственной основы развития личности и государства, единство российского общества, развитие туризма для приобщения граждан к культурному и природному наследию.</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Программа построена по схеме, включающей следующие основные мероприятия: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-сохранение, возрождение и развитие традиционной народной культуры, поддержка народного творчества и культурно-досуговой деятельности;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развитие музейного дела;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развитие библиотечного дела;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обеспечение качества дополнительного образования;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государственная охрана, сохранение и популяризация объектов культурного наследия;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развитие инфраструктуры сферы культуры и искусства;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государственная поддержка (грант) комплексного развития муниципальных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сохранение, возрождение и развитие народных художественных промыслов и ремесел;</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развитие приоритетных видов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рекламно-информационное обеспечение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совершенствование обеспечения  реализацииПрограммы;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качестве целевых индикаторов программы используются: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спектаклей, концертов, проводимых учреждениями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библиотек;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число пользователей библиотек;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число посетителей музея;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выставок;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число посетителей библиотек;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удельный вес населения, участвующего в платных культурно-досуговых мероприятиях, проводимых учреждениями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доля публичных библиотек, подключенных к сети «Интернет», в общем количестве библиотек;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объектов культурного наследия, находящихся на территории Республики Мордовия, с утвержденными границами зон охраны и границами территорий объектов культурного наследия;</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доля учащихся детских школ искусств в творческих мероприятиях (доля участников от общего числа обучающихся детей);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sz w:val="22"/>
          <w:szCs w:val="22"/>
          <w:shd w:val="clear" w:color="auto" w:fill="FFFFFF"/>
        </w:rPr>
        <w:t>количество созданных (реконструированных) и капитально отремонтированных объектов организаций культуры (с нарастающим итогом).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Правовой основой деятельности культурно-досуговых учреждений являются Федеральный закон от 6 октября 1999 года № 184-ФЗ </w:t>
      </w:r>
      <w:r w:rsidRPr="00B12C8C">
        <w:rPr>
          <w:rFonts w:ascii="Times New Roman" w:hAnsi="Times New Roman" w:cs="Times New Roman"/>
          <w:sz w:val="22"/>
          <w:szCs w:val="22"/>
          <w:u w:val="single"/>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Pr="00B12C8C">
        <w:rPr>
          <w:rFonts w:ascii="Times New Roman" w:eastAsia="Arial" w:hAnsi="Times New Roman" w:cs="Times New Roman"/>
          <w:sz w:val="22"/>
          <w:szCs w:val="22"/>
        </w:rPr>
        <w:t xml:space="preserve">, Федеральный закон от 6 октября 2003 года № 131-ФЗ </w:t>
      </w:r>
      <w:r w:rsidRPr="00B12C8C">
        <w:rPr>
          <w:rFonts w:ascii="Times New Roman" w:hAnsi="Times New Roman" w:cs="Times New Roman"/>
          <w:sz w:val="22"/>
          <w:szCs w:val="22"/>
          <w:u w:val="single"/>
        </w:rPr>
        <w:t>«Об общих принципах организации местного самоуправления в Российской Федерации»</w:t>
      </w:r>
      <w:r w:rsidRPr="00B12C8C">
        <w:rPr>
          <w:rFonts w:ascii="Times New Roman" w:eastAsia="Arial" w:hAnsi="Times New Roman" w:cs="Times New Roman"/>
          <w:sz w:val="22"/>
          <w:szCs w:val="22"/>
        </w:rPr>
        <w:t>, Основы законодательства Российской Федерации о культуре. Указанные нормативные правовые акты определяют полномочия органов местного самоуправления в области культуры, основные принципы организации деятельности культурно-досуговых учреждений, а также меры государственного регулирования развития деятельности указанных учреждений.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Разработка данной программы объективна, поскольку сельские учреждения культуры остались единственными многофункциональными культурно-досуговыми учреждениями на селе, влияющими на все сферы государственного и общественного бытия, сохранение нравственных ориентиров личности.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Большеигнатовский муниципальный район образован в 1930 году и является - одним из исторических и  культурных районов Республики Мордовия. В сфере культуры на территории района действуют 2 юридических лица: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МБУК «Районный Дом культуры»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МБУК «Центральная районная библиотека»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Учреждениями культуры ежегодно проводится свыше 500 мероприятий, направленных на решение социальных проблем. Успешно проходят мероприятия по патриотическому воспитанию молодежи, организации досуга детей и молодежи, семейному отдыху, профилактике наркомании,  алкоголизма, безнадзорности и правонарушений, по пропаганде здорового образа жизни.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Программными мероприятиями планируется охватить свыше 5 тысяч человек различных категорий населения, что составит 72 процентов населения  Большеигнатовского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то же время в культуре остается множество проблем. Обострилась проблема кадрового обеспечения (около 30% специалисты пенсионного возраста). Продолжается процесс старения фондов библиотек, нуждается в развитии процесс информатизации и компьютеризации библиотек.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Уровень использования современных информационных технологий в целом по отрасли остается крайне недостаточным и вина этому слабый уровень технической оснащенности, отсутствие единого информационного пространства, доступного как организациям и отдельно представителям культуры, так и в целом потребителям культурных продуктов и услуг. В этой связи эффективное использование электронных информационных ресурсов и, в частности, Интернета, становится одной из первоочередных задач информационного обслуживания.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Острой проблемой остается обеспечение культурно - досуговых учреждений музыкальными инструментами, звуковой и световой аппаратурой, мебелью, компьютерной и оргтехникой, телефонной связью. Учреждения культуры района нуждаются в капитальном ремонте.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Актуальным остается обеспечение музея Боевой Славы современным оборудованием для хранения и экспонирования коллекций, информатизация музейной деятельности (обеспечение компьютерной и множительной техникой, внедрение специальных музейных программ).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Таким образом, в  настоящее время наиболее значимыми проблемами в сфере культуры Большеигнатовского муниципального района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sym w:font="Arial" w:char="F02D"/>
      </w:r>
      <w:r w:rsidRPr="00B12C8C">
        <w:rPr>
          <w:rFonts w:ascii="Times New Roman" w:eastAsia="Arial" w:hAnsi="Times New Roman" w:cs="Times New Roman"/>
          <w:sz w:val="22"/>
          <w:szCs w:val="22"/>
        </w:rPr>
        <w:t>      несоответствие материально-технической базы муниципальных учреждений культуры современным требованиям;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sym w:font="Arial" w:char="F02D"/>
      </w:r>
      <w:r w:rsidRPr="00B12C8C">
        <w:rPr>
          <w:rFonts w:ascii="Times New Roman" w:eastAsia="Arial" w:hAnsi="Times New Roman" w:cs="Times New Roman"/>
          <w:sz w:val="22"/>
          <w:szCs w:val="22"/>
        </w:rPr>
        <w:t>      недостаточное формирование книжных фондов, информационное обеспечение библиотек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sym w:font="Arial" w:char="F02D"/>
      </w:r>
      <w:r w:rsidRPr="00B12C8C">
        <w:rPr>
          <w:rFonts w:ascii="Times New Roman" w:eastAsia="Arial" w:hAnsi="Times New Roman" w:cs="Times New Roman"/>
          <w:sz w:val="22"/>
          <w:szCs w:val="22"/>
        </w:rPr>
        <w:t>      необходимость совершенствования культурно – досуговой деятельности, организуемой муниципальными учреждениями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sym w:font="Arial" w:char="F02D"/>
      </w:r>
      <w:r w:rsidRPr="00B12C8C">
        <w:rPr>
          <w:rFonts w:ascii="Times New Roman" w:eastAsia="Arial" w:hAnsi="Times New Roman" w:cs="Times New Roman"/>
          <w:sz w:val="22"/>
          <w:szCs w:val="22"/>
        </w:rPr>
        <w:t>      необходимость более ответственного отношения к ремонту и реставрации объектов культурного наследия (памятников истории и культуры) в Большеигнатовском муниципальном районе;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sym w:font="Arial" w:char="F02D"/>
      </w:r>
      <w:r w:rsidRPr="00B12C8C">
        <w:rPr>
          <w:rFonts w:ascii="Times New Roman" w:eastAsia="Arial" w:hAnsi="Times New Roman" w:cs="Times New Roman"/>
          <w:sz w:val="22"/>
          <w:szCs w:val="22"/>
        </w:rPr>
        <w:t>      более активное выявление и поддержка молодых дарований.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Программа направлена на интеграцию усилий следующих субъектов деятельности в сфере культуры Большеигнатовского муниципального района: МБУК «Районный Дом культуры» Большеигнатовского муниципального района, МБУК «Центральная районная библиотека» Большеигнатовского  муниципального района, как основных потребителей услуг в сфере культуры, общественных организаций, творческих объединений.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Ряд новых задач в области культурной политики требует корректировки сложившихся приоритетов и переноса акцентов на дальнейшее развитие накопленного потенциала. При этом культура рассматривается как целостная система духовных ценностей, влияющих на все сферы государственной и общественной жизни.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Тесная взаимосвязь процессов, происходящих в сфере культуры в Большеигнатовском  муниципальном районе, с процессами, происходящими в обществе, делают использование программно-целевого метода для решения проблем отрасли культуры Большеигнатовского  муниципального района необходимым  условием ее дальнейшего развития.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Отказ от применения программно-целевого метода может привести к негативным последствиям, например, к невозможности проведения единой государственной политики в сфере культуры Большеигнатовского  муниципального района. К наиболее серьезным рискам можно отнести: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sym w:font="Arial" w:char="F02D"/>
      </w:r>
      <w:r w:rsidRPr="00B12C8C">
        <w:rPr>
          <w:rFonts w:ascii="Times New Roman" w:eastAsia="Arial" w:hAnsi="Times New Roman" w:cs="Times New Roman"/>
          <w:sz w:val="22"/>
          <w:szCs w:val="22"/>
        </w:rPr>
        <w:t>        потерю части объектов культуры вследствие опережения темпов их износа по отношению к темпам их восстановления и консервации;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sym w:font="Arial" w:char="F02D"/>
      </w:r>
      <w:r w:rsidRPr="00B12C8C">
        <w:rPr>
          <w:rFonts w:ascii="Times New Roman" w:eastAsia="Arial" w:hAnsi="Times New Roman" w:cs="Times New Roman"/>
          <w:sz w:val="22"/>
          <w:szCs w:val="22"/>
        </w:rPr>
        <w:t>        снижение библиотечного обслуживания населения Большеигнатовского муниципального района, эффективности деятельности культурно-досуговых учреждений, а также творческих коллективов;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sym w:font="Arial" w:char="F02D"/>
      </w:r>
      <w:r w:rsidRPr="00B12C8C">
        <w:rPr>
          <w:rFonts w:ascii="Times New Roman" w:eastAsia="Arial" w:hAnsi="Times New Roman" w:cs="Times New Roman"/>
          <w:sz w:val="22"/>
          <w:szCs w:val="22"/>
        </w:rPr>
        <w:t>        потерю квалифицированных кадров в отрасли культуры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sym w:font="Arial" w:char="F02D"/>
      </w:r>
      <w:r w:rsidRPr="00B12C8C">
        <w:rPr>
          <w:rFonts w:ascii="Times New Roman" w:eastAsia="Arial" w:hAnsi="Times New Roman" w:cs="Times New Roman"/>
          <w:sz w:val="22"/>
          <w:szCs w:val="22"/>
        </w:rPr>
        <w:t>        уменьшение количества объектов культуры Большеигнатовского  муниципального района, отвечающих современным требованиям;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sym w:font="Arial" w:char="F02D"/>
      </w:r>
      <w:r w:rsidRPr="00B12C8C">
        <w:rPr>
          <w:rFonts w:ascii="Times New Roman" w:eastAsia="Arial" w:hAnsi="Times New Roman" w:cs="Times New Roman"/>
          <w:sz w:val="22"/>
          <w:szCs w:val="22"/>
        </w:rPr>
        <w:t>        нарушение единого информационного и культурного пространства на территории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sym w:font="Arial" w:char="F02D"/>
      </w:r>
      <w:r w:rsidRPr="00B12C8C">
        <w:rPr>
          <w:rFonts w:ascii="Times New Roman" w:eastAsia="Arial" w:hAnsi="Times New Roman" w:cs="Times New Roman"/>
          <w:sz w:val="22"/>
          <w:szCs w:val="22"/>
        </w:rPr>
        <w:t>        нарушение принципа равного доступа к культурным ценностям и информационным ресурсам различных групп населения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Мероприятия программы направлены на оптимизацию расходования бюджетных средств, сосредоточение ресурсов на решении приоритетных задач, ориентацию деятельности на достижение общественно значимых результатов. Поддержание стабильности и устойчивого развития сферы культуры является фундаментальным условием социальной безопасности и комфортности проживания. Приоритетное развитие культуры будет утверждаться не только традиционным бюджетным финансированием, но и новыми формами бюджетного финансирования (субсидии для выполнения муниципального задания), а также поощрением благотворительности и меценатства в сфере культуры, развитием платных услуг.</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результате реализации Программы востребованность услуг в сфере культуры будет возрастать, продолжится формирование культурных запросов населения Большеигнатовского  муниципального района, приобщение его к ценностям отечественной и мировой культуры, возрождение и развитие профессионального искусства и народного творчества.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Программа учитывает положения государственной программы Республики Мордовия </w:t>
      </w:r>
      <w:r w:rsidRPr="00B12C8C">
        <w:rPr>
          <w:rFonts w:ascii="Times New Roman" w:hAnsi="Times New Roman" w:cs="Times New Roman"/>
          <w:sz w:val="22"/>
          <w:szCs w:val="22"/>
          <w:u w:val="single"/>
        </w:rPr>
        <w:t>«Развитие культуры»</w:t>
      </w:r>
      <w:r w:rsidRPr="00B12C8C">
        <w:rPr>
          <w:rFonts w:ascii="Times New Roman" w:eastAsia="Arial" w:hAnsi="Times New Roman" w:cs="Times New Roman"/>
          <w:sz w:val="22"/>
          <w:szCs w:val="22"/>
        </w:rPr>
        <w:t>, утвержденной Постановлением правительства Республики Мордовия от 23 декабря  2013 г. № 579</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Программа содержит 3 подпрограммы, сформированные по функциональным и проблемным признакам, которые отражают основные направления государственной культурной политики.</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pStyle w:val="5"/>
        <w:shd w:val="clear" w:color="auto" w:fill="FFFFFF"/>
        <w:spacing w:before="0"/>
        <w:ind w:firstLine="709"/>
        <w:jc w:val="center"/>
        <w:rPr>
          <w:rFonts w:ascii="Times New Roman" w:hAnsi="Times New Roman" w:cs="Times New Roman"/>
          <w:sz w:val="22"/>
          <w:szCs w:val="22"/>
        </w:rPr>
      </w:pPr>
      <w:r w:rsidRPr="00B12C8C">
        <w:rPr>
          <w:rFonts w:ascii="Times New Roman" w:eastAsia="Arial" w:hAnsi="Times New Roman" w:cs="Times New Roman"/>
          <w:sz w:val="22"/>
          <w:szCs w:val="22"/>
        </w:rPr>
        <w:t>2. Цели и задачи, целевые индикаторы и показатели Программы, сроки и этапы ее реализации</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sz w:val="22"/>
          <w:szCs w:val="22"/>
        </w:rPr>
        <w:t> </w:t>
      </w:r>
      <w:r w:rsidRPr="00B12C8C">
        <w:rPr>
          <w:rFonts w:ascii="Times New Roman" w:eastAsia="Arial" w:hAnsi="Times New Roman" w:cs="Times New Roman"/>
          <w:sz w:val="22"/>
          <w:szCs w:val="22"/>
        </w:rPr>
        <w:t>Целями  данной программы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развитие отрасли культуры путем сохранения и возрождения историко-культурного наследия Большеигнатовского  района, сохранения и развития системы музейного и библиотечного дела, художественного образования, поддержки искусства, традиционной народной культуры и культурных инноваций, литературы, творческого и технологического совершенствования культурной сферы и обеспечения досуга жителей области.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качества жизни населения Республики Мордовия путем предоставления возможности саморазвития через регулярные занятия творчеством по свободно выбранному направлению, воспитание (формирование) подрастающего поколения в духе культурных традиций страны, создание условий для развития творческих способностей и социализации современной молодежи, самореализации и духовного обогащения творчески активной части населения, полноценного межнационального культурного обмена;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достойной оплаты труда работников учреждений культуры,как результат повышения качества и количества оказываемых ими государственных (муниципальных) услуг;</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развитие и сохранение кадрового потенциала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престижности и привлекательности профессий в сфере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сохранение культурного и исторического наследия народов Российской Федерации, обеспечение доступа граждан к культурным ценностям и участию в культурной жизни, реализация творческого потенциала нации;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благоприятных условий для устойчивого развития сферы культуры, внутреннего и въездного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Задачами Программы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качества и расширение спектра государственных (муниципальных) услуг в сфере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сохранение и возрождение историко-культурного наследия Большеигнатовского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сохранности памятников истории и культуры на территории Большеигнатовского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сохранение и развитие библиотечного и музейного дела;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сохранение и развитие традиционной народной культуры, промыслов и ремесел;</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укрепление и модернизация материально-технической базы учреждений культуры и искусства.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условий для творческой самореализации граждан;</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вовлечение населения в создание и продвижение культурного продукта;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продвижение Большеигнатовского района, Республики Мордовия во внутреннем и внешнем культурно-туристическом пространстве;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совершенствование системы управления туристской отраслью;</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развитие инфраструктуры туризма с применением механизмов государственно-частного партнерства;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условий для организации массового отдыха, досуга и обеспечения жителей услугами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духовное развитие, повышение качества жизни населения путем активного приобщения граждан к культурным ценностям и культурным благам;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формирование национального самосознания человека - гражданина, воспитание подрастающего поколения на основе патриотических и нравственных ценностей в духе уважения к отечественной культуре и историко - культурному наследию;</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формирование актуальной культурной политики, сохранение и развитие традиционной народной и современной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свободы творчества и прав граждан, проживающих на территории, в сфере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участие сферы культуры и туризма в формировании комфортной среды жизнедеятельности населенных пунктов;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поддержка инновационных и творческих проектов в сфере культуры Большеигнатовского  муниципального района;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качества услуг в сфере культуры, предоставляемыми муниципальными учреждениями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улучшение условий труда и стимулирование творческих работников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конституционных прав граждан на участие в культурной жизни и доступ к культурным ценностям;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условий для внедрения инновационной и проектной деятельности в сфере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Цели и задачи Программы соответствуют целям и задачам  республиканской целевой программы в сфере культуры, в рамках которой могут быть привлечены субсидии из  республиканского бюджета на софинансирование мероприятий Программы.</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AD1302" w:rsidRDefault="00B12441" w:rsidP="00AD1302">
      <w:pPr>
        <w:pStyle w:val="5"/>
        <w:shd w:val="clear" w:color="auto" w:fill="FFFFFF"/>
        <w:spacing w:before="0"/>
        <w:ind w:firstLine="709"/>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3. Показатели (индикаторы) реализации</w:t>
      </w:r>
      <w:r w:rsidR="00AD1302" w:rsidRPr="00AD1302">
        <w:rPr>
          <w:rFonts w:ascii="Times New Roman" w:eastAsia="Arial" w:hAnsi="Times New Roman" w:cs="Times New Roman"/>
          <w:color w:val="auto"/>
          <w:sz w:val="22"/>
          <w:szCs w:val="22"/>
        </w:rPr>
        <w:t xml:space="preserve"> </w:t>
      </w:r>
      <w:r w:rsidRPr="00AD1302">
        <w:rPr>
          <w:rFonts w:ascii="Times New Roman" w:eastAsia="Arial" w:hAnsi="Times New Roman" w:cs="Times New Roman"/>
          <w:color w:val="auto"/>
          <w:sz w:val="22"/>
          <w:szCs w:val="22"/>
        </w:rPr>
        <w:t>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Целевыми показателями и индикаторами достижения целей и решения задач Программы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-уровень удовлетворенности населения Большеигнатовского муниципального  района предоставлением муниципальных услуг в сфере культуры,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доля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(муниципального) значения, %;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-соотношение средней заработной платы работников учреждений культуры, повышение оплаты труда которых предусмотрено Указом Президента Российской Федерации от 7 мая 2012 г. N 597 </w:t>
      </w:r>
      <w:r w:rsidRPr="00B12C8C">
        <w:rPr>
          <w:rFonts w:ascii="Times New Roman" w:hAnsi="Times New Roman" w:cs="Times New Roman"/>
          <w:sz w:val="22"/>
          <w:szCs w:val="22"/>
          <w:u w:val="single"/>
        </w:rPr>
        <w:t>"О мероприятиях по реализации государственной социальной политики"</w:t>
      </w:r>
      <w:r w:rsidRPr="00B12C8C">
        <w:rPr>
          <w:rFonts w:ascii="Times New Roman" w:eastAsia="Arial" w:hAnsi="Times New Roman" w:cs="Times New Roman"/>
          <w:sz w:val="22"/>
          <w:szCs w:val="22"/>
        </w:rPr>
        <w:t>, и средней заработной платы в Республике Мордовия,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количество  обучающихся в образовательных  учреждениях дополнительного образования детей  Большеигнатовского муниципального района, %;</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 доля специалистов муниципальных учреждений культуры, прошедших профессиональную переподготовку или повышение квалификации, от общего числа работников культуры,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w:t>
      </w:r>
      <w:r w:rsidRPr="00B12C8C">
        <w:rPr>
          <w:rFonts w:ascii="Times New Roman" w:hAnsi="Times New Roman" w:cs="Times New Roman"/>
          <w:sz w:val="22"/>
          <w:szCs w:val="22"/>
          <w:shd w:val="clear" w:color="auto" w:fill="FFFFFF"/>
        </w:rPr>
        <w:t xml:space="preserve"> количество созданных (реконструированных) и капитально отремонтированных объектов организаций культуры (с нарастающим итогом).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Значения целевых показателей и индикаторов достижения целей и решения задач государственной программы приведены в приложении 1.</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AD1302"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4. Основные ожидаемые конечные результаты,</w:t>
      </w:r>
      <w:r w:rsidR="00AD1302" w:rsidRPr="00AD1302">
        <w:rPr>
          <w:rFonts w:ascii="Times New Roman" w:eastAsia="Arial" w:hAnsi="Times New Roman" w:cs="Times New Roman"/>
          <w:color w:val="auto"/>
          <w:sz w:val="22"/>
          <w:szCs w:val="22"/>
        </w:rPr>
        <w:t xml:space="preserve"> </w:t>
      </w:r>
      <w:r w:rsidRPr="00AD1302">
        <w:rPr>
          <w:rFonts w:ascii="Times New Roman" w:eastAsia="Arial" w:hAnsi="Times New Roman" w:cs="Times New Roman"/>
          <w:color w:val="auto"/>
          <w:sz w:val="22"/>
          <w:szCs w:val="22"/>
        </w:rPr>
        <w:t>сроки и этапы реализации 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В результате реализации Программы предполагается обеспечить достижение следующих ожидаемых конечных результатов: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уровня удовлетворенности населения качеством предоставления государственных и муниципальных услуг в сфере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увеличение доли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(муниципального) значения;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увеличение количества специалистов муниципальных учреждений культуры, прошедших профессиональную переподготовку или повышение квалификации, от общего числа работников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достижение уровня средней заработной платы работников учреждений культуры, повышение оплаты труда которых предусмотрено Указом Президента Российской Федерации от 7 мая 2012 года № 597 </w:t>
      </w:r>
      <w:r w:rsidRPr="00B12C8C">
        <w:rPr>
          <w:rFonts w:ascii="Times New Roman" w:hAnsi="Times New Roman" w:cs="Times New Roman"/>
          <w:sz w:val="22"/>
          <w:szCs w:val="22"/>
          <w:u w:val="single"/>
        </w:rPr>
        <w:t>«О мероприятиях по реализации государственной социальной политики»</w:t>
      </w:r>
      <w:r w:rsidRPr="00B12C8C">
        <w:rPr>
          <w:rFonts w:ascii="Times New Roman" w:eastAsia="Arial" w:hAnsi="Times New Roman" w:cs="Times New Roman"/>
          <w:sz w:val="22"/>
          <w:szCs w:val="22"/>
        </w:rPr>
        <w:t>, до 100 % от средней заработной платы по Республике Мордовия.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Срок реализация муниципальной программы – 2016 – 2025 годы будет реализовываться в десять этапов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- 1 этап - 2016 год;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- 2 этап - 2017 год;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- 3 этап - 2018 год;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- 4 этап - 2019 год;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- 5 этап - 2020 год;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- 6 этап – 2021 год,</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-7 этап – 2022 год,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 -8 этап – 2023 год.</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-9 этап – 2024 год.</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- 10 этап – 2025 год.</w:t>
      </w:r>
    </w:p>
    <w:p w:rsidR="00B12441" w:rsidRPr="00B12C8C" w:rsidRDefault="00AD1302" w:rsidP="00B12441">
      <w:pPr>
        <w:shd w:val="clear" w:color="auto" w:fill="FFFFFF"/>
        <w:ind w:firstLine="709"/>
        <w:jc w:val="both"/>
        <w:rPr>
          <w:rFonts w:ascii="Times New Roman" w:hAnsi="Times New Roman" w:cs="Times New Roman"/>
          <w:sz w:val="22"/>
          <w:szCs w:val="22"/>
        </w:rPr>
      </w:pPr>
      <w:r>
        <w:rPr>
          <w:rFonts w:ascii="Times New Roman" w:hAnsi="Times New Roman" w:cs="Times New Roman"/>
          <w:sz w:val="22"/>
          <w:szCs w:val="22"/>
        </w:rPr>
        <w:t> </w:t>
      </w:r>
    </w:p>
    <w:p w:rsidR="00AD1302" w:rsidRDefault="00B12441" w:rsidP="00AD1302">
      <w:pPr>
        <w:pStyle w:val="5"/>
        <w:shd w:val="clear" w:color="auto" w:fill="FFFFFF"/>
        <w:spacing w:before="0"/>
        <w:jc w:val="center"/>
        <w:rPr>
          <w:rFonts w:ascii="Times New Roman" w:eastAsia="Arial" w:hAnsi="Times New Roman" w:cs="Times New Roman"/>
          <w:color w:val="auto"/>
          <w:sz w:val="22"/>
          <w:szCs w:val="22"/>
        </w:rPr>
      </w:pPr>
      <w:r w:rsidRPr="00AD1302">
        <w:rPr>
          <w:rFonts w:ascii="Times New Roman" w:eastAsia="Arial" w:hAnsi="Times New Roman" w:cs="Times New Roman"/>
          <w:color w:val="auto"/>
          <w:sz w:val="22"/>
          <w:szCs w:val="22"/>
        </w:rPr>
        <w:t>5. Обобщенная характеристика основных мероприятий</w:t>
      </w:r>
      <w:r w:rsidR="00AD1302" w:rsidRPr="00AD1302">
        <w:rPr>
          <w:rFonts w:ascii="Times New Roman" w:eastAsia="Arial" w:hAnsi="Times New Roman" w:cs="Times New Roman"/>
          <w:color w:val="auto"/>
          <w:sz w:val="22"/>
          <w:szCs w:val="22"/>
        </w:rPr>
        <w:t xml:space="preserve"> </w:t>
      </w:r>
      <w:r w:rsidRPr="00AD1302">
        <w:rPr>
          <w:rFonts w:ascii="Times New Roman" w:eastAsia="Arial" w:hAnsi="Times New Roman" w:cs="Times New Roman"/>
          <w:color w:val="auto"/>
          <w:sz w:val="22"/>
          <w:szCs w:val="22"/>
        </w:rPr>
        <w:t>Программы, подпрограмм Программы</w:t>
      </w:r>
    </w:p>
    <w:p w:rsidR="00B12441" w:rsidRPr="00AD1302" w:rsidRDefault="00B12441" w:rsidP="00AD1302">
      <w:pPr>
        <w:pStyle w:val="5"/>
        <w:shd w:val="clear" w:color="auto" w:fill="FFFFFF"/>
        <w:spacing w:before="0"/>
        <w:jc w:val="center"/>
        <w:rPr>
          <w:rFonts w:ascii="Times New Roman" w:hAnsi="Times New Roman" w:cs="Times New Roman"/>
          <w:color w:val="auto"/>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Подпрограммы и включенные в них мероприятия, а также районная целевая программа представляют в совокупности комплекс взаимосвязанных мер, направленных на достижение целей Программы, а также на решение наиболее важных текущих и перспективных задач, обеспечивающих реализацию стратегической роли культуры как духовно-нравственной основы развития личности и государства, единство российского общества, развитие туризма для приобщения граждан к культурному и природному наследию, создание системы патриотического воспитания граждан, проживающих на территории Республики Мордовия.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Подпрограмма «Культура» построена по схеме, включающей следующие основные мероприятия: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«Сохранение, возрождение и развитие традиционной народной культуры, поддержка народного творчества и культурно-досуговой деятельности»;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«Развитие музейного дела»;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«Развитие библиотечного дела»;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«Обеспечение качества дополнительного образования»;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«Государственная охрана, сохранение и популяризация объектов культурного наследия»;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«Развитие инфраструктуры сферы культуры и искусства»;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-«Государственная поддержка(грант) комплексного развития муниципальных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«Сохранение, возрождение и развитие народных художественных промыслов и ремесел».</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качестве целевых индикаторов подпрограммы используются: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спектаклей, концертов, проводимых театрами, концертными организациями;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библиотек;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число пользователей библиотек;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число посетителей музеев;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выставок;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число посетителей библиотек;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удельный вес населения, участвующего в платных культурно-досуговых мероприятиях, проводимых учреждениями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доля публичных библиотек, подключенных к сети «Интернет», в общем количестве библиотек;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количество объектов культурного наследия, находящихся на территории Республики Мордовия, с утвержденными границами зон охраны и границами территорий объектов культурного наследия;</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доля учащихся детских школ искусств в творческих мероприятиях (доля участников от общего числа обучающихся детей);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sz w:val="22"/>
          <w:szCs w:val="22"/>
          <w:shd w:val="clear" w:color="auto" w:fill="FFFFFF"/>
        </w:rPr>
        <w:t>количество созданных (реконструированных) и капитально отремонтированных объектов организаций культуры (с нарастающим итогом).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Подпрограмма «Туризм» включает  основные мероприятия: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«Развитие приоритетных видов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«Рекламно-информационное обеспечение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качестве целевых индикаторов подпрограммы используются: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число публикаций о туризме в Большеигнатовском муниципальном районе на официальных Интернет-портале и в средствах массовой информации.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подпрограмме «Обеспечение условий реализации программы» выделяются мероприятия: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«Совершенствование обеспечения реализации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Обобщенная характеристика основных мероприятий програ</w:t>
      </w:r>
      <w:r w:rsidR="00AD1302">
        <w:rPr>
          <w:rFonts w:ascii="Times New Roman" w:eastAsia="Arial" w:hAnsi="Times New Roman" w:cs="Times New Roman"/>
          <w:sz w:val="22"/>
          <w:szCs w:val="22"/>
        </w:rPr>
        <w:t>ммы представлена в приложении 2</w:t>
      </w:r>
    </w:p>
    <w:p w:rsidR="00B12441" w:rsidRPr="00B12C8C" w:rsidRDefault="00B12441" w:rsidP="00AD1302">
      <w:pPr>
        <w:jc w:val="both"/>
        <w:rPr>
          <w:rFonts w:ascii="Times New Roman" w:hAnsi="Times New Roman" w:cs="Times New Roman"/>
          <w:sz w:val="22"/>
          <w:szCs w:val="22"/>
        </w:rPr>
      </w:pPr>
    </w:p>
    <w:p w:rsidR="00B12441" w:rsidRPr="00AD1302"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6. Обобщенная характеристика мер государственного</w:t>
      </w:r>
      <w:r w:rsidR="00AD1302" w:rsidRPr="00AD1302">
        <w:rPr>
          <w:rFonts w:ascii="Times New Roman" w:eastAsia="Arial" w:hAnsi="Times New Roman" w:cs="Times New Roman"/>
          <w:color w:val="auto"/>
          <w:sz w:val="22"/>
          <w:szCs w:val="22"/>
        </w:rPr>
        <w:t xml:space="preserve"> </w:t>
      </w:r>
      <w:r w:rsidRPr="00AD1302">
        <w:rPr>
          <w:rFonts w:ascii="Times New Roman" w:eastAsia="Arial" w:hAnsi="Times New Roman" w:cs="Times New Roman"/>
          <w:color w:val="auto"/>
          <w:sz w:val="22"/>
          <w:szCs w:val="22"/>
        </w:rPr>
        <w:t>и правового регулирования</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Реализация программы не предусматривает осуществление мер государственного регулирования.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Сведения об основных мерах правового регулирования в сфере реализации программы приведены в приложении 3.</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AD1302" w:rsidRDefault="00B12441" w:rsidP="00AD1302">
      <w:pPr>
        <w:pStyle w:val="5"/>
        <w:shd w:val="clear" w:color="auto" w:fill="FFFFFF"/>
        <w:spacing w:before="0"/>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7. Прогноз сводных показателей муниципальных заданий</w:t>
      </w:r>
      <w:r w:rsidR="00AD1302" w:rsidRPr="00AD1302">
        <w:rPr>
          <w:rFonts w:ascii="Times New Roman" w:eastAsia="Arial" w:hAnsi="Times New Roman" w:cs="Times New Roman"/>
          <w:color w:val="auto"/>
          <w:sz w:val="22"/>
          <w:szCs w:val="22"/>
        </w:rPr>
        <w:t xml:space="preserve"> </w:t>
      </w:r>
      <w:r w:rsidRPr="00AD1302">
        <w:rPr>
          <w:rFonts w:ascii="Times New Roman" w:eastAsia="Arial" w:hAnsi="Times New Roman" w:cs="Times New Roman"/>
          <w:color w:val="auto"/>
          <w:sz w:val="22"/>
          <w:szCs w:val="22"/>
        </w:rPr>
        <w:t>по этапам реализации муниципальной программы</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реализации подпрограммы «Культура» программы предусматривается выполнение муниципальных заданий на оказание муниципальныхуслуг (выполнение работ).</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Прогноз сводных показателей муниципальныхзаданий в рамках реализации подпрограммы «Культура» представлен в приложении 4.</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AD1302"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8. Обоснование выделения подпрограмм и включения</w:t>
      </w:r>
      <w:r w:rsidR="00AD1302" w:rsidRPr="00AD1302">
        <w:rPr>
          <w:rFonts w:ascii="Times New Roman" w:eastAsia="Arial" w:hAnsi="Times New Roman" w:cs="Times New Roman"/>
          <w:color w:val="auto"/>
          <w:sz w:val="22"/>
          <w:szCs w:val="22"/>
        </w:rPr>
        <w:t xml:space="preserve"> </w:t>
      </w:r>
      <w:r w:rsidRPr="00AD1302">
        <w:rPr>
          <w:rFonts w:ascii="Times New Roman" w:eastAsia="Arial" w:hAnsi="Times New Roman" w:cs="Times New Roman"/>
          <w:color w:val="auto"/>
          <w:sz w:val="22"/>
          <w:szCs w:val="22"/>
        </w:rPr>
        <w:t>в состав Программы реализуемых</w:t>
      </w:r>
    </w:p>
    <w:p w:rsidR="00B12441" w:rsidRPr="00AD1302"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муниципальной программой</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Перечень подпрограмм установлен для достижения целей и задач, определенных основополагающими документами в части развития сфер культуры и туризма. Состав подпрограмм и  районной целевой программы рассчитан на взаимосвязанное развитие экономики Республики Мордовия и ее сфер: культуры, туризма и образования.</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center"/>
        <w:rPr>
          <w:rFonts w:ascii="Times New Roman" w:hAnsi="Times New Roman" w:cs="Times New Roman"/>
          <w:b/>
          <w:sz w:val="22"/>
          <w:szCs w:val="22"/>
        </w:rPr>
      </w:pPr>
      <w:r w:rsidRPr="00B12C8C">
        <w:rPr>
          <w:rFonts w:ascii="Times New Roman" w:eastAsia="Arial" w:hAnsi="Times New Roman" w:cs="Times New Roman"/>
          <w:b/>
          <w:sz w:val="22"/>
          <w:szCs w:val="22"/>
        </w:rPr>
        <w:t>9. Обоснование объема финансовых ресурсов,</w:t>
      </w:r>
      <w:r w:rsidR="00AD1302">
        <w:rPr>
          <w:rFonts w:ascii="Times New Roman" w:eastAsia="Arial" w:hAnsi="Times New Roman" w:cs="Times New Roman"/>
          <w:b/>
          <w:sz w:val="22"/>
          <w:szCs w:val="22"/>
        </w:rPr>
        <w:t xml:space="preserve"> </w:t>
      </w:r>
      <w:r w:rsidRPr="00B12C8C">
        <w:rPr>
          <w:rFonts w:ascii="Times New Roman" w:eastAsia="Arial" w:hAnsi="Times New Roman" w:cs="Times New Roman"/>
          <w:b/>
          <w:sz w:val="22"/>
          <w:szCs w:val="22"/>
        </w:rPr>
        <w:t>необходимых для реализации Программы</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Расходы Программы формируются за счет средств федерального бюджета, республиканского бюджета Республики Мордовия, муниципального бюджета и внебюджетных источников.</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Общий объём финансирования Программы всего- 225462,59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средств федерального бюджета –51139,3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средств республиканского бюджета - 35754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средств местного бюджета - 138569,29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внебюджетных средств составляет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Ресурсное обеспечение реализации Программы за счет средств республиканского бюджета Республики Мордовия приведено в приложении 5.</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Ресурсное обеспечение и прогнозная (справочная) оценка расходов бюджета Большеигнатовского муниципального района Республики Мордовия, юридических лиц на реализацию программы приведены в приложении 6.</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Ресурсное обеспечение  программы подлежит уточнению в соответствии с решением Совета депутатов Большеигнатовского  муниципального района о бюджете Большеигнатовского района на соответствующие годы».</w:t>
      </w:r>
    </w:p>
    <w:p w:rsidR="00B12441" w:rsidRPr="00B12C8C" w:rsidRDefault="00B12441" w:rsidP="00B12441">
      <w:pPr>
        <w:pStyle w:val="1"/>
        <w:spacing w:before="0" w:after="0"/>
        <w:ind w:firstLine="567"/>
        <w:rPr>
          <w:rFonts w:ascii="Times New Roman" w:hAnsi="Times New Roman" w:cs="Times New Roman"/>
          <w:sz w:val="22"/>
          <w:szCs w:val="22"/>
        </w:rPr>
      </w:pPr>
      <w:r w:rsidRPr="00B12C8C">
        <w:rPr>
          <w:rFonts w:ascii="Times New Roman" w:eastAsia="Arial" w:hAnsi="Times New Roman" w:cs="Times New Roman"/>
          <w:b w:val="0"/>
          <w:sz w:val="22"/>
          <w:szCs w:val="22"/>
        </w:rPr>
        <w:t> </w:t>
      </w:r>
    </w:p>
    <w:p w:rsidR="00B12441" w:rsidRPr="00AD1302" w:rsidRDefault="00B12441" w:rsidP="00AD1302">
      <w:pPr>
        <w:pStyle w:val="5"/>
        <w:shd w:val="clear" w:color="auto" w:fill="FFFFFF"/>
        <w:spacing w:before="0"/>
        <w:ind w:firstLine="709"/>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lastRenderedPageBreak/>
        <w:t>10. Анализ рисков реализации программы</w:t>
      </w:r>
      <w:r w:rsidR="00AD1302" w:rsidRPr="00AD1302">
        <w:rPr>
          <w:rFonts w:ascii="Times New Roman" w:eastAsia="Arial" w:hAnsi="Times New Roman" w:cs="Times New Roman"/>
          <w:color w:val="auto"/>
          <w:sz w:val="22"/>
          <w:szCs w:val="22"/>
        </w:rPr>
        <w:t xml:space="preserve"> </w:t>
      </w:r>
      <w:r w:rsidRPr="00AD1302">
        <w:rPr>
          <w:rFonts w:ascii="Times New Roman" w:eastAsia="Arial" w:hAnsi="Times New Roman" w:cs="Times New Roman"/>
          <w:color w:val="auto"/>
          <w:sz w:val="22"/>
          <w:szCs w:val="22"/>
        </w:rPr>
        <w:t>и описание мер управления рисками с целью минимизации их влияния</w:t>
      </w:r>
      <w:r w:rsidR="00AD1302" w:rsidRPr="00AD1302">
        <w:rPr>
          <w:rFonts w:ascii="Times New Roman" w:eastAsia="Arial" w:hAnsi="Times New Roman" w:cs="Times New Roman"/>
          <w:color w:val="auto"/>
          <w:sz w:val="22"/>
          <w:szCs w:val="22"/>
        </w:rPr>
        <w:t xml:space="preserve"> </w:t>
      </w:r>
      <w:r w:rsidRPr="00AD1302">
        <w:rPr>
          <w:rFonts w:ascii="Times New Roman" w:eastAsia="Arial" w:hAnsi="Times New Roman" w:cs="Times New Roman"/>
          <w:color w:val="auto"/>
          <w:sz w:val="22"/>
          <w:szCs w:val="22"/>
        </w:rPr>
        <w:t>на достижение целей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Важное значение для успешной реализации программы имеет прогнозирование возможных рисков достижения основной цели, решения задач государственной программы, оценки их масштабов и последствий, а также формирования системы мер по их предотвращению.</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Следует выделить основные группы рисков, в числе которых: макроэкономические, правовые, финансовые, административные, кадровые, а также риски, связанные с территориальными особенностями.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 макроэкономическим рискам относятся возможности ухудшения внутренней и внешней конъюнктуры, снижение темпов роста экономики и уровня инвестиционной активности, высокая инфляция, кризис банковской системы и возникновение бюджетного дефицита. Это может привести к снижению инвестиционной привлекательности сфер культуры и туризма, необоснованному росту стоимости услуг в них, а также существенно снизить объем предоставляемых населению платных услуг в указанных отраслях. Изменение стоимости предоставления государственных услуг (выполнения работ) может негативно сказаться на потребительских предпочтениях населения. Эти риски могут отразиться на реализации наиболее затратных мероприятий  программы, в том числе мероприятий, связанных со строительством, реконструкцией и капитальным ремонтом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Снижение вероятности данных рисков предусматривается в рамках мероприятий программы, ориентированных на совершенствование государственного регулирования, в том числе на повышение инвестиционной привлекательности и экономическое стимулирование.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Правовые риски вызваны изменением федерального законодательства, длительностью формирования нормативной правовой базы, необходимой для эффективной реализации  программы, что может повлечь за собой увеличение планируемых сроков или изменение условий реализации ее основных мероприятий. Для снижения воздействия данной группы рисков предлагается проводить мониторинг планируемых изменений в федеральном законодательстве в сферах культуры, туризма и смежных областях.</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Финансовые риски связаны с процессами возникновения бюджетного дефицита и недостаточным из-за этого уровнем бюджетного финансирования, секвестрованием бюджетных расходов на сферы культуры и туризма, систему патриотического воспитания граждан, а также с отсутствием устойчивого источника финансирования деятельности общественных объединений и организаций, что может повлечь за собой недофинансирование, сокращение или прекращение программных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Способами ограничения финансовых рисков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ежегодное уточнение объемов финансовых средств, предусмотренных на реализацию мероприятий программы, в зависимости от достигнутых результатов;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определение приоритетов для первоочередного финансирования;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планирование бюджетных расходов с применением методик оценки эффективности бюджетных расходов;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привлечение внебюджетного финансирования, в том числе выявление и внедрение лучшего опыта привлечения внебюджетных ресурсов в сферы культуры и туризма, образования.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 группе административных рисков относятся неэффективное управление реализацией программы, низкая эффективность взаимодействия заинтересованных сторон. Это может привести к потере управляемости отраслей культуры и туризма, а также к нарушениям механизма управления в системе патриотического воспитания граждан, в целом отражающихся на срыве планируемых сроков реализации программы, невыполнении ее цели и задач, недостижении плановых значений показателей, снижении эффективности использования ресурсов и качества выполнения мероприятий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Основные условия минимизации этой группы рисков: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формирование эффективной системы управления реализацией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систематического аудита результативности реализации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регулярная публикация отчетов о ходе реализации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эффективности взаимодействия участников реализации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заключение и контроль реализации соглашений о взаимодействии с заинтересованными сторонами;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системы мониторингов реализации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своевременная корректировка мероприятий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Кадровые риски вызваны дефицитом высококвалифицированных кадров в сферах культуры и туризма,  в целом снижая эффективность работы таких учреждений и качество предоставляемых ими услуг.</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Вероятность уменьшения названной группы рисков возможна за счет обеспечения притока высококвалифицированных кадров в отраслевые учреждения и переподготовка (повышение квалификации) имеющихся специалистов.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Последняя группа рисков, связанных с территориальными особенностями, детерминирована: различиями в финансово-экономических возможностях сельских поселений района, что в целом приводит к различной степени эффективности и результативности исполнения ими полномочий в указанных отраслях экономики и социальной сферы; слабым нормативно-методическим обеспечением деятельности в указанных отраслях на уровне муниципальных образований.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Снижение данной группы рисков возможно за счет: обеспечения правильного расчета требуемых объемов средств из муниципального бюджета и дополнительного финансирования из республиканского бюджета Республики Мордовия; привлечения средств из внебюджетных источников; информационного обеспечения и операционного сопровождения реализации государственной программы, включающего оперативное консультирование всех ее исполнителей.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Управление рисками реализации программы будет осуществляться на основе: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выработки прогнозов, решений и рекомендаций в сфере управления культурой, туризмом, системой патриотического воспитания граждан;</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подготовки и представления ежегодно в  администрацию района отчёта  о ходе и результатах реализации программы, который при необходимости может содержать предложения о корректировке  программы.</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AD1302" w:rsidRDefault="00B12441" w:rsidP="00AD1302">
      <w:pPr>
        <w:pStyle w:val="5"/>
        <w:shd w:val="clear" w:color="auto" w:fill="FFFFFF"/>
        <w:spacing w:before="0"/>
        <w:ind w:firstLine="709"/>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11. Механизм реализации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Механизм реализации программы базируется на принципах партнерства исполнительных органов государственной власти Республики Мордовия и хозяйствующих субъектов, а также четкого разграничения полномочий и ответственности всех исполнителей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Ответственным исполнителем программы является МБУК «Районный Дом культуры» Большеигнатовского муниципального района, МБУК «Центральная районная библиотека» Большеигнатовского муниципального района. Средства федерального и республиканского бюджетов, выделяемые на реализацию программы, предполагается направить на решение вышепоставленных задач.</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Управление и контроль реализации программы, подготовка годовых отчетов о ходе реализации и оценке эффективности программы и докладов о ходе реализации программы осуществляются в соответствии с Порядком разработки, реализации и оценки эффективности программ Республики Мордовия, утвержденным постановлением Правительства Республики Мордовия от 27 июня 2011 г. № 234 «Об утверждении Порядка разработки, реализации и оценки эффективности государственных программ Республики Мордовия».</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AD1302" w:rsidRDefault="00B12441" w:rsidP="00AD1302">
      <w:pPr>
        <w:pStyle w:val="5"/>
        <w:shd w:val="clear" w:color="auto" w:fill="FFFFFF"/>
        <w:spacing w:before="0"/>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12. Методика оценки эффективности реализации</w:t>
      </w:r>
      <w:r w:rsidR="00AD1302" w:rsidRPr="00AD1302">
        <w:rPr>
          <w:rFonts w:ascii="Times New Roman" w:eastAsia="Arial" w:hAnsi="Times New Roman" w:cs="Times New Roman"/>
          <w:color w:val="auto"/>
          <w:sz w:val="22"/>
          <w:szCs w:val="22"/>
        </w:rPr>
        <w:t xml:space="preserve"> </w:t>
      </w:r>
      <w:r w:rsidRPr="00AD1302">
        <w:rPr>
          <w:rFonts w:ascii="Times New Roman" w:eastAsia="Arial" w:hAnsi="Times New Roman" w:cs="Times New Roman"/>
          <w:color w:val="auto"/>
          <w:sz w:val="22"/>
          <w:szCs w:val="22"/>
        </w:rPr>
        <w:t>программы</w:t>
      </w:r>
      <w:r w:rsidRPr="00AD1302">
        <w:rPr>
          <w:rFonts w:ascii="Times New Roman" w:hAnsi="Times New Roman" w:cs="Times New Roman"/>
          <w:color w:val="auto"/>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Реализация  программы оценивается по следующим направлениям: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а) оценка степени достижения целей и решения задач программы в целом, дополнительно может быть оценена степень достижения целей подпрограмм программы (оценка степени решения задач программы осуществляется на основе показателей подпрограмм, направленных на решение соответствующей задачи);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б) оценка степени соответствия фактических затрат бюджета запланированному уровню;</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оценка эффективности использования бюджетных средств;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г) оценка степени достижения непосредственных результатов реализации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 оценка соблюдения установленных сроков реализации мероприятий государственной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достижения целей и решения задач программы осуществляется ежеквартально, ежегодно, а также по итогам завершения реализации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на основании данной методики проводится в отношении: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цели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задач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основных мероприятий  программы.</w:t>
      </w:r>
    </w:p>
    <w:p w:rsidR="00B12441" w:rsidRPr="00B12C8C" w:rsidRDefault="00B12441" w:rsidP="00B12441">
      <w:pPr>
        <w:widowControl w:val="0"/>
        <w:ind w:firstLine="567"/>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AD1302" w:rsidRDefault="00B12441" w:rsidP="00AD1302">
      <w:pPr>
        <w:pStyle w:val="5"/>
        <w:shd w:val="clear" w:color="auto" w:fill="FFFFFF"/>
        <w:spacing w:before="0"/>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lastRenderedPageBreak/>
        <w:t>13. Интегральная оценка эффективности программы</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AD1302">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Интегральная оценка эффективности программы проводится ежегодно, до 1 марта года, следующего за отчетным, а также по завершении реализации программы и осуществляется на основании следующей формулы.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noProof/>
          <w:sz w:val="22"/>
          <w:szCs w:val="22"/>
          <w:lang w:eastAsia="ru-RU"/>
        </w:rPr>
        <w:drawing>
          <wp:inline distT="0" distB="0" distL="0" distR="0" wp14:anchorId="72E6C1F3" wp14:editId="19AB8576">
            <wp:extent cx="1924050" cy="247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46"/>
                    <a:stretch>
                      <a:fillRect/>
                    </a:stretch>
                  </pic:blipFill>
                  <pic:spPr>
                    <a:xfrm>
                      <a:off x="0" y="0"/>
                      <a:ext cx="1924050" cy="247650"/>
                    </a:xfrm>
                    <a:prstGeom prst="rect">
                      <a:avLst/>
                    </a:prstGeom>
                  </pic:spPr>
                </pic:pic>
              </a:graphicData>
            </a:graphic>
          </wp:inline>
        </w:drawing>
      </w:r>
      <w:r w:rsidRPr="00B12C8C">
        <w:rPr>
          <w:rFonts w:ascii="Times New Roman" w:eastAsia="Arial" w:hAnsi="Times New Roman" w:cs="Times New Roman"/>
          <w:sz w:val="22"/>
          <w:szCs w:val="22"/>
        </w:rPr>
        <w:t>,</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где: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Эинт – интегральный показатель эффективности реализации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Эбс – показатель эффективности использования бюджетных средств;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ССмп – степень своевременности реализации мероприятий программы,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0,8 и 0,2 – индексы значимости (веса) показателей, установленные на основании экспертной оценки.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AD1302">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эффективности использования бюджетных средств</w:t>
      </w:r>
    </w:p>
    <w:p w:rsidR="00B12441" w:rsidRPr="00B12C8C" w:rsidRDefault="00B12441" w:rsidP="00AD1302">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эффективности использования бюджетных средств (Эбс) в рассматриваемом периоде рассчитывается как: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noProof/>
          <w:sz w:val="22"/>
          <w:szCs w:val="22"/>
          <w:lang w:eastAsia="ru-RU"/>
        </w:rPr>
        <w:drawing>
          <wp:inline distT="0" distB="0" distL="0" distR="0" wp14:anchorId="5F944AC1" wp14:editId="5704AB66">
            <wp:extent cx="714375" cy="4381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
                    <pic:cNvPicPr>
                      <a:picLocks noChangeAspect="1"/>
                    </pic:cNvPicPr>
                  </pic:nvPicPr>
                  <pic:blipFill>
                    <a:blip r:embed="rId47"/>
                    <a:stretch>
                      <a:fillRect/>
                    </a:stretch>
                  </pic:blipFill>
                  <pic:spPr>
                    <a:xfrm>
                      <a:off x="0" y="0"/>
                      <a:ext cx="714375" cy="438150"/>
                    </a:xfrm>
                    <a:prstGeom prst="rect">
                      <a:avLst/>
                    </a:prstGeom>
                  </pic:spPr>
                </pic:pic>
              </a:graphicData>
            </a:graphic>
          </wp:inline>
        </w:drawing>
      </w:r>
      <w:r w:rsidRPr="00B12C8C">
        <w:rPr>
          <w:rFonts w:ascii="Times New Roman" w:eastAsia="Arial" w:hAnsi="Times New Roman" w:cs="Times New Roman"/>
          <w:sz w:val="22"/>
          <w:szCs w:val="22"/>
        </w:rPr>
        <w:t>,</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где: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Эбс – показатель эффективности использования бюджетных средств;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Дзп – показатель достижения целей и решения задач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Сзуз – показатель степени выполнения запланированного уровня затрат.</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Эффективность будет тем выше, чем выше уровень достижения плановых значений показателей (индикаторов) и ниже уровень использования бюджетных средств.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AD1302">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степени достижения целей и решения задач</w:t>
      </w:r>
      <w:r w:rsidRPr="00B12C8C">
        <w:rPr>
          <w:rFonts w:ascii="Times New Roman" w:eastAsia="Arial" w:hAnsi="Times New Roman" w:cs="Times New Roman"/>
          <w:sz w:val="22"/>
          <w:szCs w:val="22"/>
        </w:rPr>
        <w:br/>
        <w:t>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степени достижения целей и решения задач программы (Дзп) осуществляется в соответствии со следующей формулой: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noProof/>
          <w:sz w:val="22"/>
          <w:szCs w:val="22"/>
          <w:lang w:eastAsia="ru-RU"/>
        </w:rPr>
        <w:drawing>
          <wp:inline distT="0" distB="0" distL="0" distR="0" wp14:anchorId="3608F101" wp14:editId="1012777A">
            <wp:extent cx="2876550" cy="381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r:embed="rId48"/>
                    <a:stretch>
                      <a:fillRect/>
                    </a:stretch>
                  </pic:blipFill>
                  <pic:spPr>
                    <a:xfrm>
                      <a:off x="0" y="0"/>
                      <a:ext cx="2876550" cy="381000"/>
                    </a:xfrm>
                    <a:prstGeom prst="rect">
                      <a:avLst/>
                    </a:prstGeom>
                  </pic:spPr>
                </pic:pic>
              </a:graphicData>
            </a:graphic>
          </wp:inline>
        </w:drawing>
      </w:r>
      <w:r w:rsidRPr="00B12C8C">
        <w:rPr>
          <w:rFonts w:ascii="Times New Roman" w:eastAsia="Arial" w:hAnsi="Times New Roman" w:cs="Times New Roman"/>
          <w:sz w:val="22"/>
          <w:szCs w:val="22"/>
        </w:rPr>
        <w:t>,</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где: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Дзп – показатель достижения плановых значений показателей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 – количество показателей программы (определяется в соответствии с приложением 1);</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 – фактические значения показателей программы за рассматриваемый период;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 – планируемые значения достижения показателей программы за рассматриваемый период.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случае, когда уменьшение значения целевого показателя является положительной динамикой, показатели Ф и П в формуле меняются местами (например, П1/Ф1 + П2/Ф2 +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степени соответствия фактических затрат бюджета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запланированному уровню</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AD1302">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выполнения запланированного уровня затрат на реализацию программы (Сзуз) рассчитывается по формуле: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noProof/>
          <w:sz w:val="22"/>
          <w:szCs w:val="22"/>
          <w:lang w:eastAsia="ru-RU"/>
        </w:rPr>
        <w:drawing>
          <wp:inline distT="0" distB="0" distL="0" distR="0" wp14:anchorId="276AD416" wp14:editId="485714DA">
            <wp:extent cx="657225" cy="3524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
                    <pic:cNvPicPr>
                      <a:picLocks noChangeAspect="1"/>
                    </pic:cNvPicPr>
                  </pic:nvPicPr>
                  <pic:blipFill>
                    <a:blip r:embed="rId49"/>
                    <a:stretch>
                      <a:fillRect/>
                    </a:stretch>
                  </pic:blipFill>
                  <pic:spPr>
                    <a:xfrm>
                      <a:off x="0" y="0"/>
                      <a:ext cx="657225" cy="352425"/>
                    </a:xfrm>
                    <a:prstGeom prst="rect">
                      <a:avLst/>
                    </a:prstGeom>
                  </pic:spPr>
                </pic:pic>
              </a:graphicData>
            </a:graphic>
          </wp:inline>
        </w:drawing>
      </w:r>
      <w:r w:rsidRPr="00B12C8C">
        <w:rPr>
          <w:rFonts w:ascii="Times New Roman" w:eastAsia="Arial" w:hAnsi="Times New Roman" w:cs="Times New Roman"/>
          <w:sz w:val="22"/>
          <w:szCs w:val="22"/>
        </w:rPr>
        <w:t>,</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где: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 – фактическое использование бюджетных средств в рассматриваемом периоде на реализацию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 – планируемые расходы бюджета на реализацию программы в рассматриваемом периоде.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соблюдения установленных сроков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реализации мероприятий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AD1302">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Оценка степени своевременности реализации мероприятий программы (ССмп) производится по формуле: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noProof/>
          <w:sz w:val="22"/>
          <w:szCs w:val="22"/>
          <w:lang w:eastAsia="ru-RU"/>
        </w:rPr>
        <w:drawing>
          <wp:inline distT="0" distB="0" distL="0" distR="0" wp14:anchorId="5B546D4D" wp14:editId="50F1FBE9">
            <wp:extent cx="1504950" cy="3810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r:embed="rId50"/>
                    <a:stretch>
                      <a:fillRect/>
                    </a:stretch>
                  </pic:blipFill>
                  <pic:spPr>
                    <a:xfrm>
                      <a:off x="0" y="0"/>
                      <a:ext cx="1504950" cy="381000"/>
                    </a:xfrm>
                    <a:prstGeom prst="rect">
                      <a:avLst/>
                    </a:prstGeom>
                  </pic:spPr>
                </pic:pic>
              </a:graphicData>
            </a:graphic>
          </wp:inline>
        </w:drawing>
      </w:r>
      <w:r w:rsidRPr="00B12C8C">
        <w:rPr>
          <w:rFonts w:ascii="Times New Roman" w:eastAsia="Arial" w:hAnsi="Times New Roman" w:cs="Times New Roman"/>
          <w:sz w:val="22"/>
          <w:szCs w:val="22"/>
        </w:rPr>
        <w:t>где: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ССмп – степень своевременности реализации мероприятий программы,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ССН – количество мероприятий, выполненных с соблюдением установленных плановых сроков начала реализации;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ССЗ – количество мероприятий программы, завершенных с соблюдением установленных сроков;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 – количество мероприятий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ходе мониторинга реализации программы в отношении каждого из мероприятий оценивается полнота использования бюджетных средств и степень достижения непосредственных результатов реализации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степени достижения непосредственных результатов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реализации мероприятийпрограммы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AD1302">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степени достижения непосредственных результатов реализации мероприятий программы осуществляется на основе формулы: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noProof/>
          <w:sz w:val="22"/>
          <w:szCs w:val="22"/>
          <w:lang w:eastAsia="ru-RU"/>
        </w:rPr>
        <w:drawing>
          <wp:inline distT="0" distB="0" distL="0" distR="0" wp14:anchorId="294CA811" wp14:editId="7CD86099">
            <wp:extent cx="685800" cy="4381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r:embed="rId51"/>
                    <a:stretch>
                      <a:fillRect/>
                    </a:stretch>
                  </pic:blipFill>
                  <pic:spPr>
                    <a:xfrm>
                      <a:off x="0" y="0"/>
                      <a:ext cx="685800" cy="438150"/>
                    </a:xfrm>
                    <a:prstGeom prst="rect">
                      <a:avLst/>
                    </a:prstGeom>
                  </pic:spPr>
                </pic:pic>
              </a:graphicData>
            </a:graphic>
          </wp:inline>
        </w:drawing>
      </w:r>
      <w:r w:rsidRPr="00B12C8C">
        <w:rPr>
          <w:rFonts w:ascii="Times New Roman" w:eastAsia="Arial" w:hAnsi="Times New Roman" w:cs="Times New Roman"/>
          <w:sz w:val="22"/>
          <w:szCs w:val="22"/>
        </w:rPr>
        <w:t>,где: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Сзр – показатель степени достижения непосредственных результатов реализации мероприятия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Фр – фактически достигнутые непосредственные результаты;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 – запланированные непосредственные результаты.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Специфика цели, задач, мероприятий и результатов программы такова, что некоторые из эффектов от ее реализации являются косвенными, опосредованными и относятся не только к развитию сфер культуры и туризма, но и к уровню и качеству жизни населения, развитию социальной сферы, экономики, общественной безопасности.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Среди наиболее значимых качественных эффектов можно выделить эффекты в направлении поддержки взаимной терпимости и самоуважения среди многонационального населения республики, укрепления гражданского мира и межнационального согласия на основе единого культурного кода и системы общественного просветительства, создания условий для гармоничного развития поликультурной общности, опирающейся на российскую культуру, историю и тип идентичности.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До начала очередного года реализации программы по каждому показателю (индикатору) реализации программы (подпрограммы программы) устанавливает интервалы значений показателя, при которых реализация программы характеризуется: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высоким уровнем эффективности;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удовлетворительным уровнем эффективности;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неудовлетворительным уровнем эффективности.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Нижняя граница интервала значений показателя для отнесения программы к высокому уровню эффективности не может быть ниже 95 % планового значения показателя на соответствующий год. Нижняя граница интервала значений показателя для отнесения программы к удовлетворительному уровню эффективности не может быть ниже 75 % планового значения показателя на соответствующий год.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Оценка эффективности реализации программы проводится ответственным исполнителем ежегодно, до 1 марта года, следующего за отчетным.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Программа считается реализуемой с высоким уровнем эффективности в следующих случаях:</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значения 95 % и более показателей программы и ее подпрограмм входят в установленный интервал значений для отнесения программы к высокому уровню эффективности;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не менее 95 % мероприятий, запланированных на отчетный год, выполнены в полном объеме.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Программа считается реализуемой с удовлетворительным уровнем эффективности в следующих случаях:</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значения 80 % и более показателей программы и ее подпрограмм входят в установленный интервал значений для отнесения программы к высокому уровню эффективности;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не менее 80 % мероприятий, запланированных на отчетный год, выполнены в полном объеме.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Если реализация программы не отвечает указанным критериям, то уровень эффективности ее реализации признается неудовлетворительным.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r w:rsidRPr="00B12C8C">
        <w:rPr>
          <w:rFonts w:ascii="Times New Roman" w:hAnsi="Times New Roman" w:cs="Times New Roman"/>
          <w:b/>
          <w:bCs/>
          <w:sz w:val="22"/>
          <w:szCs w:val="22"/>
        </w:rPr>
        <w:t> </w:t>
      </w:r>
      <w:r w:rsidRPr="00B12C8C">
        <w:rPr>
          <w:rFonts w:ascii="Times New Roman" w:hAnsi="Times New Roman" w:cs="Times New Roman"/>
          <w:sz w:val="22"/>
          <w:szCs w:val="22"/>
        </w:rPr>
        <w:t> </w:t>
      </w:r>
    </w:p>
    <w:p w:rsidR="00B12441" w:rsidRPr="00AD1302" w:rsidRDefault="00B12441" w:rsidP="00AD1302">
      <w:pPr>
        <w:pStyle w:val="5"/>
        <w:shd w:val="clear" w:color="auto" w:fill="FFFFFF"/>
        <w:spacing w:before="0"/>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Паспорт</w:t>
      </w:r>
    </w:p>
    <w:p w:rsidR="00B12441" w:rsidRPr="00AD1302" w:rsidRDefault="00B12441" w:rsidP="00AD1302">
      <w:pPr>
        <w:pStyle w:val="5"/>
        <w:shd w:val="clear" w:color="auto" w:fill="FFFFFF"/>
        <w:spacing w:before="0"/>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подпрограммы «Культура»</w:t>
      </w:r>
    </w:p>
    <w:p w:rsidR="00B12441" w:rsidRPr="00AD1302" w:rsidRDefault="00B12441" w:rsidP="00AD1302">
      <w:pPr>
        <w:pStyle w:val="5"/>
        <w:shd w:val="clear" w:color="auto" w:fill="FFFFFF"/>
        <w:spacing w:before="0"/>
        <w:jc w:val="center"/>
        <w:rPr>
          <w:rFonts w:ascii="Times New Roman" w:hAnsi="Times New Roman" w:cs="Times New Roman"/>
          <w:color w:val="auto"/>
          <w:sz w:val="22"/>
          <w:szCs w:val="22"/>
        </w:rPr>
      </w:pPr>
      <w:r w:rsidRPr="00AD1302">
        <w:rPr>
          <w:rFonts w:ascii="Times New Roman" w:eastAsia="Arial" w:hAnsi="Times New Roman" w:cs="Times New Roman"/>
          <w:color w:val="auto"/>
          <w:sz w:val="22"/>
          <w:szCs w:val="22"/>
        </w:rPr>
        <w:t>(далее – подпрограмма)</w:t>
      </w:r>
    </w:p>
    <w:tbl>
      <w:tblPr>
        <w:tblW w:w="9788" w:type="dxa"/>
        <w:tblCellSpacing w:w="0" w:type="dxa"/>
        <w:tblInd w:w="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268"/>
        <w:gridCol w:w="394"/>
        <w:gridCol w:w="6126"/>
      </w:tblGrid>
      <w:tr w:rsidR="00B12441" w:rsidRPr="00B12C8C" w:rsidTr="00AD1302">
        <w:trPr>
          <w:tblCellSpacing w:w="0" w:type="dxa"/>
        </w:trPr>
        <w:tc>
          <w:tcPr>
            <w:tcW w:w="326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Ответственный исполнитель 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612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МБУК «Районный Дом культуры» Большеигнатовского муниципального района Республики Мордовия</w:t>
            </w:r>
          </w:p>
        </w:tc>
      </w:tr>
      <w:tr w:rsidR="00B12441" w:rsidRPr="00B12C8C" w:rsidTr="00AD1302">
        <w:trPr>
          <w:tblCellSpacing w:w="0" w:type="dxa"/>
        </w:trPr>
        <w:tc>
          <w:tcPr>
            <w:tcW w:w="326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Соисполнители 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612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Учреждения культуры</w:t>
            </w:r>
          </w:p>
        </w:tc>
      </w:tr>
      <w:tr w:rsidR="00B12441" w:rsidRPr="00B12C8C" w:rsidTr="00AD1302">
        <w:trPr>
          <w:tblCellSpacing w:w="0" w:type="dxa"/>
        </w:trPr>
        <w:tc>
          <w:tcPr>
            <w:tcW w:w="326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Программно-целевые инструменты 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612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Не предусмотрены</w:t>
            </w:r>
          </w:p>
        </w:tc>
      </w:tr>
      <w:tr w:rsidR="00B12441" w:rsidRPr="00B12C8C" w:rsidTr="00AD1302">
        <w:trPr>
          <w:tblCellSpacing w:w="0" w:type="dxa"/>
        </w:trPr>
        <w:tc>
          <w:tcPr>
            <w:tcW w:w="326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Цели 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612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сохранение и развитие культурного наследия Республики Мордовия, формирование единого культурного пространства, создание условий для обеспечения доступа населения к культурным благам и информационным ресурсам, интеграция в мировой культурный процесс</w:t>
            </w:r>
          </w:p>
        </w:tc>
      </w:tr>
      <w:tr w:rsidR="00B12441" w:rsidRPr="00B12C8C" w:rsidTr="00AD1302">
        <w:trPr>
          <w:tblCellSpacing w:w="0" w:type="dxa"/>
        </w:trPr>
        <w:tc>
          <w:tcPr>
            <w:tcW w:w="326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Задачи 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612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повышение привлекательности Республики Мордовия как центра финно-угорской культуры, образования, науки и этнотуризма, содействие улучшению делового климата и инвестиционной привлекательности региона;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гармонизация межнациональных и межконфессиональных отношений, создание условий для сохранения культур народов, проживающих в Республике Мордовия, как целостной системы духовных ценностей общества;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максимальной доступности для населения культурных ценностей и муниципальных услуг, создание условий для повышения их качества;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поддержка и совершенствование системы дополнительного, среднего специального и высшего образования в сфере культуры;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оказание содействия в формировании позитивного мироощущения и идеологии здорового образа жизни, воспитание духовности, патриотизма и творческой активности нового поколения жителей республики;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участие в реализации федеральных и республиканских программ сохранения и развития культуры, искусства, межнациональных, межрегиональных и международных культурных связей;</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осуществление мер по реализации государственной политики в сфере культуры и искусства;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укрепление материально-технической базы и техническое переоснащение учреждений культуры и искусства;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условий для полноценной творческой деятельности музеев и выставочных залов, библиотек, учреждений образования и культурно-досуговых объектов;</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регистрация объектов культурного наследия в Едином государственном реестре объектов культурного наследия</w:t>
            </w:r>
          </w:p>
        </w:tc>
      </w:tr>
      <w:tr w:rsidR="00B12441" w:rsidRPr="00B12C8C" w:rsidTr="00AD1302">
        <w:trPr>
          <w:tblCellSpacing w:w="0" w:type="dxa"/>
        </w:trPr>
        <w:tc>
          <w:tcPr>
            <w:tcW w:w="326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Целевые индикаторы и показатели 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612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Количество мероприятий, ед.;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количество библиотек, ед.;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число пользователей библиотек, тыс. чел.;</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число посетителей музеев, тыс. чел.;</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количество экскурсий, ед.;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число посетителей библиотек, тыс. чел.;</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удельный вес населения, участвующего в платных культурно-досуговых мероприятиях, проводимых учреждениями культуры,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доля публичных библиотек, подключенных к сети «Интернет», </w:t>
            </w:r>
            <w:r w:rsidRPr="00B12C8C">
              <w:rPr>
                <w:rFonts w:ascii="Times New Roman" w:eastAsia="Arial" w:hAnsi="Times New Roman" w:cs="Times New Roman"/>
                <w:color w:val="000000"/>
                <w:sz w:val="22"/>
                <w:szCs w:val="22"/>
              </w:rPr>
              <w:lastRenderedPageBreak/>
              <w:t>в общем количестве библиотек,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количество объектов культурного наследия, находящихся на территории Республики Мордовия, с утвержденными границами зон охраны и границами территорий объектов культурного наследия, ед.;</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количество объектов культурного наследия, находящихся на территории Республики Мордовия, с утвержденными границами зон охраны, ед.;</w:t>
            </w:r>
          </w:p>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hAnsi="Times New Roman" w:cs="Times New Roman"/>
                <w:sz w:val="22"/>
                <w:szCs w:val="22"/>
                <w:shd w:val="clear" w:color="auto" w:fill="FFFFFF"/>
              </w:rPr>
              <w:t>количество созданных (реконструированных) и капитально отремонтированных объектов организаций культуры (с нарастающим итогом), ед.;</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удельный вес населения, участвующего в платных культурно-досуговых мероприятиях, проводимых учреждениями культуры,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доля учащихся детских школ искусств в творческих мероприятиях (доля участников от общего числа обучающихся детей), %.</w:t>
            </w:r>
          </w:p>
        </w:tc>
      </w:tr>
      <w:tr w:rsidR="00B12441" w:rsidRPr="00B12C8C" w:rsidTr="00AD1302">
        <w:trPr>
          <w:tblCellSpacing w:w="0" w:type="dxa"/>
        </w:trPr>
        <w:tc>
          <w:tcPr>
            <w:tcW w:w="326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Этапы и сроки реализации 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612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реализация подпрограммы будет осуществляться в течение 2016 – 2025 годов</w:t>
            </w:r>
          </w:p>
        </w:tc>
      </w:tr>
      <w:tr w:rsidR="00B12441" w:rsidRPr="00B12C8C" w:rsidTr="00AD1302">
        <w:trPr>
          <w:tblCellSpacing w:w="0" w:type="dxa"/>
        </w:trPr>
        <w:tc>
          <w:tcPr>
            <w:tcW w:w="326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Объем бюджетных ассигнований</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612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Общий объём финансирования Программы всего- 225462,59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средств федерального бюджета –51139,3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средств республиканского бюджета - 35754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средств местного бюджета - 138569,29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из внебюджетных средств составляет - 0,00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Объем бюджетных ассигнований на реализацию программы из средств федерального бюджета составляет -51139,3 тыс. руб. (в текущих ценах), в том числе по годам:</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2016 году – 456,9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2017 году – 170,4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2018 году – 17417,8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2019 году – 31993,7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2020 году – 80,00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2021 году – 100,00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2022 году –562,5тыс.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2023 году –358,00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2024 году - 0,00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2025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Объем бюджетных ассигнований на реализацию программы из средств республиканского бюджета составляет- </w:t>
            </w:r>
            <w:r w:rsidRPr="00B12C8C">
              <w:rPr>
                <w:rFonts w:ascii="Times New Roman" w:eastAsia="Arial" w:hAnsi="Times New Roman" w:cs="Times New Roman"/>
                <w:sz w:val="22"/>
                <w:szCs w:val="22"/>
              </w:rPr>
              <w:t xml:space="preserve">35754 </w:t>
            </w:r>
            <w:r w:rsidRPr="00B12C8C">
              <w:rPr>
                <w:rFonts w:ascii="Times New Roman" w:eastAsia="Arial" w:hAnsi="Times New Roman" w:cs="Times New Roman"/>
                <w:color w:val="000000"/>
                <w:sz w:val="22"/>
                <w:szCs w:val="22"/>
              </w:rPr>
              <w:t>(в текущих ценах), в том числе по годам:</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2016 году – 4056,7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2017 году – 4913,4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2018 году – 14257,0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2019 году – 11571,3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2020 году – 20,0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2021 году – 485,4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2022 году –405,8 тыс.руб.;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2023 году -44,4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2024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2025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Объем бюджетных ассигнований на реализацию программы из средств местного бюджета составляет - </w:t>
            </w:r>
            <w:r w:rsidRPr="00B12C8C">
              <w:rPr>
                <w:rFonts w:ascii="Times New Roman" w:eastAsia="Arial" w:hAnsi="Times New Roman" w:cs="Times New Roman"/>
                <w:sz w:val="22"/>
                <w:szCs w:val="22"/>
              </w:rPr>
              <w:t xml:space="preserve">138569,29 </w:t>
            </w:r>
            <w:r w:rsidRPr="00B12C8C">
              <w:rPr>
                <w:rFonts w:ascii="Times New Roman" w:eastAsia="Arial" w:hAnsi="Times New Roman" w:cs="Times New Roman"/>
                <w:color w:val="000000"/>
                <w:sz w:val="22"/>
                <w:szCs w:val="22"/>
              </w:rPr>
              <w:t>тыс. руб. (в текущих ценах), в том числе по годам:</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2016 году – 3622,8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2017 году – 8865,33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2018 году – 8318,63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2019 году – 8307,53тыс.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в 2020 году – 17785,4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2021 году – 21912,0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2022 году – 22617,3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в 2023 году – </w:t>
            </w:r>
            <w:r w:rsidRPr="00B12C8C">
              <w:rPr>
                <w:rFonts w:ascii="Times New Roman" w:eastAsia="Arial" w:hAnsi="Times New Roman" w:cs="Times New Roman"/>
                <w:sz w:val="22"/>
                <w:szCs w:val="22"/>
              </w:rPr>
              <w:t>22630,2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2024 году – 12067,8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2025 году – 13042,3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Объем бюджетных ассигнований на реализацию программы из внебюджетных средств составляет 0,00 тыс. руб. (в текущих ценах), в том числе по годам:</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2016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2017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2018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2019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2020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2021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2022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2023 году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2024 году - 0,00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2025 году - 0,00 тыс. руб. </w:t>
            </w:r>
          </w:p>
        </w:tc>
      </w:tr>
      <w:tr w:rsidR="00B12441" w:rsidRPr="00B12C8C" w:rsidTr="00AD1302">
        <w:trPr>
          <w:tblCellSpacing w:w="0" w:type="dxa"/>
        </w:trPr>
        <w:tc>
          <w:tcPr>
            <w:tcW w:w="326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Ожидаемые результаты реализации подпрограммы</w:t>
            </w:r>
          </w:p>
        </w:tc>
        <w:tc>
          <w:tcPr>
            <w:tcW w:w="39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612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Обеспечить широкий доступ всех социальных слоев населения к ценностям отечественной и мировой культуры;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обеспечить сохранение и развитие историко-культурного наследия, традиционного народного творчества;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стимулировать развитие всех видов и жанров современной культуры, искусства и народного творчества;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обеспечить строительство, ремонт и реставрацию объектов культурного наследия;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обеспечить прирост инвестиций в сферу культуры за счет средств федерального бюджета – в 2 раза; </w:t>
            </w:r>
          </w:p>
        </w:tc>
      </w:tr>
    </w:tbl>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AD1302" w:rsidRDefault="00B12441" w:rsidP="00AD1302">
      <w:pPr>
        <w:pStyle w:val="4"/>
        <w:keepNext w:val="0"/>
        <w:shd w:val="clear" w:color="auto" w:fill="FFFFFF"/>
        <w:spacing w:before="0"/>
        <w:ind w:firstLine="709"/>
        <w:jc w:val="center"/>
        <w:rPr>
          <w:rFonts w:ascii="Times New Roman" w:hAnsi="Times New Roman" w:cs="Times New Roman"/>
          <w:color w:val="auto"/>
          <w:sz w:val="22"/>
          <w:szCs w:val="22"/>
        </w:rPr>
      </w:pPr>
      <w:r w:rsidRPr="00AD1302">
        <w:rPr>
          <w:rFonts w:ascii="Times New Roman" w:eastAsia="Arial" w:hAnsi="Times New Roman" w:cs="Times New Roman"/>
          <w:bCs w:val="0"/>
          <w:color w:val="auto"/>
          <w:sz w:val="22"/>
          <w:szCs w:val="22"/>
        </w:rPr>
        <w:t>Раздел 1. Сфера реализации подпрограммы, основные проблемы,</w:t>
      </w:r>
      <w:r w:rsidRPr="00AD1302">
        <w:rPr>
          <w:rFonts w:ascii="Times New Roman" w:eastAsia="Arial" w:hAnsi="Times New Roman" w:cs="Times New Roman"/>
          <w:bCs w:val="0"/>
          <w:color w:val="auto"/>
          <w:sz w:val="22"/>
          <w:szCs w:val="22"/>
        </w:rPr>
        <w:br/>
        <w:t>оценка последствий и прогноз ее развития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период радикальных социально-экономических преобразований основной целью в сфере культуры являлось сохранение культурного наследия народов России, сложившейся ранее системы институтов культурной жизни страны. Повышение темпов экономического роста, структурные изменения в экономике, связанные со становлением инновационной экономики, требуют качественно нового подхода к традиционной народной культуре, сохранению и популяризации объектов культурного наследия, народных художественных промыслов и ремесел, развитию библиотечного, музейного, выставочного дела, концертной деятельности, образования в сфере культуры и искусства.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последние годы в сфере культуры  заметен рост интереса населения Большеигнатовского муниципального  района к различным видам  исполнительского и декоративно-прикладного искусств, народных промыслов и ремесел. Повысилось качество предоставляемых услуг. Проводятся концерты, фестивали, творческие конкурсы. Творческие коллективы, солисты,  мастера декоративно-прикладного искусства  района  достойно представляют традиционную культуру  Большеигнатовского  муниципального района в соседних районах Республики Мордовия, регионах России. Созданы возможности для приобщения к профессиональному искусству сельского населения через организацию выездных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Большеигнатовском муниципальном районе сложилась система традиционных мероприятий по всем жанрам самодеятельного народного творчества. Организуются и проводятся районные праздники, фестивали, смотры, конкурсы и выставки. Одними из таких являются Республиканские национально-фольклорные праздники «РаськеньОзкс» и «Велень Озкс».</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то же время задачи, стоящие перед учреждениями культуры и искусства, не решаются в полном объеме.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Увеличение расходов, связанных с гастрольной деятельностью, при недостаточном финансировании делает невозможным участие коллективов и отдельных исполнителей в международных, всероссийских и региональных фестивалях, смотрах и конкурсах, создавая реальную угрозу утраты конкурентоспособности национальной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Сохраняются проблемы несоответствия технического оснащения муниципальных культурно-досуговых учреждений современным требованиям, недостаток финансовых средств на обновление сценических костюмов и музыкальных инструментов.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Качественному библиотечному обслуживанию населения препятствуют несоответствие между объемами, значимостью выполняемой библиотеками работы и их ресурсным обеспечением, недостаточная государственная поддержка их развития, неудовлетворительное состояние материально-технической базы библиотек, особенно в сельской местности.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Отсутствие должного финансирования библиотек влияет на организацию хранения больших массивов документов, тормозит переход на новые технологии, создание новых структурных подразделений, организацию современного библиотечного дизайна, приобретение новых технических средств и оборудования.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развитии системы дополнительного  образования существуют проблемы, связанные со старением педагогических кадров, несовершенством нормативно-правового обеспечения системы художественного образования, внедрением в учебный процесс современных технологий и новых технических средств обучения. Требуется совершенствование системы обновления творческого потенциала посредством выявления и поддержки молодых дарований. Слабая социальная защищенность выпускников, отсутствие законодательной базы закрепления студентов за определенным местом работы, обучающихся на бюджетной основе, приводят к утрате молодых кадровых ресурсов.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Укрепление материально-технической базы, широкое внедрение инноваций, новых технологических решений позволят повысить доступность культурных услуг, сделать культурную среду более насыщенной, отвечающей растущим потребностям человека и общества.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Учитывая комплексный характер преобразований, происходящих в сфере культуры, целесообразно решать поставленные задачи с использованием программно-целевого метода бюджетного планирования, обеспечивающего эффективное решение проблем за счет реализации комплекса мероприятий, увязанных по задачам, ресурсам и срокам.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Программный подход позволит создать условия для решения общественно значимых задач улучшения социокультурного и информационного обеспечения населения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то же время, несмотря на явные преимущества программно-целевого метода, при реализации подпрограммы могут возникнуть определенные риски, связанные с ее финансированием: сокращение бюджетного финансирования, что повлечет за собой необходимость корректировки мероприятий подпрограммы, нерациональное распределение ее ресурсов и нецелевое их использование. Для предотвращения этого будет принят ряд мер, включая систематический мониторинг реализации мероприятий подпрограммы, широкое привлечение общественности и экспертов к разработке, реализации и оценке результатов подпрограммы, активное участие республиканских и муниципальных учреждений культуры и искусства в конкурсах грантов для дополнительного привлечения средств на реализацию отдельных проектов и проведение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AE35AE" w:rsidRDefault="00B12441" w:rsidP="00B12441">
      <w:pPr>
        <w:pStyle w:val="4"/>
        <w:keepNext w:val="0"/>
        <w:shd w:val="clear" w:color="auto" w:fill="FFFFFF"/>
        <w:spacing w:before="0"/>
        <w:ind w:firstLine="709"/>
        <w:jc w:val="center"/>
        <w:rPr>
          <w:rFonts w:ascii="Times New Roman" w:eastAsia="Arial" w:hAnsi="Times New Roman" w:cs="Times New Roman"/>
          <w:bCs w:val="0"/>
          <w:color w:val="auto"/>
          <w:sz w:val="22"/>
          <w:szCs w:val="22"/>
        </w:rPr>
      </w:pPr>
      <w:r w:rsidRPr="00AE35AE">
        <w:rPr>
          <w:rFonts w:ascii="Times New Roman" w:eastAsia="Arial" w:hAnsi="Times New Roman" w:cs="Times New Roman"/>
          <w:bCs w:val="0"/>
          <w:color w:val="auto"/>
          <w:sz w:val="22"/>
          <w:szCs w:val="22"/>
        </w:rPr>
        <w:t xml:space="preserve">Раздел 2. Приоритеты государственной политики в сфере реализацииподпрограммы. </w:t>
      </w:r>
    </w:p>
    <w:p w:rsidR="00B12441" w:rsidRPr="00AE35AE" w:rsidRDefault="00B12441" w:rsidP="00B12441">
      <w:pPr>
        <w:pStyle w:val="4"/>
        <w:keepNext w:val="0"/>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bCs w:val="0"/>
          <w:color w:val="auto"/>
          <w:sz w:val="22"/>
          <w:szCs w:val="22"/>
        </w:rPr>
        <w:t>Цели, задачи, показатели (индикаторы) и основные</w:t>
      </w:r>
      <w:r w:rsidRPr="00AE35AE">
        <w:rPr>
          <w:rFonts w:ascii="Times New Roman" w:eastAsia="Arial" w:hAnsi="Times New Roman" w:cs="Times New Roman"/>
          <w:bCs w:val="0"/>
          <w:color w:val="auto"/>
          <w:sz w:val="22"/>
          <w:szCs w:val="22"/>
        </w:rPr>
        <w:br/>
        <w:t>ожидаемые конечные результаты подпрограммы, сроки ее реализации</w:t>
      </w:r>
    </w:p>
    <w:p w:rsidR="00B12441" w:rsidRPr="00B12C8C" w:rsidRDefault="00B12441" w:rsidP="00B12441">
      <w:pPr>
        <w:pStyle w:val="1"/>
        <w:spacing w:before="0" w:after="0"/>
        <w:ind w:firstLine="567"/>
        <w:rPr>
          <w:rFonts w:ascii="Times New Roman" w:hAnsi="Times New Roman" w:cs="Times New Roman"/>
          <w:sz w:val="22"/>
          <w:szCs w:val="22"/>
        </w:rPr>
      </w:pPr>
      <w:r w:rsidRPr="00B12C8C">
        <w:rPr>
          <w:rFonts w:ascii="Times New Roman" w:eastAsia="Arial" w:hAnsi="Times New Roman" w:cs="Times New Roman"/>
          <w:b w:val="0"/>
          <w:sz w:val="22"/>
          <w:szCs w:val="22"/>
        </w:rPr>
        <w:t> </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Глава 1. Приоритеты государственной политики</w:t>
      </w:r>
      <w:r w:rsidR="00AE35AE">
        <w:rPr>
          <w:rFonts w:ascii="Times New Roman" w:eastAsia="Arial" w:hAnsi="Times New Roman" w:cs="Times New Roman"/>
          <w:color w:val="auto"/>
          <w:sz w:val="22"/>
          <w:szCs w:val="22"/>
        </w:rPr>
        <w:t xml:space="preserve"> </w:t>
      </w:r>
      <w:r w:rsidRPr="00AE35AE">
        <w:rPr>
          <w:rFonts w:ascii="Times New Roman" w:eastAsia="Arial" w:hAnsi="Times New Roman" w:cs="Times New Roman"/>
          <w:color w:val="auto"/>
          <w:sz w:val="22"/>
          <w:szCs w:val="22"/>
        </w:rPr>
        <w:t>в сфере реализации подпрограммы</w:t>
      </w:r>
    </w:p>
    <w:p w:rsidR="00B12441" w:rsidRPr="00AE35AE" w:rsidRDefault="00B12441" w:rsidP="00B12441">
      <w:pPr>
        <w:ind w:firstLine="567"/>
        <w:jc w:val="center"/>
        <w:rPr>
          <w:rFonts w:ascii="Times New Roman" w:hAnsi="Times New Roman" w:cs="Times New Roman"/>
          <w:sz w:val="22"/>
          <w:szCs w:val="22"/>
        </w:rPr>
      </w:pPr>
      <w:r w:rsidRPr="00AE35AE">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Приоритетами государственной политики в сфере реализации подпрограммы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реализация стратегической роли культуры как духовно-нравственной основы развития личности и государства, единства российского общества;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благоприятных условий для творческой деятельности населения;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освоение новых форм и направлений культурного обмена;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увеличение доступности и разнообразия предлагаемых населению культурных благ и информации в сфере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активизация экономических процессов развития культуры, роста негосударственных ресурсов, привлекаемых в отрасль;</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сохранение объектов культурного наследия и развитие национальной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Цели и задачи подпрограммы соответствуют приоритетам развития, заложенным в Государственной программе Российской Федерации </w:t>
      </w:r>
      <w:r w:rsidRPr="00B12C8C">
        <w:rPr>
          <w:rFonts w:ascii="Times New Roman" w:hAnsi="Times New Roman" w:cs="Times New Roman"/>
          <w:sz w:val="22"/>
          <w:szCs w:val="22"/>
          <w:u w:val="single"/>
        </w:rPr>
        <w:t>«Развитие культуры».</w:t>
      </w:r>
    </w:p>
    <w:p w:rsidR="00B12441" w:rsidRPr="00B12C8C" w:rsidRDefault="00B12441" w:rsidP="00B12441">
      <w:pPr>
        <w:pStyle w:val="1"/>
        <w:spacing w:before="0" w:after="0"/>
        <w:ind w:firstLine="567"/>
        <w:rPr>
          <w:rFonts w:ascii="Times New Roman" w:hAnsi="Times New Roman" w:cs="Times New Roman"/>
          <w:sz w:val="22"/>
          <w:szCs w:val="22"/>
        </w:rPr>
      </w:pPr>
      <w:r w:rsidRPr="00B12C8C">
        <w:rPr>
          <w:rFonts w:ascii="Times New Roman" w:eastAsia="Arial" w:hAnsi="Times New Roman" w:cs="Times New Roman"/>
          <w:b w:val="0"/>
          <w:sz w:val="22"/>
          <w:szCs w:val="22"/>
        </w:rPr>
        <w:t> </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lastRenderedPageBreak/>
        <w:t>Глава 2. Цели, задачи, показатели (индикаторы) и основные</w:t>
      </w:r>
      <w:r w:rsidRPr="00AE35AE">
        <w:rPr>
          <w:rFonts w:ascii="Times New Roman" w:eastAsia="Arial" w:hAnsi="Times New Roman" w:cs="Times New Roman"/>
          <w:color w:val="auto"/>
          <w:sz w:val="22"/>
          <w:szCs w:val="22"/>
        </w:rPr>
        <w:br/>
        <w:t>ожидаемые конечные результаты подпрограммы, сроки ее реализации</w:t>
      </w:r>
    </w:p>
    <w:p w:rsidR="00B12441" w:rsidRPr="00B12C8C" w:rsidRDefault="00B12441" w:rsidP="00B12441">
      <w:pPr>
        <w:pStyle w:val="5"/>
        <w:shd w:val="clear" w:color="auto" w:fill="FFFFFF"/>
        <w:spacing w:before="0"/>
        <w:ind w:firstLine="709"/>
        <w:jc w:val="center"/>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Основными целями подпрограммы являются сохранение и развитие культурного наследия Большеигнатовского района, формирование единого культурного пространства, создание условий для обеспечения доступа населения к культурным благам и информационным ресурсам, интеграция в мировой культурный процесс.</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Для достижения вышеуказанных целей выдвинуты следующие приоритетные задачи: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привлекательности Большеигнатовского района как центра финно-угорской культуры, образования, науки и этнотуризма, содействие улучшению делового климата и инвестиционной привлекательности региона;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гармонизация межнациональных и межконфессиональных отношений, создание условий для сохранения культур народов, проживающих в Республике Мордовия, как целостной системы духовных ценностей общества;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максимальной доступности для населения района культурных ценностей и услуг, создание условий для повышения их качества;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оказание содействия в формировании позитивного мироощущения и идеологии здорового образа жизни, воспитание духовности, патриотизма и творческой активности нового поколения жителей республики;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участие в реализации федеральных и республиканских программ сохранения и развития культуры, искусства, межнациональных, межрегиональных и международных культурных связей;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осуществление мер по реализации государственной политики в сфере культуры и искусства;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укрепление материально-технической базы и техническое переоснащение учреждений культуры и искусства;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условий для полноценной творческой деятельности творческих коллективов, музеев и выставочных залов, библиотек, учреждений образования и культурно-досуговых объектов;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регистрация объектов культурного наследия в Едином государственном реестре объектов культурного наследия.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Система показателей (индикаторов) сформирована с учетом обеспечения возможности проверки и подтверждения достижения целей и решения задач подпрограммы и включает взаимодополняющие друг друга показатели (индикаторы) реализации подпрограммных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Состав показателей (индикаторов) увязан с задачами и основными мероприятиями подпрограммы, что позволяет оценить ожидаемые конечные результаты и эффективность ее реализации.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Целевыми показателями (индикаторами) подпрограммы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мероприятий, ед.;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библиотек, ед.;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число пользователей библиотек, тыс. чел.;</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число посетителей музеев, тыс. чел.;</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экскурсий, ед.;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число посетителей библиотек, тыс. чел.;</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удельный вес населения, участвующего в платных культурно-досуговых мероприятиях, проводимых учреждениями культуры,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доля публичных библиотек, подключенных к сети «Интернет», в общем количестве библиотек,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объектов культурного наследия, находящихся на территории Республики Мордовия, с утвержденными границами зон охраны и границами территорий объектов культурного наследия, ед.;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количество объектов культурного наследия, находящихся на территории Республики Мордовия, с утвержденными границами зон охраны, ед.;</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доля учащихся детских школ искусств в творческих мероприятиях (доля участников от общего числа обучающихся детей),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sz w:val="22"/>
          <w:szCs w:val="22"/>
          <w:shd w:val="clear" w:color="auto" w:fill="FFFFFF"/>
        </w:rPr>
        <w:t>количество созданных (реконструированных) и капитально отремонтированных объектов организаций культуры (с нарастающим итогом), ед.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Показатели (индикаторы) реализации подпрограммы имеют запланированные по годам количественные значения, рассчитываемые по утвержденным методикам на основе данных статистического наблюдения.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Значения целевых показателей и индикаторов подпрограммы по годам ее реализации приведены в приложении 1. Показатели рассчитаны на основе прогноза их динамики с учетом имеющихся тенденций.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Основные ожидаемые результаты реализации подпрограммы определены в соответствии с поставленными задачами и предусмотренным финансированием.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результате реализации подпрограммы планируется достичь следующих результатов: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обеспечить широкий доступ всех социальных слоев населения к ценностям отечественной и мировой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обеспечить сохранение и развитие историко-культурного наследия, традиционного народного творчества;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стимулировать развитие всех видов и жанров современной культуры, искусства и народных художественных промыслов и ремесел;</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обеспечить строительство, ремонт и реставрацию объектов культурного наследия, находящихся в муниципальной  собственности;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обеспечить прирост инвестиций в сферу культуры за счет средств: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федерального бюджета – в 2 раза;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Подпрограмма реализуется в 2016 – 2025 годах.</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AE35AE" w:rsidRDefault="00B12441" w:rsidP="00B12441">
      <w:pPr>
        <w:pStyle w:val="4"/>
        <w:keepNext w:val="0"/>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3. Характеристика основных мероприятий подпрограммы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Состав основных мероприятий подпрограммы определен исходя из необходимости достижения ее целей и задач. Их состав может корректироваться по мере решения задач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Перечень основных мероприятий подпрограммы, ответственные исполнители, срок реализации мероприятий, ожидаемые непосредственные результаты, последствия нереализации основных мероприятий и связь с показателями подпрограммы приведены в приложении 2.</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Для достижения целей и решения задач подпрограммы необходимо реализовать следующие основные мероприятия.</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Основное мероприятие «Сохранение, возрождение</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и развитие традиционной народной культуры, поддержка</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народного творчества и культурно-досуговой деятельности»</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Большеигнатовском районе уделяется большое внимание проблемам возрождения, сохранения и популяризации национальной культуры. В рамках этой деятельности проводятся многожанровые мероприятия (Масленица, Троица, Рождество и др.), что в совокупности способствует обеспечению преемственности поколений в трансляции национальных культурных ценностей.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основного мероприятия по сохранению, возрождению и развитию традиционной народной культуры, поддержке народного творчества и культурно-досуговой деятельности планируется осуществление следующих мероприятий или групп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расходы по содержанию подведомственных учреждений;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укрепление материально-технической базы;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всероссийских фестивалей-конкурсов мордовской (мокшанской и эрзянской) песни;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национально-фольклорных праздников, конкурсов и фестивалей народного творчества (РаськеньОзкс и «Велень Озкс»);</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фестиваля детского творчества;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фестивалей народных мастеров;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творческих мероприятий в рамках празднования памятных дат в истории и культуре России.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Мероприятия к государственным праздникам проходят обычно в форме митингов, торжественных собраний, концертных программ: День защитника Отечества, Международный женский день, Международный день Весны и Труда, День Победы, День России, День народного единства. Во время проведения государственных праздников будут отмечены жители, внесшие значительный вклад в развитие района памятными подарками.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общерайонных  мероприятий включает в себя такие мероприятия как, День района (торжественное собрание, праздничная программа, выставки, викторины, конкурсы), Новый год (открытие главной елки района, новогодние утренники для детей, конкурсные программы в период зимних каникул), театрализованные представления «Проводы русской зимы».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Профессиональные праздникии юбилейные даты включают в себя проведение мероприятий, приуроченных ко Дню учителя, Дню сельского хозяйства и перерабатывающей промышленности,  Дню работника культуры, Международному дню музеев, Общероссийскому дню библиотек,  Дню медицинского работника, дню муниципальной службы, юбилеям ведущих творческих коллективов района, юбилеям русских и мордовских  писателей. В рамках этих праздничных дат запланировано проведение торжественных мероприятий с целью представления населению и общественности  района лучших достижений в сфере культуры, с чествованием лучших специалистов сферы культуры в районе, поощрение коллективов и исполнителей, ставших победителями республиканских, российских, международных фестивалей и конкурсов, организация выставок, проведение концертных программ.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Национальные праздники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Предполагается проведение следующих праздников: Проводы Зимы, День эрзянского языка,   представляет собой массовой народное гуляние, спортивные состязания, выступления фольклорных коллективов, народные игры, обряды, ритуалы.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Фестивали, конкурсы включают в себя фестивали и конкурсы, организованные на территории района и участие творческих коллективов и исполнителей в фестивалях и конкурсах за пределами района. Мероприятия этого раздела направлены на обеспечение условий для роста профессионального мастерства исполнителей, поддержку и развитие профессионального и самодеятельного народного творчества, создания эффективной среды обмена опытом, открытия новых имен и дарований.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2016 – 2025 гг. на территории  Большеигнатовского  муниципального района ежегодно будут организованы и проведены следующие фестивали и конкурсы: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фестиваль военно – патриотической песни  «Афганское эхо» (февраль)</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фестиваль  народного творчества «Играй, гармонь»  (январь)</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фестиваль народного творчества «Шумбрат, Мордовия!» и др.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Запланировано участие творческих коллективов и исполнителей в фестивалях и конкурсах за пределами  района: в фестивалях  декоративно – прикладного творчества, фестивалях хореографического и вокального искусства, изобразительного искусства.</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Основное мероприятие «Развитие музейного дела»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настоящее время музеи занимают особое место в социокультурной жизни региона, являясь одним из самых доступных и демократичных видов учреждений культуры, совмещая в себе многообразные функции: научно-просветительского центра, образовательного учреждения, центра организации досуга и места проведения различного рода общественных мероприятий. Музей Боевой Славы создает неповторимое музейное пространство района – своеобразный культурно-исторический ландшафт.</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основного мероприятия по развитию музейного дела, сохранению культурного наследия Республики Мордовия предполагается осуществление следующих мероприятий или групп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расходы по содержанию подведомственных учреждений;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районных и республиканских краеведческих выставок, проведение экскурсий;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участие в международных, региональных выставках, семинарах и конференциях.</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Основное мероприятие «Развитие библиотечного дела»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Библиотечные фонды составляют значительную часть культурного наследия Республики Мордовия, включающего большое количество книжных памятников республиканского и общероссийского значения, имеющих огромную материальную ценность. Выполняя важные социальные и коммуникативные функции, библиотеки являются одним из базовых элементов культурной, образовательной и информационной инфраструктуры республики, которые предоставляют накопленные ресурсы в пользование обществу.</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основного мероприятия по развитию библиотечного дела планируется проведение следующих мероприятий или групп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расходы по содержанию подведомственных учреждений;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организация и проведение  семинаров, конкурсов, конференций и круглых столов;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издательская деятельность библиотек;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участие библиотек в совещаниях, семинарах в области библиотечного дела.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hAnsi="Times New Roman" w:cs="Times New Roman"/>
          <w:sz w:val="22"/>
          <w:szCs w:val="22"/>
        </w:rPr>
        <w:t>Расходы по модернизации  библиотек в части комплектования книжных фондов.</w:t>
      </w:r>
    </w:p>
    <w:p w:rsidR="00B12441" w:rsidRPr="00B12C8C" w:rsidRDefault="00B12441" w:rsidP="00B12441">
      <w:pPr>
        <w:pStyle w:val="5"/>
        <w:shd w:val="clear" w:color="auto" w:fill="FFFFFF"/>
        <w:spacing w:before="0"/>
        <w:ind w:firstLine="709"/>
        <w:jc w:val="center"/>
        <w:rPr>
          <w:rFonts w:ascii="Times New Roman" w:eastAsia="Arial" w:hAnsi="Times New Roman" w:cs="Times New Roman"/>
          <w:iCs/>
          <w:sz w:val="22"/>
          <w:szCs w:val="22"/>
        </w:rPr>
      </w:pPr>
    </w:p>
    <w:p w:rsidR="00B12441" w:rsidRPr="00AE35AE" w:rsidRDefault="00B12441" w:rsidP="00B12441">
      <w:pPr>
        <w:pStyle w:val="5"/>
        <w:shd w:val="clear" w:color="auto" w:fill="FFFFFF"/>
        <w:spacing w:before="0"/>
        <w:ind w:firstLine="709"/>
        <w:jc w:val="center"/>
        <w:rPr>
          <w:rFonts w:ascii="Times New Roman" w:eastAsia="Arial" w:hAnsi="Times New Roman" w:cs="Times New Roman"/>
          <w:iCs/>
          <w:color w:val="auto"/>
          <w:sz w:val="22"/>
          <w:szCs w:val="22"/>
        </w:rPr>
      </w:pPr>
      <w:r w:rsidRPr="00AE35AE">
        <w:rPr>
          <w:rFonts w:ascii="Times New Roman" w:eastAsia="Arial" w:hAnsi="Times New Roman" w:cs="Times New Roman"/>
          <w:color w:val="auto"/>
          <w:sz w:val="22"/>
          <w:szCs w:val="22"/>
        </w:rPr>
        <w:t>Основное мероприятие «Обеспечение качества дополнительного образования»</w:t>
      </w:r>
    </w:p>
    <w:p w:rsidR="00B12441" w:rsidRPr="00B12C8C" w:rsidRDefault="00B12441" w:rsidP="00B12441">
      <w:pPr>
        <w:rPr>
          <w:rFonts w:ascii="Times New Roman" w:hAnsi="Times New Roman" w:cs="Times New Roman"/>
          <w:sz w:val="22"/>
          <w:szCs w:val="22"/>
        </w:rPr>
      </w:pP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Значение художественно-эстетического воспитания в системе дополнительного образования детей усиливается тем, что система школьного образования не в состоянии в полной мере реализовать потенциал художественно-эстетического воспитания. В настоящее время художественно-эстетическое воспитание в системе дополнительного образования детей решает сегодня социально значимые вопросы детской занятости и организации досуга, восполняет «пробелы» общего образования, создает условия для развития творческих и профессиональных интересов учащихся в самых разных областях искусства. Так, МБУДО «Детская школа искусств» Большеигнатовского муниципального района реорганизована путем присоединения к МБУДО «Дом детского творчества» в 2017 году. Занятия проходят в форме кружковой деятельности. В силу своих преимуществ: разнообразия сфер деятельности, индивидуального подхода к личности учащегося, дополнительное образование предоставляет детям и подросткам более широко, чем школьное образование, возможности для самоопределения, осмысления жизненных и профессиональных интересов.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основного мероприятия по развитию дополнительного образования  планируется проведение следующих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расходы по содержанию подведомственных учреждений;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организация и проведение республиканских, районных  семинаров, конкурсов, конференций и круглых столов и других мероприятий.</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Основное мероприятие «Государственная охрана,</w:t>
      </w:r>
      <w:r w:rsidRPr="00AE35AE">
        <w:rPr>
          <w:rFonts w:ascii="Times New Roman" w:eastAsia="Arial" w:hAnsi="Times New Roman" w:cs="Times New Roman"/>
          <w:color w:val="auto"/>
          <w:sz w:val="22"/>
          <w:szCs w:val="22"/>
        </w:rPr>
        <w:br/>
        <w:t>сохранение и популяризация объектов культурного наследия»</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Памятники истории и культуры составляют важную часть национального достояния Большеигнатовского муниципального района. Они являются визитной карточкой района, формируя его культурно-исторический облик.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основного мероприятия по охране, сохранению и популяризации объектов культурного наследия предполагается осуществление следующих мероприятий или групп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разработка проектов зон охраны объектов и документации по определению границ территорий объектов культурного наследия, расположенных на территории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организация историко-культурной экспертизы проектов зон охраны объектов культурного наследия.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Основное мероприятие «Развитие инфраструктуры</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сферы культуры и искусства»</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Уровень развития инфраструктурной базы сферы культуры района является одним из важнейших критериев эффективности функционирования данного направления общественной жизни. Проведение запланированных мероприятий по строительству новых, а также реконструкции и капитальному ремонту имеющихся объектов и учреждений культуры является необходимым условием дальнейшего прогресса отрасли в районе и Республике Мордовия.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основного мероприятия по развитию инфраструктуры сферы культуры и искусства предполагается осуществление следующих мероприятий или групп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организация и проведение строительства и реконструкции объектов культуры муниципальной собственности;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капитального ремонта муниципальных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проектно-изыскательских работ;</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приобретение оборудования, спортивного инвентаря, мягкого инвентаря, концертных костюмов, проведение противопожарных мероприятий.</w:t>
      </w:r>
    </w:p>
    <w:p w:rsidR="00B12441" w:rsidRPr="00B12C8C" w:rsidRDefault="00B12441" w:rsidP="00B12441">
      <w:pPr>
        <w:pStyle w:val="5"/>
        <w:shd w:val="clear" w:color="auto" w:fill="FFFFFF"/>
        <w:spacing w:before="0"/>
        <w:ind w:firstLine="709"/>
        <w:jc w:val="center"/>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Основное мероприятие "Государственная поддержка (грант) комплексного развития муниципальных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Распоряжением Правительства Российской Федерации от 27 сентября 2014 г. № 1909-р распределены иные межбюджетные трансферты, предоставляемые в 2014 году из федерального бюджета бюджетам субъектов Российской Федерации на государственную поддержку (грант) </w:t>
      </w:r>
      <w:r w:rsidRPr="00B12C8C">
        <w:rPr>
          <w:rFonts w:ascii="Times New Roman" w:eastAsia="Arial" w:hAnsi="Times New Roman" w:cs="Times New Roman"/>
          <w:sz w:val="22"/>
          <w:szCs w:val="22"/>
        </w:rPr>
        <w:lastRenderedPageBreak/>
        <w:t>комплексного развития региональных и муниципальных учреждений культуры в рамках подпрограмм "Наследие" и "Искусство" государственной программы Российской Федерации "Развитие культуры и туризма" на 2013 - 2030 годы.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Постановлением Правительства Республики Мордовия от 3 декабря 2014 г. № 583 утвержден Порядок предоставления из республиканского бюджета Республики Мордовия бюджетам муниципальных районов, городского округа, городских и сельских поселений Республики Мордовия на государственную поддержку (грант) комплексного развития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Порядок определяет случаи и правила предоставления из республиканского бюджета Республики Мордовия бюджетам муниципальных районов, городского округа, городских и сельских поселений Республики Мордовия средств на государственную поддержку (грант) комплексного развития учреждений культуры в форме иных межбюджетных трансфертов (далее - трансферты).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Трансферты предоставляются в целях:</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-обновления материально-технической базы;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-обеспечения специализированным автотранспортом.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Трансферты предоставляются бюджетам муниципальных районов, городского округа, городских и сельских поселений Республики Мордовия, (далее - муниципальное образование) прошедшим конкурсный отбор в порядке, утвержденном Министерством культуры и туризма Республики Мордовия (далее - Министерство), на основании приказа Министерства о распределении государственной поддержки (грант) комплексного развития учреждений культуры в соответствии с протоколом заседания конкурсной комиссии Министерства.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 прошедшими конкурсный отбор организациями культуры и искусства заключается соглашение между Министерством и администрацией соответствующего муниципального образования.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Трансферты носят целевой характер и не могут быть направлены на другие цели.</w:t>
      </w:r>
    </w:p>
    <w:p w:rsidR="00B12441" w:rsidRPr="00B12C8C" w:rsidRDefault="00B12441" w:rsidP="00B12441">
      <w:pPr>
        <w:ind w:firstLine="708"/>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AE35AE" w:rsidRDefault="00B12441" w:rsidP="00AE35AE">
      <w:pPr>
        <w:pStyle w:val="5"/>
        <w:shd w:val="clear" w:color="auto" w:fill="FFFFFF"/>
        <w:spacing w:before="0"/>
        <w:jc w:val="center"/>
        <w:rPr>
          <w:rFonts w:ascii="Times New Roman" w:eastAsia="Arial" w:hAnsi="Times New Roman" w:cs="Times New Roman"/>
          <w:color w:val="auto"/>
          <w:sz w:val="22"/>
          <w:szCs w:val="22"/>
        </w:rPr>
      </w:pPr>
      <w:r w:rsidRPr="00AE35AE">
        <w:rPr>
          <w:rFonts w:ascii="Times New Roman" w:eastAsia="Arial" w:hAnsi="Times New Roman" w:cs="Times New Roman"/>
          <w:color w:val="auto"/>
          <w:sz w:val="22"/>
          <w:szCs w:val="22"/>
        </w:rPr>
        <w:t xml:space="preserve">Основное мероприятие «Сохранение, возрождение и развитие народных художественных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промыслов и ремесел»</w:t>
      </w:r>
    </w:p>
    <w:p w:rsidR="00B12441" w:rsidRPr="00AE35AE" w:rsidRDefault="00B12441" w:rsidP="00AE35AE">
      <w:pPr>
        <w:jc w:val="center"/>
        <w:rPr>
          <w:rFonts w:ascii="Times New Roman" w:hAnsi="Times New Roman" w:cs="Times New Roman"/>
          <w:sz w:val="22"/>
          <w:szCs w:val="22"/>
        </w:rPr>
      </w:pPr>
      <w:r w:rsidRPr="00AE35AE">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На сегодняшний день состояние народных художественных промыслов и декоративно-прикладного творчества в Большеигнатовском муниципальном районе критическое, большинство старинных видов искусства на грани исчезновения. В значительной мере утрачены художественно-стилевые особенности и традиции промыслов. На данный момент утрачивается преемственность народного мастерства. Постепенно утрачиваются традиционные для народных художественных промыслов технологии, материал и стиль. Анализируя состояние мастеров декоративно-прикладного творчества Большеигнатовского муниципального района, можно сделать следующие выводы: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тяжелое финансово-экономическое состояние мастеров, которые производят продукцию народных художественных промыслов;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недостаточный уровень подготовки;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преобладание преемственности ручного труда, отсутствие необходимого оборудования, материалов и сырья;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неразвитость маркетинговой деятельности;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низкая покупательская способность населения;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частичная утрата художественно-стилевых особенностей и традиций и промыслов;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большинство начинающих мастеров не имеют методической литературы.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Изделия, сделанные руками местных мастеров-умельцев, значительно связаны с историей нашего района, его обычаями, обрядами, праздниками. Мастерство формировалось, и его принципы и приемы передавались из поколения в поколения. В Большеигнатовском муниципальном районе при Музее Боевой Славы есть выставочный зал, где систематически организуются выставки изделий народных умельцев, проходят выставки декоративно-прикладного творчества, выставки картин местных самодеятельных художников. В Большеигнатовском  муниципальном районе собирается база данных на мастеров народных художественных промыслов.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На сегодняшний районе 10 мастеров декоративно-прикладного творчества, из них:</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живопись - 1 человек;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гончарное дело - 1 человек;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декоративно-прикладное творчество - 3 человека;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художественное ручное вязание на спицах - 1 человек;</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художественные изделия из природного и растительного материала (лыкоплетение, лозоплетение, изделия из бересты) - 4 человека.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В рамках Программы на различных творческих встречах и мастер-классах, праздниках и ярмарках мастера со всего Большеигнатовского муниципального района будут щедро делиться секретами своего искусства и ремесла. Все желающие смогут увидеть и научиться резьбе по дереву изготовлению глиняных игрушек, игрушек из соленого теста, вязанию крючком и спицами, вышивке лентами,  плести корзины и лапти и мн. др.</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Мастер-классы, выставки, конкурсы и культурно-массовые мероприятия в рамках Программы могут стать одной из точек роста к усилению эмоционального воздействия для выступления творческих коллективов.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Перечень основных и прочих мероприятий подпрограммы, а также планируемые объемы финансирования приведены в приложении 5.</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Характеристика мер государственного и правового</w:t>
      </w:r>
      <w:r w:rsidR="00AE35AE">
        <w:rPr>
          <w:rFonts w:ascii="Times New Roman" w:eastAsia="Arial" w:hAnsi="Times New Roman" w:cs="Times New Roman"/>
          <w:color w:val="auto"/>
          <w:sz w:val="22"/>
          <w:szCs w:val="22"/>
        </w:rPr>
        <w:t xml:space="preserve"> </w:t>
      </w:r>
      <w:r w:rsidRPr="00AE35AE">
        <w:rPr>
          <w:rFonts w:ascii="Times New Roman" w:eastAsia="Arial" w:hAnsi="Times New Roman" w:cs="Times New Roman"/>
          <w:color w:val="auto"/>
          <w:sz w:val="22"/>
          <w:szCs w:val="22"/>
        </w:rPr>
        <w:t>регулирования, прогноз сводных показателей государственных</w:t>
      </w:r>
      <w:r w:rsidR="00AE35AE">
        <w:rPr>
          <w:rFonts w:ascii="Times New Roman" w:eastAsia="Arial" w:hAnsi="Times New Roman" w:cs="Times New Roman"/>
          <w:color w:val="auto"/>
          <w:sz w:val="22"/>
          <w:szCs w:val="22"/>
        </w:rPr>
        <w:t xml:space="preserve"> </w:t>
      </w:r>
      <w:r w:rsidRPr="00AE35AE">
        <w:rPr>
          <w:rFonts w:ascii="Times New Roman" w:eastAsia="Arial" w:hAnsi="Times New Roman" w:cs="Times New Roman"/>
          <w:color w:val="auto"/>
          <w:sz w:val="22"/>
          <w:szCs w:val="22"/>
        </w:rPr>
        <w:t>заданий по реализации подпрограммы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Для достижения целей подпрограммы в соответствии с действующим законодательством Российской Федерации в настоящее время предусматриваются меры государственного регулирования, включающие способы правового и налогового регулирования.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Основной мерой правового регулирования подпрограммы является применение действующей нормативной правовой базы Российской Федерации и Республики Мордовия в области культуры в контексте следующих стратегических документов: Государственная программа </w:t>
      </w:r>
      <w:r w:rsidRPr="00B12C8C">
        <w:rPr>
          <w:rFonts w:ascii="Times New Roman" w:hAnsi="Times New Roman" w:cs="Times New Roman"/>
          <w:sz w:val="22"/>
          <w:szCs w:val="22"/>
          <w:u w:val="single"/>
        </w:rPr>
        <w:t>«Развитие культуры и туризма»</w:t>
      </w:r>
      <w:r w:rsidRPr="00B12C8C">
        <w:rPr>
          <w:rFonts w:ascii="Times New Roman" w:eastAsia="Arial" w:hAnsi="Times New Roman" w:cs="Times New Roman"/>
          <w:sz w:val="22"/>
          <w:szCs w:val="22"/>
        </w:rPr>
        <w:t xml:space="preserve"> на 2013 – 2020 годы, Концепция долгосрочного развития театрального дела в Республике Мордовия на период до 2020 года, Государственная  программа  Республики Мордовия </w:t>
      </w:r>
      <w:r w:rsidRPr="00B12C8C">
        <w:rPr>
          <w:rFonts w:ascii="Times New Roman" w:hAnsi="Times New Roman" w:cs="Times New Roman"/>
          <w:sz w:val="22"/>
          <w:szCs w:val="22"/>
          <w:u w:val="single"/>
        </w:rPr>
        <w:t>«Развитие культуры и туризма»</w:t>
      </w:r>
      <w:r w:rsidRPr="00B12C8C">
        <w:rPr>
          <w:rFonts w:ascii="Times New Roman" w:eastAsia="Arial" w:hAnsi="Times New Roman" w:cs="Times New Roman"/>
          <w:sz w:val="22"/>
          <w:szCs w:val="22"/>
        </w:rPr>
        <w:t xml:space="preserve"> на 2014 – 2026 годы, утвержденной постановлением Правительства  Республики Мордовия от 23  декабря 2013 года № 579.</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Меры правового регулирования также предусматривают внесение изменений в законодательные и иные нормативные правовые акты Республики Мордовия, регулирующие правовые, организационные, экономические и социальные основы деятельности в области культуры и искусства, и принятие новых нормативных правовых актов Министерства культуры и туризма Республики Мордовия.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Реализуемые в рамках настоящей подпрограммы меры правового регулирования предполагают обеспечение следующих направлений: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сохранение и развитие накопленного потенциала в сфере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поддержку условий для расширения доступа граждан к культурным ценностям;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совершенствование условий художественного и профессионального образования в сфере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оказание поддержки государственной охране, использованию, сохранению, популяризации памятников истории и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совершенствование системы управления культурой и искусством Республики Мордовия;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развитие инфраструктуры сферы культуры и искусства.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Сведения об основных мерах правового регулирования в сфере реализации подпрограммы приведены в приложении 3.</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Обоснование объема финансирования ресурсов,</w:t>
      </w:r>
      <w:r w:rsidRPr="00AE35AE">
        <w:rPr>
          <w:rFonts w:ascii="Times New Roman" w:eastAsia="Arial" w:hAnsi="Times New Roman" w:cs="Times New Roman"/>
          <w:color w:val="auto"/>
          <w:sz w:val="22"/>
          <w:szCs w:val="22"/>
        </w:rPr>
        <w:br/>
        <w:t>необходимых для реализации подпрограммы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Ресурсное обеспечение подпрограммы на 2016 – 2025 годы приведено в приложении 5.</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Исходя из возможностей республиканского бюджета Республики Мордовия, объемы средств, направляемых на реализацию подпрограммы, могут уточняться.</w:t>
      </w:r>
    </w:p>
    <w:p w:rsidR="00B12441" w:rsidRPr="00B12C8C" w:rsidRDefault="00B12441" w:rsidP="00B12441">
      <w:pPr>
        <w:pStyle w:val="1"/>
        <w:spacing w:before="0" w:after="0"/>
        <w:ind w:firstLine="567"/>
        <w:rPr>
          <w:rFonts w:ascii="Times New Roman" w:hAnsi="Times New Roman" w:cs="Times New Roman"/>
          <w:sz w:val="22"/>
          <w:szCs w:val="22"/>
        </w:rPr>
      </w:pPr>
      <w:r w:rsidRPr="00B12C8C">
        <w:rPr>
          <w:rFonts w:ascii="Times New Roman" w:eastAsia="Arial" w:hAnsi="Times New Roman" w:cs="Times New Roman"/>
          <w:b w:val="0"/>
          <w:sz w:val="22"/>
          <w:szCs w:val="22"/>
        </w:rPr>
        <w:t>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Анализ рисков реализации подпрограммы</w:t>
      </w:r>
      <w:r w:rsidRPr="00AE35AE">
        <w:rPr>
          <w:rFonts w:ascii="Times New Roman" w:eastAsia="Arial" w:hAnsi="Times New Roman" w:cs="Times New Roman"/>
          <w:color w:val="auto"/>
          <w:sz w:val="22"/>
          <w:szCs w:val="22"/>
        </w:rPr>
        <w:br/>
        <w:t>и описание мер управления рисками с целью минимизации</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их влияния на достижение целей подпрограммы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реализации подпрограммы могут быть выделены следующие риски ее реализации.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Организационные риски связаны не только с отсутствием опыта практики управления подпрограммой, но и с необходимостью межведомственного (между различными ответственными соисполнителями мероприятий) и межуровневого (с федеральными органами государственной власти </w:t>
      </w:r>
      <w:r w:rsidRPr="00B12C8C">
        <w:rPr>
          <w:rFonts w:ascii="Times New Roman" w:eastAsia="Arial" w:hAnsi="Times New Roman" w:cs="Times New Roman"/>
          <w:sz w:val="22"/>
          <w:szCs w:val="22"/>
        </w:rPr>
        <w:lastRenderedPageBreak/>
        <w:t>и органами местного самоуправления) взаимодействия, с возможными ошибками в управлении реализацией подпрограммы, невыполнением в установленные сроки отдельных ее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Определяются следующие меры по управлению организационными рисками: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составление планов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ежеквартальный мониторинг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контроль за выполнением  муниципальных заданий  муниципальными учреждениями культуры учреждениями;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закрепление персональной ответственности за исполнение мероприятий и достижение значений целевых показателей (индикаторов) подпрограммы за руководителями учреждений культуры, являющихся соисполнителями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информирование населения и открытая публикация данных о ходе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Финансовые риски связаны с возможностью сокращения бюджетного финансирования на реализацию подпрограммы, что приведет к невыполнимости поставленных задач в установленные сроки. В этом случае будет уточняться система мероприятий и целевых показателей (индикаторов) подпрограммы. Для минимизации риска нецелевого и (или) неэффективного использования бюджетных средств будет осуществляться финансовый контроль.</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Правовые риски обусловлены изменением федерального и регионального законодательства в области культуры, искусства, печати и информации, несвоевременным принятием подзаконных актов. Для минимизации данного вида риска будет осуществляться мониторинг изменений федерального законодательства, планирование мероприятий по разработке правовых актов.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Кадровые риски связаны с недостаточным уровнем квалификации работников государственных учреждений культуры. В качестве меры для управления риском в рамках подпрограммы реализуются меры по подготовке и повышению квалификации кадров для отрасли культуры, в частности обучение использованию информационно-коммуникационных технологий работников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Управление рисками подпрограммы осуществляется в рамках единой системы управления рисками государственной программы, разработанной в соответствии с Порядком разработки, реализации и оценки эффективности государственных программ Республики Мордовия, утвержденным постановлением Правительства Республики Мордовия от 27 июня 2011 г. № 234.</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Меры государственной поддержки</w:t>
      </w:r>
      <w:r w:rsidRPr="00AE35AE">
        <w:rPr>
          <w:rFonts w:ascii="Times New Roman" w:eastAsia="Arial" w:hAnsi="Times New Roman" w:cs="Times New Roman"/>
          <w:color w:val="auto"/>
          <w:sz w:val="22"/>
          <w:szCs w:val="22"/>
        </w:rPr>
        <w:br/>
        <w:t>на реализацию основных мероприятий подпрограммы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Порядок предоставления средств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определяются и утверждаются в установленном порядке Правительством Республики Мордовия.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соответствии со статьей 11 Закона Республики Мордовия от 21 февраля 2008 года № 4-З «О межбюджетных отношениях в Республике Мордовия», выделяются иные межбюджетные трансферты, предоставляемые из республиканского бюджета Республики Мордовия местным бюджетам.Порядок их предоставления определяется Правительством Республики Мордовия.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Нормативными правовыми актами Правительства Республики Мордовия также регламентируются порядок подготовки специалистов в образовательных учреждениях высшего профессионального образования в области культуры и искусства, и порядок оплаты расходов, связанных с обучением в учебных заведениях культуры и искусства.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реализации подпрограммы «Культура» предоставляются субсидии из средств республиканского бюджета Республики Мордовия на укрепление материально-технической базы учреждений культуры муниципальным образованиям на частичное финансирование расходов по:</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проведению капитального ремонта, в том числе противоаварийных мероприятий, в зданиях муниципальных учреждений здравоохранения, образования и культуры (далее – капитальный ремонт), разработке проектно-сметной документации на капитальный ремонт, завершению строительства ранее начатых объектов; приобретению оборудования, спортивного инвентаря, мягкого инвентаря, концертных костюмов; проведению противопожарных мероприятий, в соответствии с постановлением Правительства Республики Мордовия от 12 сентября 2011 г. № 342 «Об утверждении Порядка предоставления субсидий бюджетам муниципальных районов и городского округа Саранск на укрепление материально-технической базы учреждений здравоохранения, образования и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Императивам эффективной реализации государственной программы способствует порядок предоставления из республиканского бюджета Республики Мордовия бюджетам муниципальных образований Республики Мордовия субсидии на строительство, реконструкцию и капитальный ремонт объектов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Распределения субсидий из республиканского бюджета Республики Мордовия бюджетам муниципальных районов, сельских и городских поселений Республики Мордовия на софинансирование объектов капитального строительства, а также на выполнение мероприятий в рамках реализации государственной программы Республики Мордовия утверждаются соответствующими постановлениями Правительства Республики Мордовия.</w:t>
      </w:r>
    </w:p>
    <w:p w:rsidR="00B12441" w:rsidRPr="00B12C8C" w:rsidRDefault="00B12441" w:rsidP="00B12441">
      <w:pPr>
        <w:ind w:firstLine="708"/>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Подпрограмма «Туризм»</w:t>
      </w:r>
    </w:p>
    <w:p w:rsidR="00B12441" w:rsidRPr="00AE35AE" w:rsidRDefault="00B12441" w:rsidP="00AE35AE">
      <w:pPr>
        <w:pStyle w:val="5"/>
        <w:shd w:val="clear" w:color="auto" w:fill="FFFFFF"/>
        <w:spacing w:before="0"/>
        <w:ind w:firstLine="709"/>
        <w:rPr>
          <w:rFonts w:ascii="Times New Roman" w:hAnsi="Times New Roman" w:cs="Times New Roman"/>
          <w:color w:val="auto"/>
          <w:sz w:val="22"/>
          <w:szCs w:val="22"/>
        </w:rPr>
      </w:pP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Паспорт</w:t>
      </w:r>
      <w:r w:rsidRPr="00AE35AE">
        <w:rPr>
          <w:rFonts w:ascii="Times New Roman" w:eastAsia="Arial" w:hAnsi="Times New Roman" w:cs="Times New Roman"/>
          <w:color w:val="auto"/>
          <w:sz w:val="22"/>
          <w:szCs w:val="22"/>
        </w:rPr>
        <w:br/>
        <w:t>подпрограммы «Туризм»</w:t>
      </w:r>
    </w:p>
    <w:p w:rsidR="00B12441" w:rsidRPr="00AE35AE" w:rsidRDefault="00B12441" w:rsidP="00AE35AE">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(далее – подпрограмма)</w:t>
      </w:r>
    </w:p>
    <w:tbl>
      <w:tblPr>
        <w:tblW w:w="0" w:type="auto"/>
        <w:tblCellSpacing w:w="0" w:type="dxa"/>
        <w:tblInd w:w="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97"/>
        <w:gridCol w:w="184"/>
        <w:gridCol w:w="7552"/>
      </w:tblGrid>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Ответственный исполнитель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Отдел по культуре и туризму, спорту и делам молодежи управления по социальной работе администрации Большеигнатовского муниципального района</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Соисполнители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Управление по социальной работе администрации Большеигнатовского муниципального района</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Программно-целевые инструменты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Не предусмотрены</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Цели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Формирование на территории Большеигнатовского муниципального района конкурентоспособной туристической отрасли в качестве одной из отраслей экономики муниципального образования, обеспечивающей в одной стороны, спрос потребителей на удовлетворение потребностей в туристических услугах,  а с другой стороны, увеличение вклада в социально-экономическое развитие муниципального образования за счет притока инвестиций, создания новых рабочих мест, увеличение доходной части районного бюджета, сохранения и рационального использования культурно-исторического и природного наследия.</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Задачи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Создание условий для эффективного развития сферы туризма и отдыха;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формирование конкурентоспособного туристического продукта, обеспечивающего позитивный имидж и узнаваемость Большеигнатовского муниципального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проведение рекламной деятельности, направленной на продвижение туристических ресурсов Большеигнатовского муниципального района на туристическом рынке;</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развитие приоритетных видов туризма с целью формирования конкурентоспособного районного туристского продукта;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поддержка развития предпринимательства в сфере туризма, прежде всего малого и среднего предпринимательства;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содействие обеспечению развития инфраструктуры туризма путем привлечения инвестиций для реконструкции и создания новых туристических объектов;</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содействие созданию условий для развития гостиничных, сервисных услуг на территории Большеигнатовского муниципального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увеличение количества объектов инфраструктуры туризма и отдыха;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увеличение въездного туристического потока в район. </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Целевые индикаторы и показатели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Число публикаций о туризме в Большеигнатовском муниципальном районе на официальных Интернет-портале и в средствах массовой информации.</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Этапы и сроки реализации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Реализация подпрограммы будет осуществляться в течение 2016 – 2025 годов без выделения этапов</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Объем бюджетных ассигнований</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Объем бюджетных ассигнований из средств местного, республиканского, федерального бюджета и внебюджетных источников на реализацию </w:t>
            </w:r>
            <w:r w:rsidRPr="00B12C8C">
              <w:rPr>
                <w:rFonts w:ascii="Times New Roman" w:eastAsia="Arial" w:hAnsi="Times New Roman" w:cs="Times New Roman"/>
                <w:color w:val="000000"/>
                <w:sz w:val="22"/>
                <w:szCs w:val="22"/>
              </w:rPr>
              <w:lastRenderedPageBreak/>
              <w:t>подпрограммы составляет- 0,00 тыс. руб. (в текущих ценах), в том числе по годам:</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2016 году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2017 году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2018 году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2019 году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2020 году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2021 году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2022 году –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2023 году –0,00 тыс. руб.;</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2024 году –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2025 году - 0,00 тыс. руб</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Ожидаемые результаты реализации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Улучшение образа Большеигнатовского  муниципального района как района, благоприятного для туризма и отдыха;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повышение информированности местного населения и жителей других районов и регионов о возможностях и преимуществах туристского комплекса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доходов районного бюджета  за счет прямых поступлений налогов и обязательных платежей;</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стимулирование развития отдельных секторов экономики (строительства, торговли, общественного питания, народных промыслов), связанных с развитием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увеличение объема въездного туризма, повышение уровня обслуживания, увеличение объема и разнообразия транспортных услуг, удовлетворения потребностей населения в активном и полноценном отдыхе;</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создание условий для сохранения и возрождения объектов культурного и природного наследия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-главный социальный эффект подпрограммы будет состоять в росте числа рабочих мест и доходов граждан, занятых в сфере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-социальный эффект: создание условий для удовлетворения широкого спектра потребностей населения в отдыхе, оздоровлении, развлечении, спорте, общении, образовании, культурном просвещении, в деловых, религиозных и иных связях, повышение качества жизни, укрепление нравственного и физического здоровья местного населения.</w:t>
            </w:r>
          </w:p>
        </w:tc>
      </w:tr>
    </w:tbl>
    <w:p w:rsidR="00B12441" w:rsidRPr="00B12C8C" w:rsidRDefault="00B12441" w:rsidP="00B12441">
      <w:pPr>
        <w:pStyle w:val="1"/>
        <w:spacing w:before="0" w:after="0"/>
        <w:ind w:firstLine="567"/>
        <w:rPr>
          <w:rFonts w:ascii="Times New Roman" w:hAnsi="Times New Roman" w:cs="Times New Roman"/>
          <w:sz w:val="22"/>
          <w:szCs w:val="22"/>
        </w:rPr>
      </w:pPr>
      <w:r w:rsidRPr="00B12C8C">
        <w:rPr>
          <w:rFonts w:ascii="Times New Roman" w:eastAsia="Arial" w:hAnsi="Times New Roman" w:cs="Times New Roman"/>
          <w:b w:val="0"/>
          <w:sz w:val="22"/>
          <w:szCs w:val="22"/>
        </w:rPr>
        <w:t> </w:t>
      </w:r>
    </w:p>
    <w:p w:rsidR="00B12441" w:rsidRPr="00AE35AE" w:rsidRDefault="00B12441" w:rsidP="00B12441">
      <w:pPr>
        <w:pStyle w:val="4"/>
        <w:keepNext w:val="0"/>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1. Сфера реализации подпрограммы, основные проблемы,</w:t>
      </w:r>
      <w:r w:rsidRPr="00AE35AE">
        <w:rPr>
          <w:rFonts w:ascii="Times New Roman" w:eastAsia="Arial" w:hAnsi="Times New Roman" w:cs="Times New Roman"/>
          <w:b w:val="0"/>
          <w:bCs w:val="0"/>
          <w:color w:val="auto"/>
          <w:sz w:val="22"/>
          <w:szCs w:val="22"/>
        </w:rPr>
        <w:br/>
        <w:t>оценка последствий и прогноз ее развития</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то время, как по всей России туристическая индустрия рассматривается как одна из наиболее динамично развивающихся сфер современной экономики, в Большеигнатовском муниципальном районе туризм практически не развивается. В Большеигнатовском  муниципальном районе развитие туризма должно выполнять ряд важных функций: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играть важную роль в патриотическом воспитании;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-способствовать укреплению положительного имиджа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являться средством для обеспечения занятости населения;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содействовать укреплению отраслей хозяйства, обслуживающих сферу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являться источником денежных поступлений.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Туризм - это рынок туристических услуг, который регулируется спросом и предложением. К туристической услуге относится все, что может быть использовано для удовлетворения туристического спроса: гостиницы, рестораны, учреждения развлекательного характера, музеи, памятники, климат, ландшафт и так далее. Услуга должна быть предназначена для широкого круга потребителей с разным уровнем дохода с целью охвата большей доли рынка.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Анализ показывает, что развитие туризма в Большеигнатовском муниципальном районе позволяет не только сохранить имеющийся богатый культурный и исторический потенциал района, но и использовать его как постоянный источник пополнения местного бюджета.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С экономической точки зрения въездной туризм имеет важное значение. Поток туристов – это дополнительная клиентура для многих предприятий сферы обслуживания. Туристы являются  одним </w:t>
      </w:r>
      <w:r w:rsidRPr="00B12C8C">
        <w:rPr>
          <w:rFonts w:ascii="Times New Roman" w:eastAsia="Arial" w:hAnsi="Times New Roman" w:cs="Times New Roman"/>
          <w:sz w:val="22"/>
          <w:szCs w:val="22"/>
        </w:rPr>
        <w:lastRenderedPageBreak/>
        <w:t>из наиболее платежеспособных сегментов потребителей. Благодаря туристским расходам (проживание в гостинице, экскурсионное обслуживание, питание, обмен валюты, сувениры, разнообразные покупки, пользование транспортом и пр.) в экономику района  будут поступать дополнительные денежные средства. Часть этих средств поступит в виде налогов в бюджет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Большеигнатовский муниципальный район входит в состав Приволжского региона, расположен в восточной части Республики Мордовия, территория 843,2кв.км. Население  района в основном эрзя, русские, мокша, проживают украинцы, чуваши, и др. Гидрографическую сеть составляют:  р. Пьяна, р.Меня, р.Чечера, р.Саля и др. Имеются пруды. Большую площадь занимают леса. На территории нашего района располагается Национальный парк «Смольный». Большеигнатовская земля имеет большое и славное историческое прошлое. С исстари веков на территории района проходили родовые моления древних эрзян («озксы»).В настоящее время в районе проходят национально-фольклорные праздники «Велень Озкс» и «РаськеньОзкс». Большеигнатовский район знаменит памятниками мордовской культуры. Недалеко от села Андреевка есть мордовские захоронения (курганы) XI - XII веков нашей эры. В 1967 -1969 годах велись их раскопки.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Экскурсионный потенциал района представляет  музей Боевой Славы, при котором имеется краеведческий музей.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Богатое архитектурное наследие обязывает наших современников заботиться о его сохранности и своевременной реставрации. Для этого планируется привлечение меценатов к  реставрации.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Таким образом, можно выделить следующие позитивные факторы, способствующие развитию туризма в Большеигнатовском  муниципальном районе: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выгодное географическое положение района и относительно благоприятные природно-климатические условия;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богатое историческое и культурное наследие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-наличие транспортных магистралей для транзитных остановок во время туристских маршрутов;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-наличие событийных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-существует масса легенд связанных с селами и районом.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Несмотря на то, что есть объекты для развития въездного туризма, существует большой ряд проблем, сдерживающих рост объема оказанных туристских услуг, а именно:</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-отсутствие указателей, карт маршрутов;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-недостаточнаяоборудованность автостоянок для парковки туристического транспорта;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отсутствие единой политики в реализации сувенирной продукции, не все ремесленники имеют возможность реализовать свою продукцию;</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отсутствие разработанного сувенирного "бренда" территории;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существует необходимость в создании новых маршрутов;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отсутствие инвестиций в туристскую индустрию.</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Очевидно, что решение вопросов развития туризма в нашем районе возможно только программными методами учитывая тот факт, что туризм – это сфера, в которой сопряжена деятельность субъектов различных отраслей экономики и социальной сферы. Поэтому подпрограммой предусмотрено взаимодействие структурных подразделений администрации, турфирм, музеев и других субъектов туристской деятельности.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При этом функции участников распределяются следующим образом: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Администрация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обеспечивает проведение организационно-правовой и методической работы по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выделяет целевые средства на реализацию мероприятий подпрограммы, направленных на продвижение турпродукта Большеигнатовского муниципального района и улучшение инфраструктуры муниципальных объектов показа;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привлекает внебюджетные средства и направляет их на реализацию подпрограммных мероприятий, в первую очередь, на формирование благоприятного туристского имиджа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осуществляет благоустройство зон, привлекательных для туристов.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Организации культуры, спорта, социальной сферы: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участвуют в реализации подпрограммных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проводят семинары: обучающие, познавательные.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Предприниматели, промышленность:</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изготовление сувенирной продукции;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организация экскурсий на предприятия.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Редакция газеты «Восход»:</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проведение викторин «Знай свою историю», «Большое Игнатово глазами детей»;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выпуск и тиражирование сувенирной и печатной продукции для туристов.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продвижение турпродукта на рынке туристических услуг.</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Общественность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изготовление и продажа сувенирной продукции.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Таким образом, реализация подпрограммы позволит объединить усилия различных субъектов туристической деятельности, по совершенствованию используемого турпродукта.</w:t>
      </w:r>
    </w:p>
    <w:p w:rsidR="00B12441" w:rsidRPr="00B12C8C" w:rsidRDefault="00B12441" w:rsidP="00B12441">
      <w:pPr>
        <w:pStyle w:val="1"/>
        <w:spacing w:before="0" w:after="0"/>
        <w:ind w:firstLine="567"/>
        <w:rPr>
          <w:rFonts w:ascii="Times New Roman" w:hAnsi="Times New Roman" w:cs="Times New Roman"/>
          <w:sz w:val="22"/>
          <w:szCs w:val="22"/>
        </w:rPr>
      </w:pPr>
      <w:r w:rsidRPr="00B12C8C">
        <w:rPr>
          <w:rFonts w:ascii="Times New Roman" w:eastAsia="Arial" w:hAnsi="Times New Roman" w:cs="Times New Roman"/>
          <w:b w:val="0"/>
          <w:sz w:val="22"/>
          <w:szCs w:val="22"/>
        </w:rPr>
        <w:t> </w:t>
      </w:r>
    </w:p>
    <w:p w:rsidR="00B12441" w:rsidRPr="00AE35AE" w:rsidRDefault="00B12441" w:rsidP="00B12441">
      <w:pPr>
        <w:pStyle w:val="4"/>
        <w:keepNext w:val="0"/>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2. Приоритеты государственной политики в сфере реализации</w:t>
      </w:r>
    </w:p>
    <w:p w:rsidR="00B12441" w:rsidRPr="00AE35AE" w:rsidRDefault="00B12441" w:rsidP="00B12441">
      <w:pPr>
        <w:pStyle w:val="4"/>
        <w:keepNext w:val="0"/>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подпрограммы. Цели, задачи, показатели (индикаторы) и основные</w:t>
      </w:r>
      <w:r w:rsidRPr="00AE35AE">
        <w:rPr>
          <w:rFonts w:ascii="Times New Roman" w:eastAsia="Arial" w:hAnsi="Times New Roman" w:cs="Times New Roman"/>
          <w:b w:val="0"/>
          <w:bCs w:val="0"/>
          <w:color w:val="auto"/>
          <w:sz w:val="22"/>
          <w:szCs w:val="22"/>
        </w:rPr>
        <w:br/>
        <w:t>ожидаемые конечные результаты подпрограммы, сроки ее реализации</w:t>
      </w:r>
    </w:p>
    <w:p w:rsidR="00B12441" w:rsidRPr="00AE35AE" w:rsidRDefault="00B12441" w:rsidP="00B12441">
      <w:pPr>
        <w:pStyle w:val="1"/>
        <w:spacing w:before="0" w:after="0"/>
        <w:ind w:firstLine="567"/>
        <w:rPr>
          <w:rFonts w:ascii="Times New Roman" w:hAnsi="Times New Roman" w:cs="Times New Roman"/>
          <w:color w:val="auto"/>
          <w:sz w:val="22"/>
          <w:szCs w:val="22"/>
        </w:rPr>
      </w:pPr>
      <w:r w:rsidRPr="00AE35AE">
        <w:rPr>
          <w:rFonts w:ascii="Times New Roman" w:eastAsia="Arial" w:hAnsi="Times New Roman" w:cs="Times New Roman"/>
          <w:b w:val="0"/>
          <w:color w:val="auto"/>
          <w:sz w:val="22"/>
          <w:szCs w:val="22"/>
        </w:rPr>
        <w:t> </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Глава 1. Приоритеты государственной политики</w:t>
      </w:r>
      <w:r w:rsidRPr="00AE35AE">
        <w:rPr>
          <w:rFonts w:ascii="Times New Roman" w:eastAsia="Arial" w:hAnsi="Times New Roman" w:cs="Times New Roman"/>
          <w:color w:val="auto"/>
          <w:sz w:val="22"/>
          <w:szCs w:val="22"/>
        </w:rPr>
        <w:br/>
        <w:t>в сфере реализации подпрограммы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Важнейшие приоритеты государственной политики в сфере туризма установлены следующими стратегическими документами и нормативными правовыми актами Российской Федерации и Республики Мордовия: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Федеральный закон </w:t>
      </w:r>
      <w:r w:rsidRPr="00B12C8C">
        <w:rPr>
          <w:rFonts w:ascii="Times New Roman" w:hAnsi="Times New Roman" w:cs="Times New Roman"/>
          <w:sz w:val="22"/>
          <w:szCs w:val="22"/>
          <w:u w:val="single"/>
        </w:rPr>
        <w:t>«Об основах туристской деятельности в Российской Федерации»</w:t>
      </w:r>
      <w:r w:rsidRPr="00B12C8C">
        <w:rPr>
          <w:rFonts w:ascii="Times New Roman" w:eastAsia="Arial" w:hAnsi="Times New Roman" w:cs="Times New Roman"/>
          <w:sz w:val="22"/>
          <w:szCs w:val="22"/>
        </w:rPr>
        <w:t xml:space="preserve"> от 24 ноября 1996 г. № 132-ФЗ;</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 № 1662-р;</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Указы и поручения Президента Российской Федерации в сфере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Постановление Правительства РФ от 15 апреля 2014 г. N 317"Об утверждении государственной программы Российской Федерации "Развитие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Закон Республики Мордовия от 2 октября 2000 г. № 41-З </w:t>
      </w:r>
      <w:r w:rsidRPr="00B12C8C">
        <w:rPr>
          <w:rFonts w:ascii="Times New Roman" w:hAnsi="Times New Roman" w:cs="Times New Roman"/>
          <w:sz w:val="22"/>
          <w:szCs w:val="22"/>
          <w:u w:val="single"/>
        </w:rPr>
        <w:t>«О туризме в Республике Мордовия»</w:t>
      </w:r>
      <w:r w:rsidRPr="00B12C8C">
        <w:rPr>
          <w:rFonts w:ascii="Times New Roman" w:eastAsia="Arial" w:hAnsi="Times New Roman" w:cs="Times New Roman"/>
          <w:sz w:val="22"/>
          <w:szCs w:val="22"/>
        </w:rPr>
        <w:t>.</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Цели и задачи подпрограммы соответствуют приоритетам развития, заложенным в Государственной программе </w:t>
      </w:r>
      <w:r w:rsidRPr="00B12C8C">
        <w:rPr>
          <w:rFonts w:ascii="Times New Roman" w:hAnsi="Times New Roman" w:cs="Times New Roman"/>
          <w:sz w:val="22"/>
          <w:szCs w:val="22"/>
          <w:u w:val="single"/>
        </w:rPr>
        <w:t>«Развитие культуры»</w:t>
      </w:r>
      <w:r w:rsidRPr="00B12C8C">
        <w:rPr>
          <w:rFonts w:ascii="Times New Roman" w:eastAsia="Arial" w:hAnsi="Times New Roman" w:cs="Times New Roman"/>
          <w:sz w:val="22"/>
          <w:szCs w:val="22"/>
        </w:rPr>
        <w:t>.</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соответствии с приоритетами государственной политики в сфере реализации подпрограммы эффективной реализации государственной программы будет способствовать решение трех взаимосвязанных задач:</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эффективного управления государственной программой и развитие отраслевой инфраструктуры, предусмотренной в рамках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интеграция региональных программ по развитию сфер культуры и туризма, системы патриотического воспитания граждан, проживающих на территории Республики Мордовия;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эффективности фундаментальных и прикладных исследований в сферах культуры и туризма.</w:t>
      </w:r>
    </w:p>
    <w:p w:rsidR="00B12441" w:rsidRPr="00AE35AE" w:rsidRDefault="00B12441" w:rsidP="00AE35AE">
      <w:pPr>
        <w:pStyle w:val="1"/>
        <w:spacing w:before="0" w:after="0"/>
        <w:rPr>
          <w:rFonts w:ascii="Times New Roman" w:hAnsi="Times New Roman" w:cs="Times New Roman"/>
          <w:color w:val="auto"/>
          <w:sz w:val="22"/>
          <w:szCs w:val="22"/>
        </w:rPr>
      </w:pPr>
      <w:r w:rsidRPr="00AE35AE">
        <w:rPr>
          <w:rFonts w:ascii="Times New Roman" w:eastAsia="Arial" w:hAnsi="Times New Roman" w:cs="Times New Roman"/>
          <w:b w:val="0"/>
          <w:color w:val="auto"/>
          <w:sz w:val="22"/>
          <w:szCs w:val="22"/>
        </w:rPr>
        <w:t>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Глава 2. Цели, задачи, показатели (индикаторы) и основные</w:t>
      </w:r>
      <w:r w:rsidRPr="00AE35AE">
        <w:rPr>
          <w:rFonts w:ascii="Times New Roman" w:eastAsia="Arial" w:hAnsi="Times New Roman" w:cs="Times New Roman"/>
          <w:color w:val="auto"/>
          <w:sz w:val="22"/>
          <w:szCs w:val="22"/>
        </w:rPr>
        <w:br/>
        <w:t>ожидаемые конечные результаты подпрограммы, сроки ее реализации</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Основная цель подпрограммы заключается в формировании на территории Большеигнатовского муниципального района современной конкурентоспособной туристской отрасли в качестве одной из отраслей территориальной специализации, обеспечивающей, с одной стороны, широкие возможности для удовлетворения потребностей в туристко-рекреационных услугах, с другой стороны, вклад в социально-экономическое развитие муниципального образования за счет увеличения доходной части районного бюджета, притока инвестиций, увеличения числа рабочих мест, сокращения  и рационального использования культурно-исторического и природного потенциала территории.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Основными задачами подпрограммы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создание условий для эффективного развития туристской отрасли;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формирование конкурентоспособного туристского продукта, обеспечивающего позитивный имидж и узнаваемость Большеигнатовского муниципального района на туристском рынке;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поддержка развития предпринимательства в сфере туризма, прежде всего – малого и среднего предпринимательства;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обеспечение развития инфраструктуры туризма путем содействия привлечению инвестиций для реконструкции и создания новых туристских объектов;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 содействие созданию условий для развития гостиничных, сервисных, транспортных услуг;</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содействие развитию межмуниципальных связей на основе взаимной выгоды;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увеличение количества объектов инфраструктуры туризма и отдыха;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увеличение въездного туристского потока в район;</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разработка районной символики и коммерческого бренда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возрождение народных промыслов на территории муниципального образования.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Показателями подпрограммы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число публикаций о туризме в Большеигнатовском  муниципальном районе на официальных Интернет-портале и в средствах массовой информации.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Показатели (индикаторы) реализации подпрограммы имеют запланированные по годам количественные значения, рассчитываемые по утвержденным методикам на основе данных государственного статистического наблюдения.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Цель, задачи, целевые показатели и индикаторы реализации подпрограммы могут уточняться в установленном порядке.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Значения целевых показателей и индикаторов подпрограммы по годам ее реализации приведены в приложении 1. Показатели рассчитаны на основе прогноза их динамики с учетом имеющихся тенденций.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Основные ожидаемые результаты реализации подпрограммы определены в соответствии с поставленными задачами и предусмотренным финансированием.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результате реализации подпрограммы предусматривается достижение следующих результатов: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повысить информированность местного населения и жителей других регионов о возможностях и преимуществах туристского комплекса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увеличить внутренний и въездной туристские потоки.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Главным эффектом реализации подпрограммы является рост налоговых поступлений в бюджеты всех уровней от туристской деятельности и дополнительное развитие сфер, связанных с туризмом, нормализация торгового баланса региона, привлечение инвестиций в региональную экономику, развитие предпринимательства и создание новых рабочих мест, создание условий для удовлетворения широкого спектра потребностей населения в отдыхе, оздоровлении, развлечении, спорте, общении, образовании, культурном просвещении, в деловых, религиозных и иныхсвязях, повышение качества жизни, укрепление нравственного и физического здоровья местного населения.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Подпрограмма реализуется в 2016 – 2025 годах.</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AE35AE" w:rsidRDefault="00B12441" w:rsidP="00B12441">
      <w:pPr>
        <w:pStyle w:val="4"/>
        <w:keepNext w:val="0"/>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3. Характеристика основных мероприятий подпрограммы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Состав основных мероприятий подпрограммы определен исходя из необходимости достижения ее целей и задач. Их состав может корректироваться по мере решения задач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Перечень основных мероприятий подпрограммы, ответственные исполнители, срок реализации мероприятий, ожидаемые непосредственные результаты, последствия нереализации основных мероприятий и связь с показателями подпрограммы приведены в приложении 2.</w:t>
      </w:r>
    </w:p>
    <w:p w:rsidR="00B12441" w:rsidRPr="00AE35AE" w:rsidRDefault="00B12441" w:rsidP="00AE35AE">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Для достижения целей и решения задач подпрограммы необходимо реализовать следующие основные мероприятия.</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Основное мероприятие</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«Развитие приоритетных видов туризма»</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Событийный туризм опирается на привлечение массового контингента туристов, пользуясь каким-либо событием культурной, исторической жизни региона. Разработка ключевого события (событий) года и своевременное информирование о нем. Разработка и проведение крупных мероприятий, праздничных программ, «круглых столов», привлекающих большое количество участников и гостей, реализация  проектов, мероприятий в приоритетных видах туризма для Большеигнатовского  муниципального района. Реализация мероприятий и участие в реализации республиканских проектов и мероприятий по развитию туризма и отдыха в Республики Мордовия, мероприятий по событийному туризму. Развитие различных форм и видов туризма будет осуществлятьсяпо следующим основным направлениям: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разработка новых экскурсионных маршрутов (турпродуктов);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-содействие развитию производства и реализации рекламно-сувенирной продукции с местной тематикой;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 содействие развитию народных промыслов. Содействие развитию «зимнего» направления в туризме.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благоустройство рекреационных зон отдыха (кемпинги, пляжи и пр.) с использованием механизмов государственно-частного партнерства;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организация «зеленых стоянок» для автотранспорта вдоль главных туристских маршрутов;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подготовка и переподготовка туристских кадров;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организация экскурсий и досуговых программ для жителей и гостей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участие в реализации межрайонных мероприятий в сфере развития туризма.</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Основное мероприятие</w:t>
      </w:r>
      <w:r w:rsidRPr="00AE35AE">
        <w:rPr>
          <w:rFonts w:ascii="Times New Roman" w:eastAsia="Arial" w:hAnsi="Times New Roman" w:cs="Times New Roman"/>
          <w:color w:val="auto"/>
          <w:sz w:val="22"/>
          <w:szCs w:val="22"/>
        </w:rPr>
        <w:br/>
        <w:t>«Рекламно-информационное обеспечение туризма»</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Изучение туристических ресурсов Большеигнатовского муниципального района. Пополнение и обновление баз данных о туристических ресурсах муниципального образования: ведение реестра туристических ресурсов, формирование ежегодного календаря туристических событий. Отслеживание достоверности баз данных и их публикация на различных носителях.</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Совершенствование статистического учета. Сбор, анализ статистических данных о развитии туристской отрасли в районе. Организация и проведение мероприятий, направленных на повышение качества сбора и анализа статистических данных на территории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рекламно-издательская деятельность: выпуск тематических буклетов, каталогов и брошюр о туристских ресурсах Большеигнатовского  муниципального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создание и ведение электронных источников информации;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официального сайта района, разработка и обновление страницы «Туризм».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Изготовление туристско-информационных маршрутов о районе. Разработка и выпуск рекламно-информационной продукции. Издание тематических буклетов, туристских карт, каталогов, сборников, брошюр о туризме и туристских ресурсах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Перечень основных и прочих мероприятий подпрограммы, а также планируемые объемы финансирования приведены в приложении 5.</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AE35AE" w:rsidRDefault="00B12441" w:rsidP="00B12441">
      <w:pPr>
        <w:pStyle w:val="4"/>
        <w:keepNext w:val="0"/>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4. Характеристика мер государственного и правового</w:t>
      </w:r>
      <w:r w:rsidRPr="00AE35AE">
        <w:rPr>
          <w:rFonts w:ascii="Times New Roman" w:eastAsia="Arial" w:hAnsi="Times New Roman" w:cs="Times New Roman"/>
          <w:b w:val="0"/>
          <w:bCs w:val="0"/>
          <w:color w:val="auto"/>
          <w:sz w:val="22"/>
          <w:szCs w:val="22"/>
        </w:rPr>
        <w:br/>
        <w:t>регулирования, прогноз сводных показателей государственных</w:t>
      </w:r>
      <w:r w:rsidRPr="00AE35AE">
        <w:rPr>
          <w:rFonts w:ascii="Times New Roman" w:eastAsia="Arial" w:hAnsi="Times New Roman" w:cs="Times New Roman"/>
          <w:b w:val="0"/>
          <w:bCs w:val="0"/>
          <w:color w:val="auto"/>
          <w:sz w:val="22"/>
          <w:szCs w:val="22"/>
        </w:rPr>
        <w:br/>
        <w:t>заданий по реализации подпрограммы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Для достижения целей подпрограммы в соответствии с действующим законодательством Российской Федерации в настоящее время предусматриваются меры государственного регулирования, включающие способы правового и налогового регулирования.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Правовое регулирование реализации подпрограммы осуществляется в соответствии с Федеральным законом от 24 ноября 1996 г. № 132-ФЗ </w:t>
      </w:r>
      <w:r w:rsidRPr="00B12C8C">
        <w:rPr>
          <w:rFonts w:ascii="Times New Roman" w:hAnsi="Times New Roman" w:cs="Times New Roman"/>
          <w:sz w:val="22"/>
          <w:szCs w:val="22"/>
          <w:u w:val="single"/>
        </w:rPr>
        <w:t>«Об основах туристской деятельности в Российской Федерации»</w:t>
      </w:r>
      <w:r w:rsidRPr="00B12C8C">
        <w:rPr>
          <w:rFonts w:ascii="Times New Roman" w:eastAsia="Arial" w:hAnsi="Times New Roman" w:cs="Times New Roman"/>
          <w:sz w:val="22"/>
          <w:szCs w:val="22"/>
        </w:rPr>
        <w:t xml:space="preserve">, Стратегией развития туризма в Российской Федерации на период до 2015 года, утвержденной приказом Федерального агентства по туризму от 6 мая 2008 г. № 51,  Законом Республики Мордовия от 2 октября 2000 г. № 41-З </w:t>
      </w:r>
      <w:r w:rsidRPr="00B12C8C">
        <w:rPr>
          <w:rFonts w:ascii="Times New Roman" w:hAnsi="Times New Roman" w:cs="Times New Roman"/>
          <w:sz w:val="22"/>
          <w:szCs w:val="22"/>
          <w:u w:val="single"/>
        </w:rPr>
        <w:t>«О туризме в Республике Мордовия»</w:t>
      </w:r>
      <w:r w:rsidRPr="00B12C8C">
        <w:rPr>
          <w:rFonts w:ascii="Times New Roman" w:eastAsia="Arial" w:hAnsi="Times New Roman" w:cs="Times New Roman"/>
          <w:sz w:val="22"/>
          <w:szCs w:val="22"/>
        </w:rPr>
        <w:t>, Стратегией социально-экономического развития Республики Мордовия до 2025 года, утвержденной Законом Республики Мордовия от 1 октября 2008 г. № 94-З, иными нормативными правовыми актами Российской Федерации, а также нормативными правовыми актами органов государственной власти Республики Мордовия, органов местного самоуправления, принятыми в пределах их компетенции.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Сведения об основных мерах правового регулирования в сфере реализации подпрограммы приведены в приложении 3.</w:t>
      </w:r>
    </w:p>
    <w:p w:rsidR="00B12441" w:rsidRPr="00B12C8C" w:rsidRDefault="00B12441" w:rsidP="00B12441">
      <w:pPr>
        <w:pStyle w:val="1"/>
        <w:spacing w:before="0" w:after="0"/>
        <w:ind w:firstLine="567"/>
        <w:rPr>
          <w:rFonts w:ascii="Times New Roman" w:hAnsi="Times New Roman" w:cs="Times New Roman"/>
          <w:sz w:val="22"/>
          <w:szCs w:val="22"/>
        </w:rPr>
      </w:pPr>
      <w:r w:rsidRPr="00B12C8C">
        <w:rPr>
          <w:rFonts w:ascii="Times New Roman" w:eastAsia="Arial" w:hAnsi="Times New Roman" w:cs="Times New Roman"/>
          <w:b w:val="0"/>
          <w:sz w:val="22"/>
          <w:szCs w:val="22"/>
        </w:rPr>
        <w:t> </w:t>
      </w:r>
    </w:p>
    <w:p w:rsidR="00B12441" w:rsidRPr="00AE35AE" w:rsidRDefault="00B12441" w:rsidP="00B12441">
      <w:pPr>
        <w:pStyle w:val="4"/>
        <w:keepNext w:val="0"/>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5. Обоснование объема финансирования ресурсов,</w:t>
      </w:r>
      <w:r w:rsidRPr="00AE35AE">
        <w:rPr>
          <w:rFonts w:ascii="Times New Roman" w:eastAsia="Arial" w:hAnsi="Times New Roman" w:cs="Times New Roman"/>
          <w:b w:val="0"/>
          <w:bCs w:val="0"/>
          <w:color w:val="auto"/>
          <w:sz w:val="22"/>
          <w:szCs w:val="22"/>
        </w:rPr>
        <w:br/>
        <w:t>необходимых для реализации подпрограммы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Реализацию мероприятий подпрограммы предполагается осуществлять за счет средств местного, республиканского, федерального бюджета и внебюджетных источников на общую сумму 0,00тыс. руб., в том числе по годам: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2016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2017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2018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2019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2020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в 2021 году – 0,00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в 2022 году –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            в 2023 году –0,00 тыс. руб.;</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color w:val="000000"/>
          <w:sz w:val="22"/>
          <w:szCs w:val="22"/>
        </w:rPr>
        <w:t>в 2024 году – 0,00 тыс. руб</w:t>
      </w:r>
      <w:r w:rsidRPr="00B12C8C">
        <w:rPr>
          <w:rFonts w:ascii="Times New Roman" w:eastAsia="Arial" w:hAnsi="Times New Roman" w:cs="Times New Roman"/>
          <w:sz w:val="22"/>
          <w:szCs w:val="22"/>
        </w:rPr>
        <w:t>.;</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color w:val="000000"/>
          <w:sz w:val="22"/>
          <w:szCs w:val="22"/>
        </w:rPr>
        <w:t>в 2025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Объемы финансирования подпрограммы с разбивкой по годам и источникам финансирования, в том числе объемы финансирования подпрограммы с учетом прогнозируемых объемов привлечения средств федерального бюджета, приведены в приложении 5.</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Приведенные объемы финансирования подпрограммы являются прогнозными и подлежат ежегодному уточнению в установленном порядке при формировании бюджетов всех уровней.</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AE35AE" w:rsidRDefault="00B12441" w:rsidP="00AE35AE">
      <w:pPr>
        <w:pStyle w:val="4"/>
        <w:keepNext w:val="0"/>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6. Анализ рисков реализации подпрограммы</w:t>
      </w:r>
      <w:r w:rsidRPr="00AE35AE">
        <w:rPr>
          <w:rFonts w:ascii="Times New Roman" w:eastAsia="Arial" w:hAnsi="Times New Roman" w:cs="Times New Roman"/>
          <w:b w:val="0"/>
          <w:bCs w:val="0"/>
          <w:color w:val="auto"/>
          <w:sz w:val="22"/>
          <w:szCs w:val="22"/>
        </w:rPr>
        <w:br/>
        <w:t>и описание мер управления рисками с целью минимизации</w:t>
      </w:r>
    </w:p>
    <w:p w:rsidR="00B12441" w:rsidRPr="00AE35AE" w:rsidRDefault="00B12441" w:rsidP="00AE35AE">
      <w:pPr>
        <w:pStyle w:val="4"/>
        <w:keepNext w:val="0"/>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их влияния на достижение целей подпрограммы</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реализации подпрограммы могут быть выделены следующие риски ее реализации.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Правовые риски связаны не только с изменением федерального и республиканского законодательства, но и с длительностью формирования нормативно-правовой базы, необходимой для эффективной реализации программы. Это может привести к существенному увеличению планируемых сроков или изменению условий реализации ее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Для минимизации воздействия данной группы рисков в рамках реализации подпрограммы планируется: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проводить мониторинг планируемых изменений в федеральном, республиканском законодательстве в сферах культуры, туризма и смежных областях.</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Финансовые риски обусловлены возникновением бюджетного дефицита и вследствие этого недостаточным уровнем бюджетного финансирования, секвестрованием бюджетных расходов на сферы культуры и туризма, а также отсутствием устойчивого источника финансирования деятельности общественных объединений и организаций, что может повлечь недофинансирование, сокращение или прекращение подпрограммных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Способами ограничения финансовых рисков выступают следующие меры: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ежегодное уточнение объемов финансовых средств, предусмотренных на реализацию мероприятий подпрограммы, в зависимости от достигнутых результатов;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определение приоритетов для первоочередного финансирования;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планирование бюджетных расходов с применением методик оценки эффективности бюджетных расходов;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привлечение внебюджетного финансирования, в том числе на основе выявления и внедрения лучшего международного опыта по данному вопросу.</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Макроэкономические риски исходят от возможности ухудшения внутренней и внешней конъюнктуры, снижения темпов роста национальной экономики и уровня инвестиционной активности, высокой инфляции, а также кризиса банковской системы и возникновения бюджетного дефицита, что может вызвать снижение инвестиционной привлекательности сфер культуры и туризма, необоснованный рост стоимости услуг в данных отраслях экономики и существенно снизить объем совокупных платных услуг.</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Изменение стоимости предоставления государственных услуг (выполнения работ) может негативно сказаться на структуре потребительских предпочтений населения. Эти риски могут отразиться на возможности реализации наиболее затратных мероприятий подпрограммы, в том числе связанных со строительством, реконструкцией и капитальным ремонтом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Снижение данных видов рисков предусматривается за счет мероприятий, направленных на совершенствование государственного регулирования, в том числе повышение инвестиционной привлекательности и экономическое стимулирование отраслей культуры и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Риски данной группы детерминированы неэффективным управлением подпрограммой, низкой эффективностью взаимодействия заинтересованных сторон, что может повлечь за собой потерю управляемости отраслей культуры и туризма, нарушение планируемых сроков реализации подпрограммы, невыполнение ее цели и задач, недостижение плановых значений показателей, снижение эффективности использования ресурсов и качества выполнения мероприятий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Основными условиями минимизации административных рисков выступают:</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формирование эффективной системы управления реализацией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систематического аудита результативности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регулярная публикация отчетов о ходе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эффективности взаимодействия участников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заключение и контроль реализации соглашений о взаимодействии с заинтересованными сторонами;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системы мониторинга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своевременная корректировка мероприятий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Кадровые риски обусловлены значительным дефицитом высококвалифицированных кадров в сферах культуры и туризма, что снижает эффективность работы учреждений сферы культуры, предприятий и организаций туристской индустрии и качество предоставляемых услуг.</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Снижение влияния данной группы рисков предполагается посредством обеспечения притока высококвалифицированных кадров в отрасль и переподготовки (повышения квалификации) имеющихся специалистов.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Управление рисками подпрограммы осуществляется в рамках единой системы управления рисками государственной программы, разработанной в соответствии с Порядком разработки, реализации и оценки эффективности государственных программ Республики Мордовия, утвержденным постановлением Правительства Республики Мордовия от 27 июня 2011 г. № 234.</w:t>
      </w:r>
      <w:r w:rsidRPr="00B12C8C">
        <w:rPr>
          <w:rFonts w:ascii="Times New Roman" w:hAnsi="Times New Roman" w:cs="Times New Roman"/>
          <w:sz w:val="22"/>
          <w:szCs w:val="22"/>
        </w:rPr>
        <w:t>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Подпрограмма</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«Обеспечение условий реализации программы» </w:t>
      </w:r>
    </w:p>
    <w:p w:rsidR="00AE35AE" w:rsidRDefault="00B12441" w:rsidP="00AE35AE">
      <w:pPr>
        <w:pStyle w:val="5"/>
        <w:shd w:val="clear" w:color="auto" w:fill="FFFFFF"/>
        <w:spacing w:before="0"/>
        <w:jc w:val="center"/>
        <w:rPr>
          <w:rFonts w:ascii="Times New Roman" w:eastAsia="Arial" w:hAnsi="Times New Roman" w:cs="Times New Roman"/>
          <w:color w:val="auto"/>
          <w:sz w:val="22"/>
          <w:szCs w:val="22"/>
        </w:rPr>
      </w:pPr>
      <w:r w:rsidRPr="00AE35AE">
        <w:rPr>
          <w:rFonts w:ascii="Times New Roman" w:eastAsia="Arial" w:hAnsi="Times New Roman" w:cs="Times New Roman"/>
          <w:color w:val="auto"/>
          <w:sz w:val="22"/>
          <w:szCs w:val="22"/>
        </w:rPr>
        <w:t>Паспорт</w:t>
      </w:r>
      <w:r w:rsidR="00AE35AE">
        <w:rPr>
          <w:rFonts w:ascii="Times New Roman" w:eastAsia="Arial" w:hAnsi="Times New Roman" w:cs="Times New Roman"/>
          <w:color w:val="auto"/>
          <w:sz w:val="22"/>
          <w:szCs w:val="22"/>
        </w:rPr>
        <w:t xml:space="preserve"> </w:t>
      </w:r>
      <w:r w:rsidRPr="00AE35AE">
        <w:rPr>
          <w:rFonts w:ascii="Times New Roman" w:eastAsia="Arial" w:hAnsi="Times New Roman" w:cs="Times New Roman"/>
          <w:color w:val="auto"/>
          <w:sz w:val="22"/>
          <w:szCs w:val="22"/>
        </w:rPr>
        <w:t xml:space="preserve">подпрограммы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«Обеспечение условий реализации</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программы»</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(далее – подпрограмма)</w:t>
      </w:r>
      <w:r w:rsidRPr="00B12C8C">
        <w:rPr>
          <w:rFonts w:ascii="Times New Roman" w:hAnsi="Times New Roman" w:cs="Times New Roman"/>
          <w:sz w:val="22"/>
          <w:szCs w:val="22"/>
        </w:rPr>
        <w:t> </w:t>
      </w:r>
    </w:p>
    <w:tbl>
      <w:tblPr>
        <w:tblW w:w="0" w:type="auto"/>
        <w:tblCellSpacing w:w="0" w:type="dxa"/>
        <w:tblInd w:w="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397"/>
        <w:gridCol w:w="184"/>
        <w:gridCol w:w="7152"/>
      </w:tblGrid>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Ответственный исполнитель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Отдел по культуре и туризму, спорту и делам молодежи управления по социальной работе администрации Большеигнатовского муниципального района</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Соисполнители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Управление по социальной работе администрации Большеигнатовского муниципального района</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Программно-целевые инструменты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Не предусмотрены</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Цели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Создание условий для эффективной реализации программы</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Задачи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эффективного исполнения муниципальных функций и муниципальных услуг в сферах культуры и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повышение эффективности бюджетных расходов в сферах реализации программы;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Целевые индикаторы и показатели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Доля работников учреждений культуры прошедших повышение квалификации в течение последних 3 лет, от их общей численности,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Этапы и сроки реализации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Реализация подпрограммы будет осуществляться в течение 2016 – 2025 годов</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Объем бюджетных ассигнований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Объем бюджетных ассигнований на реализацию подпрограммы за счет средств местного, республиканского, федерального бюджета и внебюджетных источников составляет 0,00тыс. руб. в текущих ценах.</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Объем ресурсного обеспечения реализации подпрограммы за счет средств местного, республиканского, федерального бюджета и внебюджетных источников составляет - 0,00 тыс. рублей. В том числе по годам составляет:</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2016 году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2017 году –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2018 году –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2019 году –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в 2020 году –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2021 году – 0,00 тыс. руб.;</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2022 году –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2023 году –0,00 тыс. руб.;</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2024 году –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2025 году - 0,00 тыс. руб </w:t>
            </w:r>
          </w:p>
        </w:tc>
      </w:tr>
      <w:tr w:rsidR="00B12441" w:rsidRPr="00B12C8C" w:rsidTr="00B12441">
        <w:trPr>
          <w:tblCellSpacing w:w="0" w:type="dxa"/>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Ожидаемые результаты реализации подпрограммы</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Создание эффективной системы управления реализацией программы, эффективное управление отраслями культуры и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выполнения целей, задач и показателей  программы в целом, в разрезе подпрограмм и основных мероприятий;</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повышение эффективности бюджетных расходов в сферах культуры и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стимулирование научно-исследовательской деятельности в сферах культуры и туризма. </w:t>
            </w:r>
          </w:p>
        </w:tc>
      </w:tr>
    </w:tbl>
    <w:p w:rsidR="00B12441" w:rsidRPr="00B12C8C" w:rsidRDefault="00B12441" w:rsidP="00B12441">
      <w:pPr>
        <w:pStyle w:val="1"/>
        <w:spacing w:before="0" w:after="0"/>
        <w:ind w:firstLine="567"/>
        <w:rPr>
          <w:rFonts w:ascii="Times New Roman" w:hAnsi="Times New Roman" w:cs="Times New Roman"/>
          <w:sz w:val="22"/>
          <w:szCs w:val="22"/>
        </w:rPr>
      </w:pPr>
      <w:r w:rsidRPr="00B12C8C">
        <w:rPr>
          <w:rFonts w:ascii="Times New Roman" w:eastAsia="Arial" w:hAnsi="Times New Roman" w:cs="Times New Roman"/>
          <w:b w:val="0"/>
          <w:sz w:val="22"/>
          <w:szCs w:val="22"/>
        </w:rPr>
        <w:t> </w:t>
      </w:r>
    </w:p>
    <w:p w:rsidR="00B12441" w:rsidRPr="00AE35AE" w:rsidRDefault="00B12441" w:rsidP="00AE35AE">
      <w:pPr>
        <w:pStyle w:val="4"/>
        <w:keepNext w:val="0"/>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1. Сфера реализации подпрограммы, основные проблемы,</w:t>
      </w:r>
      <w:r w:rsidRPr="00AE35AE">
        <w:rPr>
          <w:rFonts w:ascii="Times New Roman" w:eastAsia="Arial" w:hAnsi="Times New Roman" w:cs="Times New Roman"/>
          <w:b w:val="0"/>
          <w:bCs w:val="0"/>
          <w:color w:val="auto"/>
          <w:sz w:val="22"/>
          <w:szCs w:val="22"/>
        </w:rPr>
        <w:br/>
        <w:t>оценка последствий и прогноз ее развития</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Сферой реализации подпрограммы является обеспечение управления реализацией мероприятий программы и создание эффективной системы управления отраслями культуры и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Практика реализации целевых программ, направленных на развитие культуры Республики Мордовия, указывает на высокую эффективность использования программно-целевых методов повышения эффективности использования средств, выделяемых на развитие отрасли. Вместе с тем сохраняется проблема обеспечения выполнения финансирования основных мероприятий Государственной программы, достижения прогнозных показателей.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Все это требует дальнейшего совершенствования организации и управления реализацией программы, создания условий для более эффективного управления сферами культуры и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Прогноз реализации подпрограммы предполагает дальнейшее совершенствование взаимоотношений исполнительных органов власти, ответственных за выполнение программы, что позволит обеспечить повышение эффективности использования бюджетных средств, выделяемых на финансовое обеспечение ее подпрограмм и основных мероприятий, и достижение предусмотренных в подпрограмме показателей.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AE35AE" w:rsidRDefault="00B12441" w:rsidP="00AE35AE">
      <w:pPr>
        <w:pStyle w:val="4"/>
        <w:keepNext w:val="0"/>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2. Приоритеты государственной политики в сфере реализации</w:t>
      </w:r>
    </w:p>
    <w:p w:rsidR="00B12441" w:rsidRPr="00AE35AE" w:rsidRDefault="00B12441" w:rsidP="00AE35AE">
      <w:pPr>
        <w:pStyle w:val="4"/>
        <w:keepNext w:val="0"/>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подпрограммы. Цели, задачи, показатели (индикаторы) и основные</w:t>
      </w:r>
      <w:r w:rsidRPr="00AE35AE">
        <w:rPr>
          <w:rFonts w:ascii="Times New Roman" w:eastAsia="Arial" w:hAnsi="Times New Roman" w:cs="Times New Roman"/>
          <w:b w:val="0"/>
          <w:bCs w:val="0"/>
          <w:color w:val="auto"/>
          <w:sz w:val="22"/>
          <w:szCs w:val="22"/>
        </w:rPr>
        <w:br/>
        <w:t>ожидаемые конечные результаты подпрограммы, сроки ее реализации</w:t>
      </w:r>
    </w:p>
    <w:p w:rsidR="00B12441" w:rsidRPr="00AE35AE" w:rsidRDefault="00B12441" w:rsidP="00AE35AE">
      <w:pPr>
        <w:jc w:val="center"/>
        <w:rPr>
          <w:rFonts w:ascii="Times New Roman" w:hAnsi="Times New Roman" w:cs="Times New Roman"/>
          <w:sz w:val="22"/>
          <w:szCs w:val="22"/>
        </w:rPr>
      </w:pPr>
      <w:r w:rsidRPr="00AE35AE">
        <w:rPr>
          <w:rFonts w:ascii="Times New Roman" w:hAnsi="Times New Roman" w:cs="Times New Roman"/>
          <w:sz w:val="22"/>
          <w:szCs w:val="22"/>
        </w:rPr>
        <w:t>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Глава 1. Приоритеты государственной политики</w:t>
      </w:r>
      <w:r w:rsidRPr="00AE35AE">
        <w:rPr>
          <w:rFonts w:ascii="Times New Roman" w:eastAsia="Arial" w:hAnsi="Times New Roman" w:cs="Times New Roman"/>
          <w:color w:val="auto"/>
          <w:sz w:val="22"/>
          <w:szCs w:val="22"/>
        </w:rPr>
        <w:br/>
        <w:t>в сфере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соответствии с задачами, стоящими перед сферами культуры и туризма, в число основных приоритетов при реализации подпрограммы входят:</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укрепление единого культурного пространства на основе духовно-нравственных ценностей и исторических традиций народа Большеигнатовского района как многонациональной цивилизационной общности, сохранение единого культурного кода народа;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сохранение культурного и духовного наследия Большеигнатовского муниципального района, самобытных традиций ее народов;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максимальной доступности для широких слоев населения лучших образцов культуры и искусства;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условий для творческой самореализации граждан, культурно-просветительской деятельности, организации внешкольного художественного образования и культурного досуга;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инновационного развития отраслей культуры и туризма в Большеигнатовском муниципальном районе;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совершенствование организационных и правовых механизмов, направленных на оптимизацию деятельности организаций и учреждений;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предотвращение противоправных посягательств на объекты культурного наследия в Большеигнатовском  муниципальном районе;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укрепление имиджа Большеигнатовского  муниципального района с богатейшей традиционной и динамично развивающейся современной культурой;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раскрытие культурного потенциала Большеигнатовского муниципального района  и поддержка местных инициатив в сферах культуры и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самобытных культурных кластеров и туристических брендов;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укрепление материально-технической базы учреждений культуры и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социального статуса работников культуры (уровень доходов, общественное признание), системы подготовки кадров и их социального обеспечения;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формирование единого туристического пространства на территории Большеигнатовского муниципального района, вовлечение в процесс содействия развитию туризма всех уровней управления: государственного и муниципального;</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максимальное вовлечение туризма в популяризацию и использование историко-культурного наследия;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формирование представления о Большеигнатовском муниципальном районе как о районе благоприятном для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эффективности мер безопасности туризма, защиты прав и законных интересов туристов в Большеигнатовском муниципальном районе и за его пределами, своевременное обеспечение туристов необходимой информацией.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Приоритеты деятельности в отдельных секторах сфер культуры и туризма описаны в соответствующих подпрограммах муниципальной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Глава 2. Цели, задачи, показатели (индикаторы) и основные</w:t>
      </w:r>
      <w:r w:rsidRPr="00AE35AE">
        <w:rPr>
          <w:rFonts w:ascii="Times New Roman" w:eastAsia="Arial" w:hAnsi="Times New Roman" w:cs="Times New Roman"/>
          <w:color w:val="auto"/>
          <w:sz w:val="22"/>
          <w:szCs w:val="22"/>
        </w:rPr>
        <w:br/>
        <w:t>ожидаемые конечные результаты подпрограммы, сроки ее реализации</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Целью подпрограммы является создание условий для эффективной реализации  муниципальной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Для достижения поставленной цели предусматривается решение следующих задач:</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эффективного исполнения муниципальных  функций и муниципальных  услуг в сферах культуры и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эффективности бюджетных расходов в сфере реализации муниципальной Программы. В качестве индикаторов успешности достижения цели и решения задач подпрограммы предполагается использовать следующие показатели, характеризующие выполнение входящих в нее основных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-доля работников учреждений культуры прошедших повышение квалификации в течение последних 3 лет, от их общей численности,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Значения целевых показателей (индикаторов) подпрограммы по годам ее реализации приведены в приложении 1. Показатели рассчитаны на основе прогноза их динамики с учетом имеющихся тенденций развития отрасли.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Ожидаемыми результатами реализации подпрограммы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эффективной системы управления реализацией муниципальной Программы, эффективное управление отраслями культуры и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выполнения целей, задач и показателей муниципальной Программы в целом в разрезе подпрограмм и основных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эффективности бюджетных расходов в сферах культуры и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Подпрограмма реализуется в течение 2016 – 2025 годов.</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AE35AE" w:rsidRDefault="00B12441" w:rsidP="00AE35AE">
      <w:pPr>
        <w:pStyle w:val="4"/>
        <w:keepNext w:val="0"/>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3. Характеристика основных мероприятий подпрограммы</w:t>
      </w: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Подпрограмма предусматривает реализацию следующих основных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совершенствование обеспечения реализации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Планируемые объемы финансирования основных мероприятий подпрограммы приведены в приложении 5.</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Ответственные исполнители, срок реализации основных мероприятий, ожидаемые непосредственные результаты, последствия нереализации основных мероприятий и связь с показателями подпрограммы представлены в приложении 2.</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pStyle w:val="5"/>
        <w:shd w:val="clear" w:color="auto" w:fill="FFFFFF"/>
        <w:spacing w:before="0"/>
        <w:ind w:firstLine="709"/>
        <w:jc w:val="center"/>
        <w:rPr>
          <w:rFonts w:ascii="Times New Roman" w:eastAsia="Arial" w:hAnsi="Times New Roman" w:cs="Times New Roman"/>
          <w:iCs/>
          <w:sz w:val="22"/>
          <w:szCs w:val="22"/>
        </w:rPr>
      </w:pPr>
    </w:p>
    <w:p w:rsidR="00B12441" w:rsidRPr="00B12C8C" w:rsidRDefault="00B12441" w:rsidP="00B12441">
      <w:pPr>
        <w:pStyle w:val="5"/>
        <w:shd w:val="clear" w:color="auto" w:fill="FFFFFF"/>
        <w:spacing w:before="0"/>
        <w:ind w:firstLine="709"/>
        <w:jc w:val="center"/>
        <w:rPr>
          <w:rFonts w:ascii="Times New Roman" w:eastAsia="Arial" w:hAnsi="Times New Roman" w:cs="Times New Roman"/>
          <w:iCs/>
          <w:sz w:val="22"/>
          <w:szCs w:val="22"/>
        </w:rPr>
      </w:pP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Глава 3. Основное мероприятие «Совершенствование обеспечения</w:t>
      </w:r>
    </w:p>
    <w:p w:rsidR="00B12441" w:rsidRPr="00AE35AE" w:rsidRDefault="00B12441" w:rsidP="00AE35AE">
      <w:pPr>
        <w:pStyle w:val="5"/>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реализации государственной программы»</w:t>
      </w:r>
    </w:p>
    <w:p w:rsidR="00B12441" w:rsidRPr="00B12C8C" w:rsidRDefault="00B12441" w:rsidP="00B12441">
      <w:pPr>
        <w:widowControl w:val="0"/>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Целью основного мероприятия является обеспечение деятельности и выполнение функций управления по социальной работе администрации Большеигнатовского муниципального района  по осуществлению муниципальной политики и нормативному правовому регулированию в сферах культуры и туризма, обеспечению муниципального и государственного учета и сохранения объектов культурного наследия, находящихся на территории Большеигнатовского муниципального  района, управлению подведомственными организациями в пределах предоставленных полномочий, контролю за эффективным использованием муниципального имущества Большеигнатовского муниципального  района, находящегося у них в оперативном управлении, а также других функций, отнесенных к компетенции управления.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Выполнение основного мероприятия предусматривает:</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осуществление деятельности отдела по культуре и туризму, спорту и делам молодежи  управления по социальной работе администрации Большеигнатовского муниципального района во взаимодействии с другими исполнительными органами  муниципальной власти по реализации подпрограмм и основных мероприятий муниципальной 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финансирование расходов на содержание отдела  по культуре и туризму управления по социальной работе администрации Большеигнатовского муниципального района за счет средств, предусмотренных в районном  бюджете Большеигнатовского района.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Результатами реализации мероприятия станут:</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эффективной системы управления реализацией муниципальнойПрограммы, эффективное управление отраслями культуры и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выполнения целей, задач и показателей муниципальнойПрограммы в целом, в разрезе подпрограмм и основных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эффективности бюджетных расходов в сферах культуры и туризма.</w:t>
      </w:r>
    </w:p>
    <w:p w:rsidR="00B12441" w:rsidRPr="00B12C8C" w:rsidRDefault="00B12441" w:rsidP="00AE35AE">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Мероприятие выполняется в течение всего периода действия подпрограммы – с 2016 по 2025 годы.</w:t>
      </w:r>
      <w:r w:rsidRPr="00B12C8C">
        <w:rPr>
          <w:rFonts w:ascii="Times New Roman" w:hAnsi="Times New Roman" w:cs="Times New Roman"/>
          <w:sz w:val="22"/>
          <w:szCs w:val="22"/>
        </w:rPr>
        <w:t> </w:t>
      </w:r>
    </w:p>
    <w:p w:rsidR="00B12441" w:rsidRPr="00AE35AE" w:rsidRDefault="00B12441" w:rsidP="00AE35AE">
      <w:pPr>
        <w:pStyle w:val="4"/>
        <w:keepNext w:val="0"/>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4. Обоснование объема финансирования ресурсов,</w:t>
      </w:r>
      <w:r w:rsidRPr="00AE35AE">
        <w:rPr>
          <w:rFonts w:ascii="Times New Roman" w:eastAsia="Arial" w:hAnsi="Times New Roman" w:cs="Times New Roman"/>
          <w:b w:val="0"/>
          <w:bCs w:val="0"/>
          <w:color w:val="auto"/>
          <w:sz w:val="22"/>
          <w:szCs w:val="22"/>
        </w:rPr>
        <w:br/>
        <w:t>необходимых для реализации подпрограммы</w:t>
      </w:r>
      <w:r w:rsidRPr="00AE35AE">
        <w:rPr>
          <w:rFonts w:ascii="Times New Roman" w:hAnsi="Times New Roman" w:cs="Times New Roman"/>
          <w:b w:val="0"/>
          <w:bCs w:val="0"/>
          <w:color w:val="auto"/>
          <w:sz w:val="22"/>
          <w:szCs w:val="22"/>
        </w:rPr>
        <w:t> </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Общий объем бюджетных ассигнований на реализацию подпрограммы из средств местного, республиканского, федерального бюджета и внебюджетных источников составляет - 0,00 тыс. руб. в текущих ценах, в том числе по годам: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2016 году – 0,00тыс.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2017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2018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2019 году – 0.00тыс.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2020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2021 году – 0,00 тыс. руб.;</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sz w:val="22"/>
          <w:szCs w:val="22"/>
        </w:rPr>
        <w:t xml:space="preserve">            в 2022 году – 0,00 тыс. руб.</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            в 2023 году –0,00 тыс. руб.;</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 2024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color w:val="000000"/>
          <w:sz w:val="22"/>
          <w:szCs w:val="22"/>
        </w:rPr>
        <w:t>в 2025 году - 0,00 тыс. руб</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Ресурсное обеспечение подпрограммы приведено в приложении 5.</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Исходя из возможностей бюджета, объемы средств, направляемых на реализацию подпрограммы, могут уточняться.</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sz w:val="22"/>
          <w:szCs w:val="22"/>
        </w:rPr>
        <w:t> </w:t>
      </w:r>
    </w:p>
    <w:p w:rsidR="00B12441" w:rsidRPr="00AE35AE" w:rsidRDefault="00B12441" w:rsidP="00AE35AE">
      <w:pPr>
        <w:pStyle w:val="4"/>
        <w:keepNext w:val="0"/>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Раздел 5. Анализ рисков реализации подпрограммы</w:t>
      </w:r>
      <w:r w:rsidRPr="00AE35AE">
        <w:rPr>
          <w:rFonts w:ascii="Times New Roman" w:eastAsia="Arial" w:hAnsi="Times New Roman" w:cs="Times New Roman"/>
          <w:b w:val="0"/>
          <w:bCs w:val="0"/>
          <w:color w:val="auto"/>
          <w:sz w:val="22"/>
          <w:szCs w:val="22"/>
        </w:rPr>
        <w:br/>
        <w:t>и описание мер управления рисками с целью минимизации</w:t>
      </w:r>
    </w:p>
    <w:p w:rsidR="00B12441" w:rsidRPr="00AE35AE" w:rsidRDefault="00B12441" w:rsidP="00AE35AE">
      <w:pPr>
        <w:pStyle w:val="4"/>
        <w:keepNext w:val="0"/>
        <w:shd w:val="clear" w:color="auto" w:fill="FFFFFF"/>
        <w:spacing w:before="0"/>
        <w:jc w:val="center"/>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их влияния на достижение целей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Важное значение для успешной реализации подпрограммы имеет прогнозирование возможных рисков достижения основной цели, решения задач подпрограммы, оценки их масштабов и последствий, а также формирования системы мер по их предотвращению.</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В рамках реализации подпрограммы могут быть выделены следующие риски ее реализации.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xml:space="preserve">Правовые риски связаны с изменением федерального законодательства, длительностью формирования нормативной правовой базы, необходимой для эффективной реализации подпрограммы, что может привести к увеличению планируемых сроков или изменению условий </w:t>
      </w:r>
      <w:r w:rsidRPr="00B12C8C">
        <w:rPr>
          <w:rFonts w:ascii="Times New Roman" w:eastAsia="Arial" w:hAnsi="Times New Roman" w:cs="Times New Roman"/>
          <w:sz w:val="22"/>
          <w:szCs w:val="22"/>
        </w:rPr>
        <w:lastRenderedPageBreak/>
        <w:t>реализации ее мероприятий. Для минимизации воздействия данной группы рисков предлагается проводить мониторинг планируемых изменений в федеральном законодательстве в сферах культуры, туризма и смежных областях, а также в системе патриотического воспитания.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Финансовые риски детерминированы процессами возникновения бюджетного дефицита и недостаточным вследствие этого уровнем бюджетного финансирования, секвестрованием бюджетных расходов на сферы культуры и туризма, отсутствием устойчивого источника финансирования деятельности общественных объединений и организаций, что может повлечь за собой недофинансирование, сокращение или прекращение подпрограммных мероприятий.</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Способами ограничения финансовых рисков выступают:</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ежегодное уточнение объемов финансовых средств, предусмотренных на реализацию мероприятий подпрограммы, в зависимости от достигнутых результатов;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определение приоритетов для первоочередного финансирования;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планирование бюджетных расходов с применением методик оценки эффективности бюджетных расходов;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привлечение внебюджетного финансирования, в том числе выявление и внедрение лучшего опыта привлечения внебюджетных ресурсов в сферы культуры и туризма.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Макроэкономические риски вызваны возможностями ухудшения внутренней и внешней конъюнктуры, снижения темпов роста экономики и уровня инвестиционной активности, высокой инфляции, а также кризисом банковской системы и возникновением бюджетного дефицита. Это может привести к снижению инвестиционной привлекательности сфер культуры и туризма, необоснованному росту стоимости услуг в них, а также существенно снизить объем предоставляемых населению платных услуг в указанных отраслях экономики и социальной сферы. Изменение стоимости предоставления государственных услуг (выполнения работ) может негативно сказаться на потребительских предпочтениях населения. Эти риски могут отразиться на реализации наиболее затратных мероприятий подпрограммы, в том числе мероприятий, связанных со строительством, реконструкцией и капитальным ремонтом учреждений культуры.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Снижение вероятности данной группы рисков предусматривается в рамках мероприятий подпрограммы, ориентированных на совершенствование государственного регулирования, в том числе на повышение инвестиционной привлекательности и экономическое стимулирование.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Административные риски обусловлены неэффективным управлением реализацией мероприятий подпрограммы и низкой эффективностью взаимодействия заинтересованных сторон, что может привести не только к потере управляемости отраслей культуры и туризма, но и к нарушению планируемых сроков реализации мероприятий подпрограммы, невыполнению ее цели и задач, недостижению плановых значений показателей, снижению эффективности использования ресурсов и качества выполнения мероприятий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Основными условиями минимизации данной группы рисков являются: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формирование эффективной системы управления реализацией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проведение систематического аудита результативности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регулярная публикация отчетов о ходе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эффективности взаимодействия участников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заключение и контроль реализации соглашений о взаимодействии с заинтересованными сторонами;</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создание системы мониторингов реализации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своевременная корректировка мероприятий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Кадровые риски исходят от дефицита высококвалифицированных кадров в сферах культуры и туризма, что влияет на снижение эффективности работы учреждений, предприятий и организаций туристской индустрии и качество предоставляемых услуг.</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Снижение вероятности возникновения данной группы рисков предполагается посредством обеспечения притока высококвалифицированных кадров и переподготовки (повышения квалификации) имеющихся специалистов в указанных отраслях.</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Риски, связанные с территориальными особенностями, обусловлены: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различием в финансово-экономических возможностях муниципальных образований, что приводит к различной степени эффективности и результативности исполнения ими полномочий в указанных отраслях экономики и социальной сферы;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слабым нормативно-методическим обеспечением деятельности в анализируемых сферах на уровне муниципальных образований Республики Мордовия.</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Снижение рисков возможно за счет:</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обеспечения правильного расчета требуемых объемов средств из муниципального бюджета и дополнительного финансирования из регионального бюджета;</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lastRenderedPageBreak/>
        <w:t>привлечения средств из внебюджетных источников;</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информационного обеспечения, операционного сопровождения реализации подпрограммы, включающего оперативное консультирование всех исполнителей подпрограммы.</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Управление рисками будет осуществляться на основе: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систематического мониторинга реализации муниципальной программы, осуществления оперативных мер по их предупреждению и снижению негативного воздействия не только на сферы культуры и туризма, но и на экономику и социальную сферу Республики Мордовия в целом;</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подготовки и представления в  администрацию Большеигнатовского района  доклада о ходе реализации муниципальной программы, в который будут включаться в случаях необходимости предложения о ее корректировке;</w:t>
      </w:r>
    </w:p>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грамотной кадровой политики, включая подготовку квалифицированных специалистов для всех направлений реализации муниципальной программы.</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sz w:val="22"/>
          <w:szCs w:val="22"/>
        </w:rPr>
        <w:t> </w:t>
      </w: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pPr>
    </w:p>
    <w:p w:rsidR="00B12441" w:rsidRPr="00B12C8C" w:rsidRDefault="00B12441" w:rsidP="00B12441">
      <w:pPr>
        <w:ind w:firstLine="567"/>
        <w:jc w:val="both"/>
        <w:rPr>
          <w:rFonts w:ascii="Times New Roman" w:hAnsi="Times New Roman" w:cs="Times New Roman"/>
          <w:sz w:val="22"/>
          <w:szCs w:val="22"/>
        </w:rPr>
        <w:sectPr w:rsidR="00B12441" w:rsidRPr="00B12C8C" w:rsidSect="00B12441">
          <w:pgSz w:w="12240" w:h="15840"/>
          <w:pgMar w:top="568" w:right="850" w:bottom="284" w:left="1701" w:header="708" w:footer="708" w:gutter="0"/>
          <w:cols w:space="708"/>
        </w:sectPr>
      </w:pPr>
    </w:p>
    <w:p w:rsidR="00B12441" w:rsidRPr="00AE35AE" w:rsidRDefault="00B12441" w:rsidP="00B12441">
      <w:pPr>
        <w:jc w:val="both"/>
        <w:rPr>
          <w:rFonts w:ascii="Times New Roman" w:hAnsi="Times New Roman" w:cs="Times New Roman"/>
          <w:sz w:val="22"/>
          <w:szCs w:val="22"/>
        </w:rPr>
      </w:pPr>
    </w:p>
    <w:p w:rsidR="00B12441" w:rsidRPr="00AE35AE"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 Приложение 1</w:t>
      </w:r>
    </w:p>
    <w:p w:rsidR="00B12441" w:rsidRPr="00AE35AE"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к муниципальной программе</w:t>
      </w:r>
    </w:p>
    <w:p w:rsidR="00B12441" w:rsidRPr="00AE35AE"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«Развитие культуры  и туризма</w:t>
      </w:r>
    </w:p>
    <w:p w:rsidR="00B12441" w:rsidRPr="00AE35AE"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Большеигнатовского  муниципального  района</w:t>
      </w:r>
    </w:p>
    <w:p w:rsidR="00B12441" w:rsidRPr="00AE35AE"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на 2016 – 2025 годы»</w:t>
      </w:r>
    </w:p>
    <w:p w:rsidR="00B12441" w:rsidRPr="00AE35AE" w:rsidRDefault="00B12441" w:rsidP="00B12441">
      <w:pPr>
        <w:ind w:firstLine="567"/>
        <w:jc w:val="center"/>
        <w:rPr>
          <w:rFonts w:ascii="Times New Roman" w:hAnsi="Times New Roman" w:cs="Times New Roman"/>
          <w:sz w:val="22"/>
          <w:szCs w:val="22"/>
        </w:rPr>
      </w:pPr>
      <w:r w:rsidRPr="00AE35AE">
        <w:rPr>
          <w:rFonts w:ascii="Times New Roman" w:hAnsi="Times New Roman" w:cs="Times New Roman"/>
          <w:sz w:val="22"/>
          <w:szCs w:val="22"/>
        </w:rPr>
        <w:t> </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Сведения</w:t>
      </w:r>
    </w:p>
    <w:p w:rsidR="00B12441" w:rsidRPr="00AE35AE"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о целевых показателях и индикаторах муниципальной программы «Развитие культуры  и туризма  Большеигнатовского муниципального  района на 2016 – 2025 годы»</w:t>
      </w:r>
    </w:p>
    <w:tbl>
      <w:tblPr>
        <w:tblW w:w="15168" w:type="dxa"/>
        <w:tblCellSpacing w:w="0" w:type="dxa"/>
        <w:tblInd w:w="-105" w:type="dxa"/>
        <w:tblBorders>
          <w:top w:val="single" w:sz="6" w:space="0" w:color="808080"/>
          <w:left w:val="single" w:sz="6" w:space="0" w:color="808080"/>
          <w:bottom w:val="single" w:sz="6" w:space="0" w:color="808080"/>
          <w:right w:val="single" w:sz="6" w:space="0" w:color="808080"/>
        </w:tblBorders>
        <w:tblLayout w:type="fixed"/>
        <w:tblCellMar>
          <w:top w:w="15" w:type="dxa"/>
          <w:left w:w="15" w:type="dxa"/>
          <w:bottom w:w="15" w:type="dxa"/>
          <w:right w:w="15" w:type="dxa"/>
        </w:tblCellMar>
        <w:tblLook w:val="04A0" w:firstRow="1" w:lastRow="0" w:firstColumn="1" w:lastColumn="0" w:noHBand="0" w:noVBand="1"/>
      </w:tblPr>
      <w:tblGrid>
        <w:gridCol w:w="614"/>
        <w:gridCol w:w="6049"/>
        <w:gridCol w:w="850"/>
        <w:gridCol w:w="993"/>
        <w:gridCol w:w="850"/>
        <w:gridCol w:w="709"/>
        <w:gridCol w:w="709"/>
        <w:gridCol w:w="708"/>
        <w:gridCol w:w="709"/>
        <w:gridCol w:w="851"/>
        <w:gridCol w:w="708"/>
        <w:gridCol w:w="709"/>
        <w:gridCol w:w="709"/>
      </w:tblGrid>
      <w:tr w:rsidR="00B12441" w:rsidRPr="00B12C8C" w:rsidTr="00B12441">
        <w:trPr>
          <w:tblCellSpacing w:w="0" w:type="dxa"/>
        </w:trPr>
        <w:tc>
          <w:tcPr>
            <w:tcW w:w="614" w:type="dxa"/>
            <w:vMerge w:val="restart"/>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6049" w:type="dxa"/>
            <w:vMerge w:val="restart"/>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Показатель (индикатор)(наименование)</w:t>
            </w:r>
          </w:p>
        </w:tc>
        <w:tc>
          <w:tcPr>
            <w:tcW w:w="850" w:type="dxa"/>
            <w:vMerge w:val="restart"/>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Единица измерения</w:t>
            </w:r>
          </w:p>
        </w:tc>
        <w:tc>
          <w:tcPr>
            <w:tcW w:w="7655" w:type="dxa"/>
            <w:gridSpan w:val="10"/>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Значения показателей по годам</w:t>
            </w:r>
          </w:p>
        </w:tc>
      </w:tr>
      <w:tr w:rsidR="00B12441" w:rsidRPr="00B12C8C" w:rsidTr="00B12441">
        <w:trPr>
          <w:trHeight w:val="894"/>
          <w:tblCellSpacing w:w="0" w:type="dxa"/>
        </w:trPr>
        <w:tc>
          <w:tcPr>
            <w:tcW w:w="614" w:type="dxa"/>
            <w:vMerge/>
            <w:tcBorders>
              <w:top w:val="single" w:sz="6" w:space="0" w:color="808080"/>
              <w:left w:val="single" w:sz="6" w:space="0" w:color="808080"/>
              <w:bottom w:val="single" w:sz="6" w:space="0" w:color="808080"/>
              <w:right w:val="single"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6049" w:type="dxa"/>
            <w:vMerge/>
            <w:tcBorders>
              <w:top w:val="single" w:sz="6" w:space="0" w:color="808080"/>
              <w:left w:val="single" w:sz="6" w:space="0" w:color="808080"/>
              <w:bottom w:val="single" w:sz="6" w:space="0" w:color="808080"/>
              <w:right w:val="single"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850" w:type="dxa"/>
            <w:vMerge/>
            <w:tcBorders>
              <w:top w:val="single" w:sz="6" w:space="0" w:color="808080"/>
              <w:left w:val="single" w:sz="6" w:space="0" w:color="808080"/>
              <w:bottom w:val="single" w:sz="6" w:space="0" w:color="808080"/>
              <w:right w:val="single"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2016г. </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2017г</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2018г</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2019г</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2020г</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2021г</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2022г.</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2023г</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2024г</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2025г</w:t>
            </w:r>
          </w:p>
        </w:tc>
      </w:tr>
      <w:tr w:rsidR="00B12441" w:rsidRPr="00B12C8C" w:rsidTr="00B12441">
        <w:trPr>
          <w:tblCellSpacing w:w="0" w:type="dxa"/>
        </w:trPr>
        <w:tc>
          <w:tcPr>
            <w:tcW w:w="15168" w:type="dxa"/>
            <w:gridSpan w:val="13"/>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Муниципальная  программа</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Уровень удовлетворенности населения  качеством предоставления государственных и муниципальных услуг в сфере культуры, от общего числа опрошенных</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65</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79,3</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79,3</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80,1</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80,1</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80,1</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80,1</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80,1</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22.</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Доля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(муниципального) значения</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37,5</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37,5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37,5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25,0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12,5</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12,5</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12,5</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12,5</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33.</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средней заработной платы работников учреждений культуры, повышение оплаты труда которых предусмотрено Указом Президента Российской Федерации от 7 мая 2012 г. № 597 «О мероприятиях по реализации государственной социальной политики», и средней заработной платы в Республике Мордовия</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63,9</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90,0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100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100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100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100</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44.</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Количество обучающихся в образовательных учреждениях дополнительного образования детей в Большеигнатовском муниципальном районе</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Чел.</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247"/>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55.</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Доля специалистов муниципальных учреждений культуры, прошедших профессиональную переподготовку или повышение квалификации, от общего числа работников культуры</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9,0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15,0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15,0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20,0</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20,0</w:t>
            </w:r>
          </w:p>
        </w:tc>
      </w:tr>
      <w:tr w:rsidR="00B12441" w:rsidRPr="00B12C8C" w:rsidTr="00B12441">
        <w:trPr>
          <w:tblCellSpacing w:w="0" w:type="dxa"/>
        </w:trPr>
        <w:tc>
          <w:tcPr>
            <w:tcW w:w="12191" w:type="dxa"/>
            <w:gridSpan w:val="9"/>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Подпрограмма «Культура»</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Количество мероприятий (спектаклей, концертов, проводимых учреждениями культуры)</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ед.</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96</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619</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620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906</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907</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1199</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1300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1300</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1300</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22.</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Количество  муниципальных библиотек</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ед.</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17</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17</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17</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17</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33.</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Число пользователей библиотек</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тыс. чел.</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2085</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2085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5218</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5270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5190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5190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4987</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5100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5100</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5100</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94.</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Число посетителей библиотек</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тыс. чел.</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12132</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12132</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51937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52457</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52680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52440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60108</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62930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73420</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94390</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55.</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Число посетителей музея</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Чел.</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1350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1450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1450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1450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1360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1300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1400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1556</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1556</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1556</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66.</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Количество выставок</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Ед.</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left="91" w:firstLine="14"/>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77.</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Удельный вес населения, участвующего в платных культурно-досуговых мероприятиях, проводимых учреждениями культуры</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13</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20,5</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20,5</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20,5</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20,5</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88.</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Доля публичных библиотек, подключенных к сети «Интернет», в общем количестве библиотек</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100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11,7</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11,7</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17,6</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11,8</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11,8</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11,8</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11,8</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99.</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Количество объектов культурного наследия, находящихся на территории Республики Мордовия, с утвержденными границами зон охраны и границами территорий объектов культурного наследия</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ед.</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4"/>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0</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110.</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hAnsi="Times New Roman" w:cs="Times New Roman"/>
                <w:sz w:val="22"/>
                <w:szCs w:val="22"/>
                <w:shd w:val="clear" w:color="auto" w:fill="FFFFFF"/>
              </w:rPr>
              <w:t>Количество созданных (реконструированных) и капитально отремонтированных объектов организаций культуры (с нарастающим итогом)</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hAnsi="Times New Roman" w:cs="Times New Roman"/>
                <w:sz w:val="22"/>
                <w:szCs w:val="22"/>
                <w:shd w:val="clear" w:color="auto" w:fill="FFFFFF"/>
              </w:rPr>
              <w:t>ед.</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sz w:val="22"/>
                <w:szCs w:val="22"/>
              </w:rPr>
            </w:pP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rPr>
                <w:rFonts w:ascii="Times New Roman" w:eastAsia="Arial" w:hAnsi="Times New Roman" w:cs="Times New Roman"/>
                <w:sz w:val="22"/>
                <w:szCs w:val="22"/>
              </w:rPr>
            </w:pP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sz w:val="22"/>
                <w:szCs w:val="22"/>
              </w:rPr>
            </w:pPr>
          </w:p>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1</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00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5"/>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00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21</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FF0000"/>
                <w:sz w:val="22"/>
                <w:szCs w:val="22"/>
              </w:rPr>
            </w:pPr>
          </w:p>
          <w:p w:rsidR="00B12441" w:rsidRPr="00B12C8C" w:rsidRDefault="00B12441" w:rsidP="00B12441">
            <w:pPr>
              <w:rPr>
                <w:rFonts w:ascii="Times New Roman" w:eastAsia="Arial" w:hAnsi="Times New Roman" w:cs="Times New Roman"/>
                <w:sz w:val="22"/>
                <w:szCs w:val="22"/>
              </w:rPr>
            </w:pPr>
          </w:p>
          <w:p w:rsidR="00B12441" w:rsidRPr="00B12C8C" w:rsidRDefault="00B12441" w:rsidP="00B12441">
            <w:pPr>
              <w:rPr>
                <w:rFonts w:ascii="Times New Roman" w:eastAsia="Arial" w:hAnsi="Times New Roman" w:cs="Times New Roman"/>
                <w:sz w:val="22"/>
                <w:szCs w:val="22"/>
              </w:rPr>
            </w:pPr>
            <w:r w:rsidRPr="00B12C8C">
              <w:rPr>
                <w:rFonts w:ascii="Times New Roman" w:eastAsia="Arial" w:hAnsi="Times New Roman" w:cs="Times New Roman"/>
                <w:sz w:val="22"/>
                <w:szCs w:val="22"/>
              </w:rPr>
              <w:t>0</w:t>
            </w: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111.</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Доля учащихся детской школы искусств в творческих мероприятиях (доля участников от общего числа обучающихся детей)</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1121.</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Количество привлеченных волонтеров (добровольцев)</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Чел.</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13</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14</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15</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16</w:t>
            </w:r>
          </w:p>
        </w:tc>
      </w:tr>
      <w:tr w:rsidR="00B12441" w:rsidRPr="00B12C8C" w:rsidTr="00B12441">
        <w:trPr>
          <w:tblCellSpacing w:w="0" w:type="dxa"/>
        </w:trPr>
        <w:tc>
          <w:tcPr>
            <w:tcW w:w="12191" w:type="dxa"/>
            <w:gridSpan w:val="9"/>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Подпрограмма «Туризм»</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Число публикаций о туризме в Большеигнатовском муниципальном районе на официальных Интернет-портале и в средствах массовой информации</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Ед.</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246"/>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w:t>
            </w:r>
          </w:p>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191" w:type="dxa"/>
            <w:gridSpan w:val="9"/>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Подпрограмма «Обеспечение условий реализации программы»</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61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w:t>
            </w:r>
          </w:p>
        </w:tc>
        <w:tc>
          <w:tcPr>
            <w:tcW w:w="604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Доля работников учреждений культуры прошедших повышение квалификации в течение последних 3 лет, от их общей численности</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w:t>
            </w:r>
          </w:p>
        </w:tc>
        <w:tc>
          <w:tcPr>
            <w:tcW w:w="99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5,0</w:t>
            </w:r>
          </w:p>
        </w:tc>
        <w:tc>
          <w:tcPr>
            <w:tcW w:w="85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9,0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11,0</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12,5</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15,0</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44,1</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20,0</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20,0</w:t>
            </w:r>
          </w:p>
        </w:tc>
        <w:tc>
          <w:tcPr>
            <w:tcW w:w="709" w:type="dxa"/>
            <w:tcBorders>
              <w:top w:val="single" w:sz="6" w:space="0" w:color="808080"/>
              <w:left w:val="single" w:sz="6" w:space="0" w:color="808080"/>
              <w:bottom w:val="single" w:sz="6" w:space="0" w:color="808080"/>
              <w:right w:val="single"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20,0</w:t>
            </w:r>
          </w:p>
        </w:tc>
      </w:tr>
    </w:tbl>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ind w:firstLine="567"/>
        <w:jc w:val="center"/>
        <w:rPr>
          <w:rFonts w:ascii="Times New Roman" w:hAnsi="Times New Roman" w:cs="Times New Roman"/>
          <w:sz w:val="22"/>
          <w:szCs w:val="22"/>
        </w:rPr>
      </w:pPr>
      <w:r w:rsidRPr="00B12C8C">
        <w:rPr>
          <w:rFonts w:ascii="Times New Roman" w:hAnsi="Times New Roman" w:cs="Times New Roman"/>
          <w:b/>
          <w:bCs/>
          <w:sz w:val="22"/>
          <w:szCs w:val="22"/>
        </w:rPr>
        <w:t> </w:t>
      </w:r>
    </w:p>
    <w:p w:rsidR="00B12441" w:rsidRPr="00B12C8C" w:rsidRDefault="00B12441" w:rsidP="00B12441">
      <w:pPr>
        <w:ind w:firstLine="567"/>
        <w:jc w:val="center"/>
        <w:rPr>
          <w:rFonts w:ascii="Times New Roman" w:hAnsi="Times New Roman" w:cs="Times New Roman"/>
          <w:b/>
          <w:bCs/>
          <w:sz w:val="22"/>
          <w:szCs w:val="22"/>
        </w:rPr>
      </w:pPr>
      <w:r w:rsidRPr="00B12C8C">
        <w:rPr>
          <w:rFonts w:ascii="Times New Roman" w:hAnsi="Times New Roman" w:cs="Times New Roman"/>
          <w:b/>
          <w:bCs/>
          <w:sz w:val="22"/>
          <w:szCs w:val="22"/>
        </w:rPr>
        <w:t> </w:t>
      </w:r>
    </w:p>
    <w:p w:rsidR="00B12441" w:rsidRPr="00B12C8C" w:rsidRDefault="00B12441" w:rsidP="00B12441">
      <w:pPr>
        <w:ind w:firstLine="567"/>
        <w:jc w:val="center"/>
        <w:rPr>
          <w:rFonts w:ascii="Times New Roman" w:hAnsi="Times New Roman" w:cs="Times New Roman"/>
          <w:b/>
          <w:bCs/>
          <w:sz w:val="22"/>
          <w:szCs w:val="22"/>
        </w:rPr>
      </w:pPr>
    </w:p>
    <w:p w:rsidR="00B12441" w:rsidRPr="00B12C8C" w:rsidRDefault="00B12441" w:rsidP="00B12441">
      <w:pPr>
        <w:ind w:firstLine="567"/>
        <w:jc w:val="center"/>
        <w:rPr>
          <w:rFonts w:ascii="Times New Roman" w:hAnsi="Times New Roman" w:cs="Times New Roman"/>
          <w:b/>
          <w:bCs/>
          <w:sz w:val="22"/>
          <w:szCs w:val="22"/>
        </w:rPr>
      </w:pPr>
    </w:p>
    <w:p w:rsidR="00B12441" w:rsidRPr="00B12C8C" w:rsidRDefault="00B12441" w:rsidP="00AE35AE">
      <w:pPr>
        <w:rPr>
          <w:rFonts w:ascii="Times New Roman" w:hAnsi="Times New Roman" w:cs="Times New Roman"/>
          <w:b/>
          <w:bCs/>
          <w:sz w:val="22"/>
          <w:szCs w:val="22"/>
        </w:rPr>
      </w:pPr>
    </w:p>
    <w:p w:rsidR="00B12441" w:rsidRPr="00B12C8C" w:rsidRDefault="00B12441" w:rsidP="00B12441">
      <w:pPr>
        <w:ind w:firstLine="567"/>
        <w:jc w:val="center"/>
        <w:rPr>
          <w:rFonts w:ascii="Times New Roman" w:hAnsi="Times New Roman" w:cs="Times New Roman"/>
          <w:b/>
          <w:bCs/>
          <w:sz w:val="22"/>
          <w:szCs w:val="22"/>
        </w:rPr>
      </w:pPr>
    </w:p>
    <w:p w:rsidR="00B12441" w:rsidRPr="00AE35AE"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lastRenderedPageBreak/>
        <w:t>Приложение 2</w:t>
      </w:r>
    </w:p>
    <w:p w:rsidR="00B12441" w:rsidRPr="00AE35AE"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к муниципальной программе</w:t>
      </w:r>
    </w:p>
    <w:p w:rsidR="00B12441" w:rsidRPr="00AE35AE"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«Развитие культуры  и туризма </w:t>
      </w:r>
    </w:p>
    <w:p w:rsidR="00B12441" w:rsidRPr="00AE35AE"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Большеигнатовского муниципального  района</w:t>
      </w:r>
    </w:p>
    <w:p w:rsidR="00B12441" w:rsidRPr="00AE35AE"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AE35AE">
        <w:rPr>
          <w:rFonts w:ascii="Times New Roman" w:eastAsia="Arial" w:hAnsi="Times New Roman" w:cs="Times New Roman"/>
          <w:b w:val="0"/>
          <w:bCs w:val="0"/>
          <w:color w:val="auto"/>
          <w:sz w:val="22"/>
          <w:szCs w:val="22"/>
        </w:rPr>
        <w:t>на 2016 – 2025 годы»</w:t>
      </w:r>
    </w:p>
    <w:p w:rsidR="00B12441" w:rsidRPr="00AE35AE" w:rsidRDefault="00B12441" w:rsidP="00AE35AE">
      <w:pPr>
        <w:pStyle w:val="5"/>
        <w:shd w:val="clear" w:color="auto" w:fill="FFFFFF"/>
        <w:spacing w:before="0"/>
        <w:ind w:firstLine="709"/>
        <w:jc w:val="center"/>
        <w:rPr>
          <w:rFonts w:ascii="Times New Roman" w:hAnsi="Times New Roman" w:cs="Times New Roman"/>
          <w:color w:val="auto"/>
          <w:sz w:val="22"/>
          <w:szCs w:val="22"/>
        </w:rPr>
      </w:pPr>
      <w:r w:rsidRPr="00AE35AE">
        <w:rPr>
          <w:rFonts w:ascii="Times New Roman" w:eastAsia="Arial" w:hAnsi="Times New Roman" w:cs="Times New Roman"/>
          <w:color w:val="auto"/>
          <w:sz w:val="22"/>
          <w:szCs w:val="22"/>
        </w:rPr>
        <w:t>ПЕРЕЧЕНЬ основных мероприятий муниципальной программы «Развитие культуры  и туризма  Большеигнатовского муниципального  района на 2016 – 2025 годы»</w:t>
      </w:r>
    </w:p>
    <w:tbl>
      <w:tblPr>
        <w:tblW w:w="14891" w:type="dxa"/>
        <w:tblCellSpacing w:w="0" w:type="dxa"/>
        <w:tblInd w:w="30"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74"/>
        <w:gridCol w:w="2552"/>
        <w:gridCol w:w="2410"/>
        <w:gridCol w:w="708"/>
        <w:gridCol w:w="851"/>
        <w:gridCol w:w="2410"/>
        <w:gridCol w:w="2409"/>
        <w:gridCol w:w="2977"/>
      </w:tblGrid>
      <w:tr w:rsidR="00B12441" w:rsidRPr="00B12C8C" w:rsidTr="00B12441">
        <w:trPr>
          <w:tblCellSpacing w:w="0" w:type="dxa"/>
        </w:trPr>
        <w:tc>
          <w:tcPr>
            <w:tcW w:w="574"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п/п</w:t>
            </w:r>
          </w:p>
        </w:tc>
        <w:tc>
          <w:tcPr>
            <w:tcW w:w="2552"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Номер и наименование основного</w:t>
            </w:r>
            <w:r w:rsidRPr="00B12C8C">
              <w:rPr>
                <w:rFonts w:ascii="Times New Roman" w:eastAsia="Arial" w:hAnsi="Times New Roman" w:cs="Times New Roman"/>
                <w:color w:val="000000"/>
                <w:sz w:val="22"/>
                <w:szCs w:val="22"/>
              </w:rPr>
              <w:br/>
              <w:t>мероприятия</w:t>
            </w:r>
          </w:p>
        </w:tc>
        <w:tc>
          <w:tcPr>
            <w:tcW w:w="2410"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Ответственный исполнитель</w:t>
            </w:r>
          </w:p>
        </w:tc>
        <w:tc>
          <w:tcPr>
            <w:tcW w:w="1559" w:type="dxa"/>
            <w:gridSpan w:val="2"/>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Срок</w:t>
            </w:r>
          </w:p>
        </w:tc>
        <w:tc>
          <w:tcPr>
            <w:tcW w:w="2410"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Ожидаемый непосредственный результат</w:t>
            </w:r>
            <w:r w:rsidRPr="00B12C8C">
              <w:rPr>
                <w:rFonts w:ascii="Times New Roman" w:eastAsia="Arial" w:hAnsi="Times New Roman" w:cs="Times New Roman"/>
                <w:color w:val="000000"/>
                <w:sz w:val="22"/>
                <w:szCs w:val="22"/>
              </w:rPr>
              <w:br/>
              <w:t>(краткое описание)</w:t>
            </w:r>
          </w:p>
        </w:tc>
        <w:tc>
          <w:tcPr>
            <w:tcW w:w="2409"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Последствиянереализацииосновного</w:t>
            </w:r>
            <w:r w:rsidRPr="00B12C8C">
              <w:rPr>
                <w:rFonts w:ascii="Times New Roman" w:eastAsia="Arial" w:hAnsi="Times New Roman" w:cs="Times New Roman"/>
                <w:color w:val="000000"/>
                <w:sz w:val="22"/>
                <w:szCs w:val="22"/>
              </w:rPr>
              <w:br/>
              <w:t>мероприятия</w:t>
            </w:r>
          </w:p>
        </w:tc>
        <w:tc>
          <w:tcPr>
            <w:tcW w:w="2977" w:type="dxa"/>
            <w:vMerge w:val="restar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Связь с показателями государственной программы (подпрограммы)</w:t>
            </w:r>
          </w:p>
        </w:tc>
      </w:tr>
      <w:tr w:rsidR="00B12441" w:rsidRPr="00B12C8C" w:rsidTr="00B12441">
        <w:trPr>
          <w:tblCellSpacing w:w="0" w:type="dxa"/>
        </w:trPr>
        <w:tc>
          <w:tcPr>
            <w:tcW w:w="574" w:type="dxa"/>
            <w:vMerge/>
            <w:tcBorders>
              <w:top w:val="single" w:sz="6" w:space="0" w:color="000000"/>
              <w:left w:val="single" w:sz="6" w:space="0" w:color="000000"/>
              <w:bottom w:val="single" w:sz="6" w:space="0" w:color="000000"/>
              <w:right w:val="single" w:sz="6" w:space="0" w:color="00000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552" w:type="dxa"/>
            <w:vMerge/>
            <w:tcBorders>
              <w:top w:val="single" w:sz="6" w:space="0" w:color="000000"/>
              <w:left w:val="single" w:sz="6" w:space="0" w:color="000000"/>
              <w:bottom w:val="single" w:sz="6" w:space="0" w:color="000000"/>
              <w:right w:val="single" w:sz="6" w:space="0" w:color="00000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vMerge/>
            <w:tcBorders>
              <w:top w:val="single" w:sz="6" w:space="0" w:color="000000"/>
              <w:left w:val="single" w:sz="6" w:space="0" w:color="000000"/>
              <w:bottom w:val="single" w:sz="6" w:space="0" w:color="000000"/>
              <w:right w:val="single" w:sz="6" w:space="0" w:color="00000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8"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Начало реализации</w:t>
            </w:r>
          </w:p>
        </w:tc>
        <w:tc>
          <w:tcPr>
            <w:tcW w:w="85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Окончания реализации</w:t>
            </w:r>
          </w:p>
        </w:tc>
        <w:tc>
          <w:tcPr>
            <w:tcW w:w="2410" w:type="dxa"/>
            <w:vMerge/>
            <w:tcBorders>
              <w:top w:val="single" w:sz="6" w:space="0" w:color="000000"/>
              <w:left w:val="single" w:sz="6" w:space="0" w:color="000000"/>
              <w:bottom w:val="single" w:sz="6" w:space="0" w:color="000000"/>
              <w:right w:val="single" w:sz="6" w:space="0" w:color="00000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09" w:type="dxa"/>
            <w:vMerge/>
            <w:tcBorders>
              <w:top w:val="single" w:sz="6" w:space="0" w:color="000000"/>
              <w:left w:val="single" w:sz="6" w:space="0" w:color="000000"/>
              <w:bottom w:val="single" w:sz="6" w:space="0" w:color="000000"/>
              <w:right w:val="single" w:sz="6" w:space="0" w:color="00000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977" w:type="dxa"/>
            <w:vMerge/>
            <w:tcBorders>
              <w:top w:val="single" w:sz="6" w:space="0" w:color="000000"/>
              <w:left w:val="single" w:sz="6" w:space="0" w:color="000000"/>
              <w:bottom w:val="single" w:sz="6" w:space="0" w:color="000000"/>
              <w:right w:val="single" w:sz="6" w:space="0" w:color="000000"/>
            </w:tcBorders>
            <w:vAlign w:val="center"/>
            <w:hideMark/>
          </w:tcPr>
          <w:p w:rsidR="00B12441" w:rsidRPr="00B12C8C" w:rsidRDefault="00B12441" w:rsidP="00B12441">
            <w:pPr>
              <w:rPr>
                <w:rFonts w:ascii="Times New Roman" w:eastAsia="Arial" w:hAnsi="Times New Roman" w:cs="Times New Roman"/>
                <w:color w:val="000000"/>
                <w:sz w:val="22"/>
                <w:szCs w:val="22"/>
              </w:rPr>
            </w:pPr>
          </w:p>
        </w:tc>
      </w:tr>
      <w:tr w:rsidR="00B12441" w:rsidRPr="00B12C8C" w:rsidTr="00B12441">
        <w:trPr>
          <w:tblCellSpacing w:w="0" w:type="dxa"/>
        </w:trPr>
        <w:tc>
          <w:tcPr>
            <w:tcW w:w="57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255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241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08"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85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241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24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2977"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r>
    </w:tbl>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tbl>
      <w:tblPr>
        <w:tblW w:w="0" w:type="auto"/>
        <w:tblCellSpacing w:w="0" w:type="dxa"/>
        <w:tblInd w:w="30" w:type="dxa"/>
        <w:tblBorders>
          <w:top w:val="single" w:sz="6" w:space="0" w:color="808080"/>
          <w:left w:val="single" w:sz="6" w:space="0" w:color="808080"/>
          <w:bottom w:val="single" w:sz="6" w:space="0" w:color="808080"/>
          <w:right w:val="single" w:sz="6" w:space="0" w:color="808080"/>
        </w:tblBorders>
        <w:tblLayout w:type="fixed"/>
        <w:tblCellMar>
          <w:top w:w="15" w:type="dxa"/>
          <w:left w:w="15" w:type="dxa"/>
          <w:bottom w:w="15" w:type="dxa"/>
          <w:right w:w="15" w:type="dxa"/>
        </w:tblCellMar>
        <w:tblLook w:val="04A0" w:firstRow="1" w:lastRow="0" w:firstColumn="1" w:lastColumn="0" w:noHBand="0" w:noVBand="1"/>
      </w:tblPr>
      <w:tblGrid>
        <w:gridCol w:w="574"/>
        <w:gridCol w:w="2552"/>
        <w:gridCol w:w="2347"/>
        <w:gridCol w:w="771"/>
        <w:gridCol w:w="709"/>
        <w:gridCol w:w="2563"/>
        <w:gridCol w:w="2410"/>
        <w:gridCol w:w="2966"/>
      </w:tblGrid>
      <w:tr w:rsidR="00B12441" w:rsidRPr="00B12C8C" w:rsidTr="00B12441">
        <w:trPr>
          <w:tblCellSpacing w:w="0" w:type="dxa"/>
        </w:trPr>
        <w:tc>
          <w:tcPr>
            <w:tcW w:w="574"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w:t>
            </w:r>
          </w:p>
        </w:tc>
        <w:tc>
          <w:tcPr>
            <w:tcW w:w="2552"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w:t>
            </w:r>
          </w:p>
        </w:tc>
        <w:tc>
          <w:tcPr>
            <w:tcW w:w="2347"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w:t>
            </w:r>
          </w:p>
        </w:tc>
        <w:tc>
          <w:tcPr>
            <w:tcW w:w="771"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w:t>
            </w:r>
          </w:p>
        </w:tc>
        <w:tc>
          <w:tcPr>
            <w:tcW w:w="709"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w:t>
            </w:r>
          </w:p>
        </w:tc>
        <w:tc>
          <w:tcPr>
            <w:tcW w:w="2563"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6</w:t>
            </w:r>
          </w:p>
        </w:tc>
        <w:tc>
          <w:tcPr>
            <w:tcW w:w="2410"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7</w:t>
            </w:r>
          </w:p>
        </w:tc>
        <w:tc>
          <w:tcPr>
            <w:tcW w:w="2966" w:type="dxa"/>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8</w:t>
            </w:r>
          </w:p>
        </w:tc>
      </w:tr>
      <w:tr w:rsidR="00B12441" w:rsidRPr="00B12C8C" w:rsidTr="00B12441">
        <w:trPr>
          <w:tblCellSpacing w:w="0" w:type="dxa"/>
        </w:trPr>
        <w:tc>
          <w:tcPr>
            <w:tcW w:w="14892" w:type="dxa"/>
            <w:gridSpan w:val="8"/>
            <w:tcBorders>
              <w:top w:val="single" w:sz="6" w:space="0" w:color="808080"/>
              <w:left w:val="single" w:sz="6" w:space="0" w:color="808080"/>
              <w:bottom w:val="single" w:sz="6" w:space="0" w:color="808080"/>
              <w:right w:val="single"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 Подпрограмма «Культура»</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Сохранение, возрождение и развитие традиционной народной культуры, поддержка народного творчества и культурно-досуговой деятельности</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2025г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сохранение и развитие традиционной духовной культуры народов, проживающих на территории Республики Мордовия;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развитие разнообразных жанров и форм самодеятельного народного творчества;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расширение доступа населения к культурно-досуговым формам деятельности</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утрата этнокультурных традиций народов, населяющих Республику Мордовия;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угроза потери национальной идентичности;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угроза формирования негативного образа республики в вопросах реализации национальной и культурной политики; снижения уровня досуговой активности населения</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количества проведенных учреждениями культуры экскурсий за отчетный год к показателям за последние два года,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удельного веса населения, участвующего вплатныхкультурно-досуговых мероприятий, проведенных учреждениями культуры, за отчетный год к показателям за последние два года, %</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1.2.</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Развитие музейного дела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2025г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сохранности и пополнения музейного фонда;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создание оптимальных условий для доступа населения к культурным ценностям;</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увеличениепосещаемостимузея.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Снижение уровня доступности музейных фондов для широкого посетителя;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снижение интереса населения к истории Республики Мордовия;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общее снижение культурного уровня населения республики</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числа посетителей музеев за отчетный год к показателям за последние два года,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1.3.</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Развитие библиотечного дела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МБУК «Центральная районная  библиотека» Большеигнатовскогого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2025г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сохранение количества муниципальных библиотек;</w:t>
            </w:r>
          </w:p>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увеличение числа посетителей и пользователей библиотек;</w:t>
            </w:r>
          </w:p>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увеличение количества библиографических записей;</w:t>
            </w:r>
          </w:p>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повышение доли муниципальных библиотек, подключенных к информационно-телекоммуникационной сети «Интернет»</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угроза утраты книжной культуры;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невостребованность книжных фондов и рост уровня безработицы среди работников библиотечной отрасли;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обеднение библиотечных фондов; утрата редких книг в библиотечных фондах</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количества муниципальных библиотек за отчетный год к показателям за последние два года,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числа посетителей библиотек за отчетный год к показателям за последние два года,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числа пользователей библиотек за отчетный год к показателям за последние два года,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количества библиографических записей за отчетный год к показателям за последние два года,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количества муниципальных библиотек, подключенных к информационно-телекоммуникационной сети «Интернет» за отчетный год к показателям за последние два года, %</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1.4.</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Обеспечение качества дополнительного образования</w:t>
            </w:r>
          </w:p>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 </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МБУДО «Детская школа искусств»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sz w:val="22"/>
                <w:szCs w:val="22"/>
              </w:rPr>
            </w:pPr>
            <w:r w:rsidRPr="00B12C8C">
              <w:rPr>
                <w:rFonts w:ascii="Times New Roman" w:eastAsia="Arial" w:hAnsi="Times New Roman" w:cs="Times New Roman"/>
                <w:sz w:val="22"/>
                <w:szCs w:val="22"/>
              </w:rPr>
              <w:t>2017г.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создает условия для развития творческих и профессиональных интересов учащихся в самых разных областях искусства;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доли учащихся детских школ искусств в творческих мероприятиях в сфере музыкального искусства</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Снижение уровня развития творческих и профессиональных интересов учащихся в самых разных областях искусства;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снижение уровня музыкально-эстетической культуры населения;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числа обучающихся в образовательных учреждениях среднего профессионального образования и дополнительного образования детей;</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доли учащихся детских школ искусств в творческих мероприятиях в сфере музыкального искусства за отчетный год к показателям за последние два года, %</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1.5.</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Государственная охрана, сохранение и популяризация объектов культурного наследия</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2025г.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определение границ территорий и разработка проектов зон памятников историко-культурного наследия;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формирование полного </w:t>
            </w:r>
            <w:r w:rsidRPr="00B12C8C">
              <w:rPr>
                <w:rFonts w:ascii="Times New Roman" w:eastAsia="Arial" w:hAnsi="Times New Roman" w:cs="Times New Roman"/>
                <w:color w:val="000000"/>
                <w:sz w:val="22"/>
                <w:szCs w:val="22"/>
              </w:rPr>
              <w:lastRenderedPageBreak/>
              <w:t>пакета документации об объектах культурного наследия, расположенных на территории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сохранение и популяризация объектов культурного наследия республики</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 xml:space="preserve">утрата и искажение информации о памятниках истории и культуры, располагающихся на территории Республики </w:t>
            </w:r>
            <w:r w:rsidRPr="00B12C8C">
              <w:rPr>
                <w:rFonts w:ascii="Times New Roman" w:eastAsia="Arial" w:hAnsi="Times New Roman" w:cs="Times New Roman"/>
                <w:color w:val="000000"/>
                <w:sz w:val="22"/>
                <w:szCs w:val="22"/>
              </w:rPr>
              <w:lastRenderedPageBreak/>
              <w:t>Мордовия;</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устойчивое снижение интереса и уровня информированности жителей и гостей республики к историко-культурному наследию региона</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 xml:space="preserve">соотношение количества объектов культурного наследия, находящихся на территории района,  с утвержденными границами территории и предметами </w:t>
            </w:r>
            <w:r w:rsidRPr="00B12C8C">
              <w:rPr>
                <w:rFonts w:ascii="Times New Roman" w:eastAsia="Arial" w:hAnsi="Times New Roman" w:cs="Times New Roman"/>
                <w:color w:val="000000"/>
                <w:sz w:val="22"/>
                <w:szCs w:val="22"/>
              </w:rPr>
              <w:lastRenderedPageBreak/>
              <w:t>охраны за отчетный год к показателям за последние два года,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соотношение количества объектов культурного наследия, находящихся на территории района, с утвержденными границами зон охраны объектов за отчетный год к показателям за последние два года, %</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1.6.</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Развитие инфраструктуры сферы культуры и искусства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2025г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сохранности зданий, создание безопасных и благоприятных условий функционирования учреждений культуры, улучшение их материально-технической базы посредством строительства новых объектов, реконструкции и капитального ремонта существующих;</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расширение доступа граждан и гостей Республики Мордовия к культурным и историческим ценностям</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потеря значимых объектов культуры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ухудшение материально-технической базы учреждений культуры;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снижение качества предоставления услуг в сфере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влияет на следующие показатели: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количества спектаклей, концертов;</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рост числа посетителей музея, библиотек;</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удельного веса населения, участвующего в платных культурно-досуговых мероприятиях;</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1.7.</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Государственная поддержка (грант) комплексного развития муниципальных учреждений культуры</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2025г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сохранности зданий, создание безопасных и благоприятных условий функционирования учреждений культуры, улучшение их материально-технической базы</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Износ материально-технической базы учреждений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влияет на следующие показатели: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количества спектаклей, концертов;</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рост числа посетителей музея, библиотек;</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удельного веса населения, участвующего в платных культурно-досуговых мероприятиях;</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1.8.</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Сохранение, возрождение и развитие народных художественных промыслов и ремесел</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МБУК «Районный Дом культуры» Большеигнатовского муниципального </w:t>
            </w:r>
            <w:r w:rsidRPr="00B12C8C">
              <w:rPr>
                <w:rFonts w:ascii="Times New Roman" w:eastAsia="Arial" w:hAnsi="Times New Roman" w:cs="Times New Roman"/>
                <w:color w:val="000000"/>
                <w:sz w:val="22"/>
                <w:szCs w:val="22"/>
              </w:rPr>
              <w:lastRenderedPageBreak/>
              <w:t>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2025г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Привлечение населения к занятию художественными видами различных промыслов и </w:t>
            </w:r>
            <w:r w:rsidRPr="00B12C8C">
              <w:rPr>
                <w:rFonts w:ascii="Times New Roman" w:eastAsia="Arial" w:hAnsi="Times New Roman" w:cs="Times New Roman"/>
                <w:color w:val="000000"/>
                <w:sz w:val="22"/>
                <w:szCs w:val="22"/>
              </w:rPr>
              <w:lastRenderedPageBreak/>
              <w:t>ремесел (вязание лепка, резьба по дереву, ткачество и т.д.)</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утрата видов народных промыслов и ремесел</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Влияет на увеличение количества выставок народных промыслов и ремесел; развитие видов </w:t>
            </w:r>
            <w:r w:rsidRPr="00B12C8C">
              <w:rPr>
                <w:rFonts w:ascii="Times New Roman" w:eastAsia="Arial" w:hAnsi="Times New Roman" w:cs="Times New Roman"/>
                <w:color w:val="000000"/>
                <w:sz w:val="22"/>
                <w:szCs w:val="22"/>
              </w:rPr>
              <w:lastRenderedPageBreak/>
              <w:t>промыслов и ремесла; увеличение количества мастеров занятых народными промыслами и ремеслом</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lastRenderedPageBreak/>
              <w:t>1.9.</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Поддержка добровольчества (волонтерства), с учетом национальных и местных социально-экономических, экологических, культурных и других особенностей</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B12441" w:rsidRPr="00B12C8C" w:rsidRDefault="00B12441" w:rsidP="00B12441">
            <w:pPr>
              <w:rPr>
                <w:rFonts w:ascii="Times New Roman" w:eastAsia="Arial" w:hAnsi="Times New Roman" w:cs="Times New Roman"/>
                <w:color w:val="000000"/>
                <w:sz w:val="22"/>
                <w:szCs w:val="22"/>
              </w:rPr>
            </w:pP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1.10</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Мероприятие по развитию сети учреждений культурно-досугового типа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B12441" w:rsidRPr="00B12C8C" w:rsidRDefault="00B12441" w:rsidP="00B12441">
            <w:pPr>
              <w:rPr>
                <w:rFonts w:ascii="Times New Roman" w:hAnsi="Times New Roman" w:cs="Times New Roman"/>
                <w:sz w:val="22"/>
                <w:szCs w:val="22"/>
              </w:rPr>
            </w:pPr>
            <w:r w:rsidRPr="00B12C8C">
              <w:rPr>
                <w:rFonts w:ascii="Times New Roman" w:eastAsia="Arial" w:hAnsi="Times New Roman" w:cs="Times New Roman"/>
                <w:color w:val="000000"/>
                <w:sz w:val="22"/>
                <w:szCs w:val="22"/>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2023</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2025</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сохранности зданий, создание безопасных и благоприятных условий функционирования учреждений культуры, улучшение их материально-технической базы</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Износ материально-технической базы учреждений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влияет на следующие показатели: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количества спектаклей, концертов;</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рост числа посетителей музея, библиотек;</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удельного веса населения, участвующего в платных культурно-досуговых мероприятиях;</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1.10.1.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hAnsi="Times New Roman" w:cs="Times New Roman"/>
                <w:sz w:val="22"/>
                <w:szCs w:val="22"/>
              </w:rPr>
              <w:t>Капитальный  ремонт здания структурного подразделения Дома культуры  Чукальского сельского поселения МБУК «Районный дом культуры» Большеигнатовского муниципального района  Республики Мордовия</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tcPr>
          <w:p w:rsidR="00B12441" w:rsidRPr="00B12C8C" w:rsidRDefault="00B12441" w:rsidP="00B12441">
            <w:pPr>
              <w:rPr>
                <w:rFonts w:ascii="Times New Roman" w:hAnsi="Times New Roman" w:cs="Times New Roman"/>
                <w:sz w:val="22"/>
                <w:szCs w:val="22"/>
              </w:rPr>
            </w:pPr>
            <w:r w:rsidRPr="00B12C8C">
              <w:rPr>
                <w:rFonts w:ascii="Times New Roman" w:eastAsia="Arial" w:hAnsi="Times New Roman" w:cs="Times New Roman"/>
                <w:color w:val="000000"/>
                <w:sz w:val="22"/>
                <w:szCs w:val="22"/>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2024</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2024</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сохранности зданий, создание безопасных и благоприятных условий функционирования учреждений культуры, улучшение их материально-технической базы</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Износ материально-технической базы учреждений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влияет на следующие показатели: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количества спектаклей, концертов;</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рост числа посетителей дома культуры;</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удельного веса населения, участвующего в платных культурно-досуговых мероприятиях;</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shd w:val="clear" w:color="auto" w:fill="FFFFFF"/>
              </w:rPr>
              <w:t xml:space="preserve">Обеспечение развития и укрепление материально технической базы Дома культуры в населенных пунктах с числом жителей 50 тыс.чел. </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МБУК «Районный Дом культуры» Большеигнатовского муниципального района</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rPr>
                <w:rFonts w:ascii="Times New Roman" w:hAnsi="Times New Roman" w:cs="Times New Roman"/>
                <w:sz w:val="22"/>
                <w:szCs w:val="22"/>
              </w:rPr>
            </w:pPr>
            <w:r w:rsidRPr="00B12C8C">
              <w:rPr>
                <w:rFonts w:ascii="Times New Roman" w:hAnsi="Times New Roman" w:cs="Times New Roman"/>
                <w:sz w:val="22"/>
                <w:szCs w:val="22"/>
              </w:rPr>
              <w:t>2022</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rPr>
                <w:rFonts w:ascii="Times New Roman" w:hAnsi="Times New Roman" w:cs="Times New Roman"/>
                <w:sz w:val="22"/>
                <w:szCs w:val="22"/>
              </w:rPr>
            </w:pPr>
            <w:r w:rsidRPr="00B12C8C">
              <w:rPr>
                <w:rFonts w:ascii="Times New Roman" w:hAnsi="Times New Roman" w:cs="Times New Roman"/>
                <w:sz w:val="22"/>
                <w:szCs w:val="22"/>
              </w:rPr>
              <w:t>2025</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создание благоприятных условий функционирования учреждений культуры, улучшение их материально-технической базы</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Износ материально-технической базы учреждений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влияет на следующие показатели:</w:t>
            </w:r>
          </w:p>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увеличение количества спектаклей, концертов;</w:t>
            </w:r>
          </w:p>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рост числа посетителей дома культуры;</w:t>
            </w:r>
          </w:p>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улучшение эстетического качества проводимых мероприятий;</w:t>
            </w:r>
          </w:p>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xml:space="preserve">увеличение удельного веса </w:t>
            </w:r>
            <w:r w:rsidRPr="00B12C8C">
              <w:rPr>
                <w:rFonts w:ascii="Times New Roman" w:hAnsi="Times New Roman" w:cs="Times New Roman"/>
                <w:color w:val="000000"/>
                <w:sz w:val="22"/>
                <w:szCs w:val="22"/>
              </w:rPr>
              <w:lastRenderedPageBreak/>
              <w:t>населения, участвующего в платных ку</w:t>
            </w:r>
            <w:r w:rsidR="002B3F25">
              <w:rPr>
                <w:rFonts w:ascii="Times New Roman" w:hAnsi="Times New Roman" w:cs="Times New Roman"/>
                <w:color w:val="000000"/>
                <w:sz w:val="22"/>
                <w:szCs w:val="22"/>
              </w:rPr>
              <w:t>льтурно-досуговых мероприятиях;</w:t>
            </w:r>
          </w:p>
        </w:tc>
      </w:tr>
      <w:tr w:rsidR="00B12441" w:rsidRPr="00B12C8C" w:rsidTr="00B12441">
        <w:trPr>
          <w:tblCellSpacing w:w="0" w:type="dxa"/>
        </w:trPr>
        <w:tc>
          <w:tcPr>
            <w:tcW w:w="14892" w:type="dxa"/>
            <w:gridSpan w:val="8"/>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2. Подпрограмма «Туризм»</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Развитие приоритетных видов туризма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Управление по социальной работе</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2025г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прямое увеличение въездного туристского потока посредством приема участников и гостей событийных проектов, создание дополнительных информационных поводов для СМИ, повышение узнаваемости района, развитие туристских брендов региона</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отсутствие интереса к посещению региона со стороны определенной аудитории (в том числе проживающей на значительном расстоянии от региона, проживающей за рубежом), снижение имиджа региона как значимого туристского центра</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повысить информированность местного населения и жителей других регионов о возможностях и преимуществах туристского комплекса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увеличить внутренний и въездной туристские потоки.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2.2.</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Рекламно-информационное обеспечение туризма</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Управление по социальной работе</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2025г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увеличение въездного туристского потока, формирование эффективной системы навигации для туристов и местных жителей, формирование положительного образа района</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сокращение въездного туристского потока вне зависимости от уровня развития туристской инфраструктуры, невостребованность объектов гостиничной и иной инфраструктуры, значительный объем выездного туристского потока</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повысить информированность местного населения и жителей других регионов о возможностях и преимуществах туристского комплекса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увеличить внутренний и въездной туристские потоки.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tblCellSpacing w:w="0" w:type="dxa"/>
        </w:trPr>
        <w:tc>
          <w:tcPr>
            <w:tcW w:w="14892" w:type="dxa"/>
            <w:gridSpan w:val="8"/>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 Подпрограмма «Обеспечение условий реализации Программы»</w:t>
            </w:r>
          </w:p>
        </w:tc>
      </w:tr>
      <w:tr w:rsidR="00B12441" w:rsidRPr="00B12C8C" w:rsidTr="00B12441">
        <w:trPr>
          <w:tblCellSpacing w:w="0" w:type="dxa"/>
        </w:trPr>
        <w:tc>
          <w:tcPr>
            <w:tcW w:w="574"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3.1.</w:t>
            </w:r>
          </w:p>
        </w:tc>
        <w:tc>
          <w:tcPr>
            <w:tcW w:w="2552"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Совершенствование обеспечения реализации государственной программы</w:t>
            </w:r>
          </w:p>
        </w:tc>
        <w:tc>
          <w:tcPr>
            <w:tcW w:w="234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Управление по социальной работе</w:t>
            </w:r>
          </w:p>
        </w:tc>
        <w:tc>
          <w:tcPr>
            <w:tcW w:w="77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2016г.</w:t>
            </w:r>
          </w:p>
        </w:tc>
        <w:tc>
          <w:tcPr>
            <w:tcW w:w="709"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2025г</w:t>
            </w:r>
          </w:p>
        </w:tc>
        <w:tc>
          <w:tcPr>
            <w:tcW w:w="256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создание эффективной системы управления реализацией Программы, эффективное управление отраслями культуры и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выполнения целей, задач и показателей Программы в целом, в разрезе подпрограмм и основных мероприятий;</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повышение эффективности бюджетных расходов в </w:t>
            </w:r>
            <w:r w:rsidRPr="00B12C8C">
              <w:rPr>
                <w:rFonts w:ascii="Times New Roman" w:eastAsia="Arial" w:hAnsi="Times New Roman" w:cs="Times New Roman"/>
                <w:color w:val="000000"/>
                <w:sz w:val="22"/>
                <w:szCs w:val="22"/>
              </w:rPr>
              <w:lastRenderedPageBreak/>
              <w:t>сферах культуры и туризма</w:t>
            </w:r>
          </w:p>
        </w:tc>
        <w:tc>
          <w:tcPr>
            <w:tcW w:w="2410"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недостаточная межуровневая координация региональных и муниципальных органов исполнительной власти, осуществляющих управление в сферах культуры и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слабое нормативно-методическое обеспечение отраслевой деятельности;</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потеря управляемости отраслей, нарушение </w:t>
            </w:r>
            <w:r w:rsidRPr="00B12C8C">
              <w:rPr>
                <w:rFonts w:ascii="Times New Roman" w:eastAsia="Arial" w:hAnsi="Times New Roman" w:cs="Times New Roman"/>
                <w:color w:val="000000"/>
                <w:sz w:val="22"/>
                <w:szCs w:val="22"/>
              </w:rPr>
              <w:lastRenderedPageBreak/>
              <w:t>планируемых сроков реализации мероприятий подпрограммы, невыполнение ее цели и задач, недостижение плановых значений показателей, снижение эффективности использования ресурсов и качества выполнения мероприятий;</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недофинансирование, сокращение или прекращение ее мероприятий; снижение эффективности работы учреждений, предприятий и организаций туристской индустрии и качество предоставляемых услуг;</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снижение инвестиционной привлекательности сфер культуры и туризма, необоснованный рост стоимости услуг в них, снижение объема предоставляемых населению платных услуг и потребительских предпочтений населения, нереализация наиболее затратных мероприятий подпрограммы, в том числе мероприятий, связанных со строительством, реконструкцией и капитальным ремонтом учреждений культуры</w:t>
            </w:r>
          </w:p>
        </w:tc>
        <w:tc>
          <w:tcPr>
            <w:tcW w:w="296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lastRenderedPageBreak/>
              <w:t>создание эффективной системы управления реализацией муниципальной Программы, эффективное управление отраслями культуры и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обеспечение выполнения целей, задач и показателей муниципальной Программы в целом в разрезе подпрограмм и основных мероприятий;</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повышение эффективности бюджетных расходов в сферах культуры и туризма;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xml:space="preserve">уровень удовлетворенности </w:t>
            </w:r>
            <w:r w:rsidRPr="00B12C8C">
              <w:rPr>
                <w:rFonts w:ascii="Times New Roman" w:eastAsia="Arial" w:hAnsi="Times New Roman" w:cs="Times New Roman"/>
                <w:color w:val="000000"/>
                <w:sz w:val="22"/>
                <w:szCs w:val="22"/>
              </w:rPr>
              <w:lastRenderedPageBreak/>
              <w:t>населения района качеством предоставления государственных и муниципальных услуг в сфере культуры, %;</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w:t>
            </w:r>
          </w:p>
        </w:tc>
      </w:tr>
    </w:tbl>
    <w:p w:rsidR="00B12441" w:rsidRPr="002B3F25" w:rsidRDefault="00B12441" w:rsidP="00B12441">
      <w:pPr>
        <w:pStyle w:val="3"/>
        <w:keepNext w:val="0"/>
        <w:shd w:val="clear" w:color="auto" w:fill="FFFFFF"/>
        <w:spacing w:before="0"/>
        <w:ind w:firstLine="709"/>
        <w:jc w:val="right"/>
        <w:rPr>
          <w:rFonts w:ascii="Times New Roman" w:hAnsi="Times New Roman" w:cs="Times New Roman"/>
          <w:b w:val="0"/>
          <w:color w:val="auto"/>
          <w:sz w:val="22"/>
          <w:szCs w:val="22"/>
        </w:rPr>
      </w:pPr>
      <w:r w:rsidRPr="002B3F25">
        <w:rPr>
          <w:rFonts w:ascii="Times New Roman" w:eastAsia="Arial" w:hAnsi="Times New Roman" w:cs="Times New Roman"/>
          <w:b w:val="0"/>
          <w:color w:val="auto"/>
          <w:sz w:val="22"/>
          <w:szCs w:val="22"/>
        </w:rPr>
        <w:lastRenderedPageBreak/>
        <w:t>Приложение 3</w:t>
      </w:r>
    </w:p>
    <w:p w:rsidR="00B12441" w:rsidRPr="002B3F25" w:rsidRDefault="00B12441" w:rsidP="00B12441">
      <w:pPr>
        <w:pStyle w:val="3"/>
        <w:keepNext w:val="0"/>
        <w:shd w:val="clear" w:color="auto" w:fill="FFFFFF"/>
        <w:spacing w:before="0"/>
        <w:ind w:firstLine="709"/>
        <w:jc w:val="right"/>
        <w:rPr>
          <w:rFonts w:ascii="Times New Roman" w:hAnsi="Times New Roman" w:cs="Times New Roman"/>
          <w:b w:val="0"/>
          <w:color w:val="auto"/>
          <w:sz w:val="22"/>
          <w:szCs w:val="22"/>
        </w:rPr>
      </w:pPr>
      <w:r w:rsidRPr="002B3F25">
        <w:rPr>
          <w:rFonts w:ascii="Times New Roman" w:eastAsia="Arial" w:hAnsi="Times New Roman" w:cs="Times New Roman"/>
          <w:b w:val="0"/>
          <w:color w:val="auto"/>
          <w:sz w:val="22"/>
          <w:szCs w:val="22"/>
        </w:rPr>
        <w:t>к муниципальной программе</w:t>
      </w:r>
    </w:p>
    <w:p w:rsidR="00B12441" w:rsidRPr="002B3F25" w:rsidRDefault="00B12441" w:rsidP="00B12441">
      <w:pPr>
        <w:pStyle w:val="3"/>
        <w:keepNext w:val="0"/>
        <w:shd w:val="clear" w:color="auto" w:fill="FFFFFF"/>
        <w:spacing w:before="0"/>
        <w:ind w:firstLine="709"/>
        <w:jc w:val="right"/>
        <w:rPr>
          <w:rFonts w:ascii="Times New Roman" w:hAnsi="Times New Roman" w:cs="Times New Roman"/>
          <w:b w:val="0"/>
          <w:color w:val="auto"/>
          <w:sz w:val="22"/>
          <w:szCs w:val="22"/>
        </w:rPr>
      </w:pPr>
      <w:r w:rsidRPr="002B3F25">
        <w:rPr>
          <w:rFonts w:ascii="Times New Roman" w:eastAsia="Arial" w:hAnsi="Times New Roman" w:cs="Times New Roman"/>
          <w:b w:val="0"/>
          <w:color w:val="auto"/>
          <w:sz w:val="22"/>
          <w:szCs w:val="22"/>
        </w:rPr>
        <w:t>«Развитие культуры  и туризма </w:t>
      </w:r>
    </w:p>
    <w:p w:rsidR="00B12441" w:rsidRPr="002B3F25" w:rsidRDefault="00B12441" w:rsidP="00B12441">
      <w:pPr>
        <w:pStyle w:val="3"/>
        <w:keepNext w:val="0"/>
        <w:shd w:val="clear" w:color="auto" w:fill="FFFFFF"/>
        <w:spacing w:before="0"/>
        <w:ind w:firstLine="709"/>
        <w:jc w:val="right"/>
        <w:rPr>
          <w:rFonts w:ascii="Times New Roman" w:hAnsi="Times New Roman" w:cs="Times New Roman"/>
          <w:b w:val="0"/>
          <w:color w:val="auto"/>
          <w:sz w:val="22"/>
          <w:szCs w:val="22"/>
        </w:rPr>
      </w:pPr>
      <w:r w:rsidRPr="002B3F25">
        <w:rPr>
          <w:rFonts w:ascii="Times New Roman" w:eastAsia="Arial" w:hAnsi="Times New Roman" w:cs="Times New Roman"/>
          <w:b w:val="0"/>
          <w:color w:val="auto"/>
          <w:sz w:val="22"/>
          <w:szCs w:val="22"/>
        </w:rPr>
        <w:t>Большеигнатовского муниципального  района</w:t>
      </w:r>
    </w:p>
    <w:p w:rsidR="00B12441" w:rsidRPr="002B3F25" w:rsidRDefault="00B12441" w:rsidP="002B3F25">
      <w:pPr>
        <w:pStyle w:val="3"/>
        <w:keepNext w:val="0"/>
        <w:shd w:val="clear" w:color="auto" w:fill="FFFFFF"/>
        <w:spacing w:before="0"/>
        <w:ind w:firstLine="709"/>
        <w:jc w:val="right"/>
        <w:rPr>
          <w:rFonts w:ascii="Times New Roman" w:hAnsi="Times New Roman" w:cs="Times New Roman"/>
          <w:b w:val="0"/>
          <w:color w:val="auto"/>
          <w:sz w:val="22"/>
          <w:szCs w:val="22"/>
        </w:rPr>
      </w:pPr>
      <w:r w:rsidRPr="002B3F25">
        <w:rPr>
          <w:rFonts w:ascii="Times New Roman" w:eastAsia="Arial" w:hAnsi="Times New Roman" w:cs="Times New Roman"/>
          <w:b w:val="0"/>
          <w:color w:val="auto"/>
          <w:sz w:val="22"/>
          <w:szCs w:val="22"/>
        </w:rPr>
        <w:t>на 2016 – 2025 годы»</w:t>
      </w:r>
      <w:r w:rsidRPr="002B3F25">
        <w:rPr>
          <w:rFonts w:ascii="Times New Roman" w:hAnsi="Times New Roman" w:cs="Times New Roman"/>
          <w:color w:val="auto"/>
          <w:sz w:val="22"/>
          <w:szCs w:val="22"/>
        </w:rPr>
        <w:t> </w:t>
      </w:r>
    </w:p>
    <w:p w:rsidR="00B12441" w:rsidRPr="002B3F25"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2B3F25">
        <w:rPr>
          <w:rFonts w:ascii="Times New Roman" w:eastAsia="Arial" w:hAnsi="Times New Roman" w:cs="Times New Roman"/>
          <w:color w:val="auto"/>
          <w:sz w:val="22"/>
          <w:szCs w:val="22"/>
        </w:rPr>
        <w:t>Сведения</w:t>
      </w:r>
    </w:p>
    <w:p w:rsidR="00B12441" w:rsidRPr="002B3F25"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2B3F25">
        <w:rPr>
          <w:rFonts w:ascii="Times New Roman" w:eastAsia="Arial" w:hAnsi="Times New Roman" w:cs="Times New Roman"/>
          <w:color w:val="auto"/>
          <w:sz w:val="22"/>
          <w:szCs w:val="22"/>
        </w:rPr>
        <w:t>об основных мерах правового регулирования в сфере реализации муниципальной программы</w:t>
      </w:r>
    </w:p>
    <w:p w:rsidR="00B12441" w:rsidRPr="002B3F25"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2B3F25">
        <w:rPr>
          <w:rFonts w:ascii="Times New Roman" w:eastAsia="Arial" w:hAnsi="Times New Roman" w:cs="Times New Roman"/>
          <w:color w:val="auto"/>
          <w:sz w:val="22"/>
          <w:szCs w:val="22"/>
        </w:rPr>
        <w:t>«Развитие культуры  и туризма  Большеигнатовского муниципального  района на 2016 – 2025 годы»</w:t>
      </w:r>
    </w:p>
    <w:p w:rsidR="00B12441" w:rsidRPr="00B12C8C" w:rsidRDefault="00B12441" w:rsidP="00B12441">
      <w:pPr>
        <w:ind w:firstLine="567"/>
        <w:jc w:val="both"/>
        <w:rPr>
          <w:rFonts w:ascii="Times New Roman" w:hAnsi="Times New Roman" w:cs="Times New Roman"/>
          <w:sz w:val="22"/>
          <w:szCs w:val="22"/>
        </w:rPr>
      </w:pPr>
      <w:r w:rsidRPr="00B12C8C">
        <w:rPr>
          <w:rFonts w:ascii="Times New Roman" w:hAnsi="Times New Roman" w:cs="Times New Roman"/>
          <w:b/>
          <w:bCs/>
          <w:sz w:val="22"/>
          <w:szCs w:val="22"/>
        </w:rPr>
        <w:t> </w:t>
      </w:r>
    </w:p>
    <w:tbl>
      <w:tblPr>
        <w:tblW w:w="0" w:type="auto"/>
        <w:tblCellSpacing w:w="0" w:type="dxa"/>
        <w:tblInd w:w="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3"/>
        <w:gridCol w:w="2551"/>
        <w:gridCol w:w="5387"/>
        <w:gridCol w:w="3685"/>
        <w:gridCol w:w="2835"/>
      </w:tblGrid>
      <w:tr w:rsidR="00B12441" w:rsidRPr="00B12C8C" w:rsidTr="00B12441">
        <w:trPr>
          <w:tblCellSpacing w:w="0" w:type="dxa"/>
        </w:trPr>
        <w:tc>
          <w:tcPr>
            <w:tcW w:w="43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 п/п</w:t>
            </w:r>
          </w:p>
        </w:tc>
        <w:tc>
          <w:tcPr>
            <w:tcW w:w="255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Виднормативного</w:t>
            </w:r>
            <w:r w:rsidRPr="00B12C8C">
              <w:rPr>
                <w:rFonts w:ascii="Times New Roman" w:eastAsia="Arial" w:hAnsi="Times New Roman" w:cs="Times New Roman"/>
                <w:color w:val="000000"/>
                <w:sz w:val="22"/>
                <w:szCs w:val="22"/>
              </w:rPr>
              <w:br/>
              <w:t>правовогоакта</w:t>
            </w:r>
          </w:p>
        </w:tc>
        <w:tc>
          <w:tcPr>
            <w:tcW w:w="538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Основные положения нормативного правового акта</w:t>
            </w:r>
          </w:p>
        </w:tc>
        <w:tc>
          <w:tcPr>
            <w:tcW w:w="36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Ответственный</w:t>
            </w:r>
            <w:r w:rsidRPr="00B12C8C">
              <w:rPr>
                <w:rFonts w:ascii="Times New Roman" w:eastAsia="Arial" w:hAnsi="Times New Roman" w:cs="Times New Roman"/>
                <w:color w:val="000000"/>
                <w:sz w:val="22"/>
                <w:szCs w:val="22"/>
              </w:rPr>
              <w:br/>
              <w:t>исполнитель</w:t>
            </w:r>
            <w:r w:rsidRPr="00B12C8C">
              <w:rPr>
                <w:rFonts w:ascii="Times New Roman" w:eastAsia="Arial" w:hAnsi="Times New Roman" w:cs="Times New Roman"/>
                <w:color w:val="000000"/>
                <w:sz w:val="22"/>
                <w:szCs w:val="22"/>
              </w:rPr>
              <w:br/>
              <w:t>и соисполнители</w:t>
            </w:r>
          </w:p>
        </w:tc>
        <w:tc>
          <w:tcPr>
            <w:tcW w:w="283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Ожидаемые сроки принятия</w:t>
            </w:r>
          </w:p>
        </w:tc>
      </w:tr>
    </w:tbl>
    <w:p w:rsidR="00B12441" w:rsidRPr="00B12C8C" w:rsidRDefault="00B12441" w:rsidP="00B12441">
      <w:pPr>
        <w:rPr>
          <w:rFonts w:ascii="Times New Roman" w:hAnsi="Times New Roman" w:cs="Times New Roman"/>
          <w:sz w:val="22"/>
          <w:szCs w:val="22"/>
        </w:rPr>
      </w:pPr>
      <w:r w:rsidRPr="00B12C8C">
        <w:rPr>
          <w:rFonts w:ascii="Times New Roman" w:hAnsi="Times New Roman" w:cs="Times New Roman"/>
          <w:vanish/>
          <w:sz w:val="22"/>
          <w:szCs w:val="22"/>
        </w:rPr>
        <w:t> </w:t>
      </w:r>
    </w:p>
    <w:tbl>
      <w:tblPr>
        <w:tblW w:w="0" w:type="auto"/>
        <w:tblCellSpacing w:w="0" w:type="dxa"/>
        <w:tblInd w:w="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33"/>
        <w:gridCol w:w="2551"/>
        <w:gridCol w:w="5387"/>
        <w:gridCol w:w="3685"/>
        <w:gridCol w:w="2836"/>
      </w:tblGrid>
      <w:tr w:rsidR="00B12441" w:rsidRPr="00B12C8C" w:rsidTr="00B12441">
        <w:trPr>
          <w:tblCellSpacing w:w="0" w:type="dxa"/>
        </w:trPr>
        <w:tc>
          <w:tcPr>
            <w:tcW w:w="43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w:t>
            </w:r>
          </w:p>
        </w:tc>
        <w:tc>
          <w:tcPr>
            <w:tcW w:w="255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w:t>
            </w:r>
          </w:p>
        </w:tc>
        <w:tc>
          <w:tcPr>
            <w:tcW w:w="538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3</w:t>
            </w:r>
          </w:p>
        </w:tc>
        <w:tc>
          <w:tcPr>
            <w:tcW w:w="36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4</w:t>
            </w:r>
          </w:p>
        </w:tc>
        <w:tc>
          <w:tcPr>
            <w:tcW w:w="283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5</w:t>
            </w:r>
          </w:p>
        </w:tc>
      </w:tr>
      <w:tr w:rsidR="00B12441" w:rsidRPr="00B12C8C" w:rsidTr="00B12441">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Подпрограмма «Культура»</w:t>
            </w:r>
          </w:p>
        </w:tc>
      </w:tr>
      <w:tr w:rsidR="00B12441" w:rsidRPr="00B12C8C" w:rsidTr="00B12441">
        <w:trPr>
          <w:tblCellSpacing w:w="0" w:type="dxa"/>
        </w:trPr>
        <w:tc>
          <w:tcPr>
            <w:tcW w:w="43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1.</w:t>
            </w:r>
          </w:p>
        </w:tc>
        <w:tc>
          <w:tcPr>
            <w:tcW w:w="255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Постановление администрации Большеигнатовского муниципального района</w:t>
            </w:r>
          </w:p>
        </w:tc>
        <w:tc>
          <w:tcPr>
            <w:tcW w:w="538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 утверждение Комплексного плана действий по реализации муниципальной программы «Развитие культуры  и туризма  Большеигнатовского муниципального  района на 2016 – 2024 годы»</w:t>
            </w:r>
          </w:p>
        </w:tc>
        <w:tc>
          <w:tcPr>
            <w:tcW w:w="36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Управление по социальной работе администрации Большеигнатовского муниципального района, учреждения культуры района</w:t>
            </w:r>
          </w:p>
        </w:tc>
        <w:tc>
          <w:tcPr>
            <w:tcW w:w="283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течение всего срока реализации программы</w:t>
            </w:r>
          </w:p>
        </w:tc>
      </w:tr>
      <w:tr w:rsidR="00B12441" w:rsidRPr="00B12C8C" w:rsidTr="00B12441">
        <w:trPr>
          <w:tblCellSpacing w:w="0" w:type="dxa"/>
        </w:trPr>
        <w:tc>
          <w:tcPr>
            <w:tcW w:w="433"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2.</w:t>
            </w:r>
          </w:p>
        </w:tc>
        <w:tc>
          <w:tcPr>
            <w:tcW w:w="2551"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Постановление администрации Большеигнатовского муниципального района</w:t>
            </w:r>
          </w:p>
        </w:tc>
        <w:tc>
          <w:tcPr>
            <w:tcW w:w="5387"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Об утверждении ежегодного Перечня основных мероприятий в рамках реализации муниципальной программы «Развитие культуры  и туризма  Большеигнатовского муниципального  района на 2016 – 2024 годы»</w:t>
            </w:r>
          </w:p>
        </w:tc>
        <w:tc>
          <w:tcPr>
            <w:tcW w:w="3685"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Управление по социальной работе администрации Большеигнатовского муниципального района,</w:t>
            </w:r>
          </w:p>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учреждениякультурырайона</w:t>
            </w:r>
          </w:p>
        </w:tc>
        <w:tc>
          <w:tcPr>
            <w:tcW w:w="2836" w:type="dxa"/>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hAnsi="Times New Roman" w:cs="Times New Roman"/>
                <w:color w:val="000000"/>
                <w:sz w:val="22"/>
                <w:szCs w:val="22"/>
              </w:rPr>
            </w:pPr>
            <w:r w:rsidRPr="00B12C8C">
              <w:rPr>
                <w:rFonts w:ascii="Times New Roman" w:eastAsia="Arial" w:hAnsi="Times New Roman" w:cs="Times New Roman"/>
                <w:color w:val="000000"/>
                <w:sz w:val="22"/>
                <w:szCs w:val="22"/>
              </w:rPr>
              <w:t>в течение всего срока реализации программы</w:t>
            </w:r>
          </w:p>
        </w:tc>
      </w:tr>
    </w:tbl>
    <w:p w:rsidR="00B12441" w:rsidRPr="00B12C8C" w:rsidRDefault="00B12441" w:rsidP="002B3F25">
      <w:pPr>
        <w:pStyle w:val="3"/>
        <w:keepNext w:val="0"/>
        <w:shd w:val="clear" w:color="auto" w:fill="FFFFFF"/>
        <w:spacing w:before="0"/>
        <w:jc w:val="right"/>
        <w:rPr>
          <w:rFonts w:ascii="Times New Roman" w:eastAsia="Arial" w:hAnsi="Times New Roman" w:cs="Times New Roman"/>
          <w:b w:val="0"/>
          <w:bCs w:val="0"/>
          <w:color w:val="000000"/>
          <w:sz w:val="22"/>
          <w:szCs w:val="22"/>
        </w:rPr>
      </w:pPr>
      <w:r w:rsidRPr="00B12C8C">
        <w:rPr>
          <w:rFonts w:ascii="Times New Roman" w:eastAsia="Arial" w:hAnsi="Times New Roman" w:cs="Times New Roman"/>
          <w:b w:val="0"/>
          <w:bCs w:val="0"/>
          <w:color w:val="000000"/>
          <w:sz w:val="22"/>
          <w:szCs w:val="22"/>
        </w:rPr>
        <w:t>Приложение 4</w:t>
      </w:r>
    </w:p>
    <w:p w:rsidR="00B12441" w:rsidRPr="00B12C8C"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B12C8C">
        <w:rPr>
          <w:rFonts w:ascii="Times New Roman" w:eastAsia="Arial" w:hAnsi="Times New Roman" w:cs="Times New Roman"/>
          <w:b w:val="0"/>
          <w:bCs w:val="0"/>
          <w:color w:val="000000"/>
          <w:sz w:val="22"/>
          <w:szCs w:val="22"/>
        </w:rPr>
        <w:t>к муниципальной программе</w:t>
      </w:r>
    </w:p>
    <w:p w:rsidR="00B12441" w:rsidRPr="00B12C8C"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B12C8C">
        <w:rPr>
          <w:rFonts w:ascii="Times New Roman" w:eastAsia="Arial" w:hAnsi="Times New Roman" w:cs="Times New Roman"/>
          <w:b w:val="0"/>
          <w:bCs w:val="0"/>
          <w:color w:val="000000"/>
          <w:sz w:val="22"/>
          <w:szCs w:val="22"/>
        </w:rPr>
        <w:t>«Развитие культуры  и туризма </w:t>
      </w:r>
    </w:p>
    <w:p w:rsidR="00B12441" w:rsidRPr="00B12C8C"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sidRPr="00B12C8C">
        <w:rPr>
          <w:rFonts w:ascii="Times New Roman" w:eastAsia="Arial" w:hAnsi="Times New Roman" w:cs="Times New Roman"/>
          <w:b w:val="0"/>
          <w:bCs w:val="0"/>
          <w:color w:val="000000"/>
          <w:sz w:val="22"/>
          <w:szCs w:val="22"/>
        </w:rPr>
        <w:t>Большеигнатовского муниципального  района</w:t>
      </w:r>
    </w:p>
    <w:p w:rsidR="00B12441" w:rsidRPr="002B3F25" w:rsidRDefault="002B3F25" w:rsidP="002B3F25">
      <w:pPr>
        <w:pStyle w:val="3"/>
        <w:keepNext w:val="0"/>
        <w:shd w:val="clear" w:color="auto" w:fill="FFFFFF"/>
        <w:spacing w:before="0"/>
        <w:ind w:firstLine="709"/>
        <w:jc w:val="right"/>
        <w:rPr>
          <w:rFonts w:ascii="Times New Roman" w:eastAsia="Arial" w:hAnsi="Times New Roman" w:cs="Times New Roman"/>
          <w:b w:val="0"/>
          <w:bCs w:val="0"/>
          <w:color w:val="000000"/>
          <w:sz w:val="22"/>
          <w:szCs w:val="22"/>
        </w:rPr>
      </w:pPr>
      <w:r>
        <w:rPr>
          <w:rFonts w:ascii="Times New Roman" w:eastAsia="Arial" w:hAnsi="Times New Roman" w:cs="Times New Roman"/>
          <w:b w:val="0"/>
          <w:bCs w:val="0"/>
          <w:color w:val="000000"/>
          <w:sz w:val="22"/>
          <w:szCs w:val="22"/>
        </w:rPr>
        <w:t>на 2016 – 2025 годы»</w:t>
      </w:r>
      <w:r w:rsidR="00B12441" w:rsidRPr="00B12C8C">
        <w:rPr>
          <w:rFonts w:ascii="Times New Roman" w:hAnsi="Times New Roman" w:cs="Times New Roman"/>
          <w:sz w:val="22"/>
          <w:szCs w:val="22"/>
        </w:rPr>
        <w:t> </w:t>
      </w:r>
    </w:p>
    <w:p w:rsidR="00B12441" w:rsidRPr="002B3F25" w:rsidRDefault="00B12441" w:rsidP="002B3F25">
      <w:pPr>
        <w:pStyle w:val="5"/>
        <w:shd w:val="clear" w:color="auto" w:fill="FFFFFF"/>
        <w:spacing w:before="0"/>
        <w:ind w:firstLine="709"/>
        <w:jc w:val="center"/>
        <w:rPr>
          <w:rFonts w:ascii="Times New Roman" w:hAnsi="Times New Roman" w:cs="Times New Roman"/>
          <w:color w:val="auto"/>
          <w:sz w:val="22"/>
          <w:szCs w:val="22"/>
        </w:rPr>
      </w:pPr>
      <w:r w:rsidRPr="002B3F25">
        <w:rPr>
          <w:rFonts w:ascii="Times New Roman" w:eastAsia="Arial" w:hAnsi="Times New Roman" w:cs="Times New Roman"/>
          <w:color w:val="auto"/>
          <w:sz w:val="22"/>
          <w:szCs w:val="22"/>
        </w:rPr>
        <w:t>Прогноз</w:t>
      </w:r>
      <w:r w:rsidRPr="002B3F25">
        <w:rPr>
          <w:rFonts w:ascii="Times New Roman" w:eastAsia="Arial" w:hAnsi="Times New Roman" w:cs="Times New Roman"/>
          <w:color w:val="auto"/>
          <w:sz w:val="22"/>
          <w:szCs w:val="22"/>
        </w:rPr>
        <w:br/>
        <w:t>сводных показателей муниципальных заданий на оказание муниципальных услуг учреждениями  культуры Большеигнатовского муниципального района по  муниципальной  программе «Развитие культуры  и туризма  Большеигнатовского муниципального  района на 2016 – 2025 годы»</w:t>
      </w:r>
    </w:p>
    <w:tbl>
      <w:tblPr>
        <w:tblW w:w="14891" w:type="dxa"/>
        <w:tblCellSpacing w:w="0" w:type="dxa"/>
        <w:tblInd w:w="3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4A0" w:firstRow="1" w:lastRow="0" w:firstColumn="1" w:lastColumn="0" w:noHBand="0" w:noVBand="1"/>
      </w:tblPr>
      <w:tblGrid>
        <w:gridCol w:w="3030"/>
        <w:gridCol w:w="546"/>
        <w:gridCol w:w="546"/>
        <w:gridCol w:w="651"/>
        <w:gridCol w:w="656"/>
        <w:gridCol w:w="656"/>
        <w:gridCol w:w="656"/>
        <w:gridCol w:w="656"/>
        <w:gridCol w:w="656"/>
        <w:gridCol w:w="656"/>
        <w:gridCol w:w="608"/>
        <w:gridCol w:w="556"/>
        <w:gridCol w:w="8"/>
        <w:gridCol w:w="8"/>
        <w:gridCol w:w="16"/>
        <w:gridCol w:w="535"/>
        <w:gridCol w:w="12"/>
        <w:gridCol w:w="20"/>
        <w:gridCol w:w="535"/>
        <w:gridCol w:w="16"/>
        <w:gridCol w:w="16"/>
        <w:gridCol w:w="535"/>
        <w:gridCol w:w="20"/>
        <w:gridCol w:w="154"/>
        <w:gridCol w:w="421"/>
        <w:gridCol w:w="146"/>
        <w:gridCol w:w="567"/>
        <w:gridCol w:w="25"/>
        <w:gridCol w:w="116"/>
        <w:gridCol w:w="446"/>
        <w:gridCol w:w="146"/>
        <w:gridCol w:w="567"/>
        <w:gridCol w:w="45"/>
        <w:gridCol w:w="12"/>
        <w:gridCol w:w="631"/>
        <w:gridCol w:w="21"/>
      </w:tblGrid>
      <w:tr w:rsidR="00B12441" w:rsidRPr="00B12C8C" w:rsidTr="00B12441">
        <w:trPr>
          <w:tblCellSpacing w:w="0" w:type="dxa"/>
        </w:trPr>
        <w:tc>
          <w:tcPr>
            <w:tcW w:w="3030"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Наименование услуги, показателя объема услуги подпрограммы, основного мероприятия</w:t>
            </w:r>
          </w:p>
        </w:tc>
        <w:tc>
          <w:tcPr>
            <w:tcW w:w="5679" w:type="dxa"/>
            <w:gridSpan w:val="9"/>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Значение показателя</w:t>
            </w:r>
          </w:p>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объема услуги по годам</w:t>
            </w:r>
          </w:p>
        </w:tc>
        <w:tc>
          <w:tcPr>
            <w:tcW w:w="6182" w:type="dxa"/>
            <w:gridSpan w:val="26"/>
            <w:tcBorders>
              <w:top w:val="inset" w:sz="6" w:space="0" w:color="808080"/>
              <w:left w:val="inset" w:sz="6" w:space="0" w:color="808080"/>
              <w:bottom w:val="inset" w:sz="6" w:space="0" w:color="808080"/>
              <w:right w:val="outset" w:sz="6" w:space="0" w:color="40404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Расходы местного бюджета на оказание муниципальной услуги,</w:t>
            </w:r>
          </w:p>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тыс. руб.</w:t>
            </w:r>
          </w:p>
        </w:tc>
      </w:tr>
      <w:tr w:rsidR="00B12441" w:rsidRPr="00B12C8C" w:rsidTr="00B12441">
        <w:trPr>
          <w:tblCellSpacing w:w="0" w:type="dxa"/>
        </w:trPr>
        <w:tc>
          <w:tcPr>
            <w:tcW w:w="3030"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hAnsi="Times New Roman" w:cs="Times New Roman"/>
                <w:color w:val="000000"/>
                <w:sz w:val="22"/>
                <w:szCs w:val="22"/>
              </w:rPr>
            </w:pP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2016</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2017</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2018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2019</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2021</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2022</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2023</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2024</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2016</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2017</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2018</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2019</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2020</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2021</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2022</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2023</w:t>
            </w:r>
          </w:p>
        </w:tc>
        <w:tc>
          <w:tcPr>
            <w:tcW w:w="770"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2024</w:t>
            </w: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2025</w:t>
            </w: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3</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4</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7</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11</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12</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13</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14</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15</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16</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17</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18</w:t>
            </w:r>
          </w:p>
        </w:tc>
        <w:tc>
          <w:tcPr>
            <w:tcW w:w="770"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19</w:t>
            </w: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w:t>
            </w: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11861" w:type="dxa"/>
            <w:gridSpan w:val="35"/>
            <w:tcBorders>
              <w:top w:val="inset" w:sz="6" w:space="0" w:color="808080"/>
              <w:left w:val="inset" w:sz="6" w:space="0" w:color="808080"/>
              <w:bottom w:val="inset" w:sz="6" w:space="0" w:color="808080"/>
              <w:right w:val="outset" w:sz="6" w:space="0" w:color="404040"/>
            </w:tcBorders>
            <w:tcMar>
              <w:top w:w="22" w:type="dxa"/>
              <w:left w:w="22" w:type="dxa"/>
              <w:bottom w:w="22" w:type="dxa"/>
              <w:right w:w="22" w:type="dxa"/>
            </w:tcMar>
            <w:vAlign w:val="center"/>
            <w:hideMark/>
          </w:tcPr>
          <w:p w:rsidR="00B12441" w:rsidRPr="00B12C8C" w:rsidRDefault="002B3F25" w:rsidP="00B12441">
            <w:pPr>
              <w:rPr>
                <w:rFonts w:ascii="Times New Roman" w:hAnsi="Times New Roman" w:cs="Times New Roman"/>
                <w:color w:val="000000"/>
                <w:sz w:val="22"/>
                <w:szCs w:val="22"/>
              </w:rPr>
            </w:pPr>
            <w:r>
              <w:rPr>
                <w:rFonts w:ascii="Times New Roman" w:hAnsi="Times New Roman" w:cs="Times New Roman"/>
                <w:color w:val="000000"/>
                <w:sz w:val="22"/>
                <w:szCs w:val="22"/>
              </w:rPr>
              <w:t>Подпрограмма 1. Культура</w:t>
            </w: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11861" w:type="dxa"/>
            <w:gridSpan w:val="35"/>
            <w:tcBorders>
              <w:top w:val="inset" w:sz="6" w:space="0" w:color="808080"/>
              <w:left w:val="inset" w:sz="6" w:space="0" w:color="808080"/>
              <w:bottom w:val="inset" w:sz="6" w:space="0" w:color="808080"/>
              <w:right w:val="outset" w:sz="6" w:space="0" w:color="40404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Основное мероприятие 1.1. Сохранение, возрождение и развитие традиционной народной культуры,</w:t>
            </w:r>
            <w:r w:rsidRPr="00B12C8C">
              <w:rPr>
                <w:rFonts w:ascii="Times New Roman" w:hAnsi="Times New Roman" w:cs="Times New Roman"/>
                <w:color w:val="000000"/>
                <w:sz w:val="22"/>
                <w:szCs w:val="22"/>
              </w:rPr>
              <w:br/>
              <w:t>поддержка народного творчества и культурно-досуговой деятельности</w:t>
            </w: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xml:space="preserve">Организация деятельности </w:t>
            </w:r>
            <w:r w:rsidRPr="00B12C8C">
              <w:rPr>
                <w:rFonts w:ascii="Times New Roman" w:hAnsi="Times New Roman" w:cs="Times New Roman"/>
                <w:color w:val="000000"/>
                <w:sz w:val="22"/>
                <w:szCs w:val="22"/>
              </w:rPr>
              <w:lastRenderedPageBreak/>
              <w:t>клубных формирований и формирований самодеятельности народного творчества</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lastRenderedPageBreak/>
              <w:t> </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5111,</w:t>
            </w:r>
            <w:r w:rsidRPr="00B12C8C">
              <w:rPr>
                <w:rFonts w:ascii="Times New Roman" w:hAnsi="Times New Roman" w:cs="Times New Roman"/>
                <w:color w:val="000000"/>
                <w:sz w:val="22"/>
                <w:szCs w:val="22"/>
              </w:rPr>
              <w:lastRenderedPageBreak/>
              <w:t>1</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lastRenderedPageBreak/>
              <w:t>9452</w:t>
            </w:r>
            <w:r w:rsidRPr="00B12C8C">
              <w:rPr>
                <w:rFonts w:ascii="Times New Roman" w:hAnsi="Times New Roman" w:cs="Times New Roman"/>
                <w:color w:val="000000"/>
                <w:sz w:val="22"/>
                <w:szCs w:val="22"/>
              </w:rPr>
              <w:lastRenderedPageBreak/>
              <w:t>,1</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lastRenderedPageBreak/>
              <w:t>3483</w:t>
            </w:r>
            <w:r w:rsidRPr="00B12C8C">
              <w:rPr>
                <w:rFonts w:ascii="Times New Roman" w:hAnsi="Times New Roman" w:cs="Times New Roman"/>
                <w:color w:val="000000"/>
                <w:sz w:val="22"/>
                <w:szCs w:val="22"/>
              </w:rPr>
              <w:lastRenderedPageBreak/>
              <w:t>6,0</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lastRenderedPageBreak/>
              <w:t>4890</w:t>
            </w:r>
            <w:r w:rsidRPr="00B12C8C">
              <w:rPr>
                <w:rFonts w:ascii="Times New Roman" w:hAnsi="Times New Roman" w:cs="Times New Roman"/>
                <w:color w:val="000000"/>
                <w:sz w:val="22"/>
                <w:szCs w:val="22"/>
              </w:rPr>
              <w:lastRenderedPageBreak/>
              <w:t>0,3</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lastRenderedPageBreak/>
              <w:t>1311</w:t>
            </w:r>
            <w:r w:rsidRPr="00B12C8C">
              <w:rPr>
                <w:rFonts w:ascii="Times New Roman" w:hAnsi="Times New Roman" w:cs="Times New Roman"/>
                <w:color w:val="000000"/>
                <w:sz w:val="22"/>
                <w:szCs w:val="22"/>
              </w:rPr>
              <w:lastRenderedPageBreak/>
              <w:t>6,6</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lastRenderedPageBreak/>
              <w:t>1757</w:t>
            </w:r>
            <w:r w:rsidRPr="00B12C8C">
              <w:rPr>
                <w:rFonts w:ascii="Times New Roman" w:hAnsi="Times New Roman" w:cs="Times New Roman"/>
                <w:color w:val="000000"/>
                <w:sz w:val="22"/>
                <w:szCs w:val="22"/>
              </w:rPr>
              <w:lastRenderedPageBreak/>
              <w:t>2,0</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lastRenderedPageBreak/>
              <w:t>17889,</w:t>
            </w:r>
            <w:r w:rsidRPr="00B12C8C">
              <w:rPr>
                <w:rFonts w:ascii="Times New Roman" w:hAnsi="Times New Roman" w:cs="Times New Roman"/>
                <w:color w:val="000000"/>
                <w:sz w:val="22"/>
                <w:szCs w:val="22"/>
              </w:rPr>
              <w:lastRenderedPageBreak/>
              <w:t>0</w:t>
            </w:r>
          </w:p>
          <w:p w:rsidR="00B12441" w:rsidRPr="00B12C8C" w:rsidRDefault="00B12441" w:rsidP="00B12441">
            <w:pPr>
              <w:rPr>
                <w:rFonts w:ascii="Times New Roman" w:hAnsi="Times New Roman" w:cs="Times New Roman"/>
                <w:color w:val="000000"/>
                <w:sz w:val="22"/>
                <w:szCs w:val="22"/>
              </w:rPr>
            </w:pP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lastRenderedPageBreak/>
              <w:t>1728</w:t>
            </w:r>
            <w:r w:rsidRPr="00B12C8C">
              <w:rPr>
                <w:rFonts w:ascii="Times New Roman" w:hAnsi="Times New Roman" w:cs="Times New Roman"/>
                <w:color w:val="000000"/>
                <w:sz w:val="22"/>
                <w:szCs w:val="22"/>
              </w:rPr>
              <w:lastRenderedPageBreak/>
              <w:t>8</w:t>
            </w:r>
          </w:p>
        </w:tc>
        <w:tc>
          <w:tcPr>
            <w:tcW w:w="770"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lastRenderedPageBreak/>
              <w:t>8427,1</w:t>
            </w: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sz w:val="22"/>
                <w:szCs w:val="22"/>
              </w:rPr>
            </w:pPr>
          </w:p>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sz w:val="22"/>
                <w:szCs w:val="22"/>
              </w:rPr>
              <w:lastRenderedPageBreak/>
              <w:t>9401,6</w:t>
            </w: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lastRenderedPageBreak/>
              <w:t>Количество клубных формирований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97</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115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115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115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115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115</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70"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Количество мероприятий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96</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100</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920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925</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906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907</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908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908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908</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70"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Количество посещений мероприятий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14357</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12097</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51452</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51500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63900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70436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71019</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77417</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90213</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95"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70"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11209" w:type="dxa"/>
            <w:gridSpan w:val="3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2B3F25">
            <w:pPr>
              <w:jc w:val="center"/>
              <w:rPr>
                <w:rFonts w:ascii="Times New Roman" w:hAnsi="Times New Roman" w:cs="Times New Roman"/>
                <w:color w:val="000000"/>
                <w:sz w:val="22"/>
                <w:szCs w:val="22"/>
              </w:rPr>
            </w:pPr>
            <w:r w:rsidRPr="00B12C8C">
              <w:rPr>
                <w:rFonts w:ascii="Times New Roman" w:hAnsi="Times New Roman" w:cs="Times New Roman"/>
                <w:color w:val="000000"/>
                <w:sz w:val="22"/>
                <w:szCs w:val="22"/>
              </w:rPr>
              <w:t>Основное мероприятие 1.2.Развитие музейного дела</w:t>
            </w: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Услуги по собиранию, хранению, изучению и публичному представлению музейных предметов и коллекций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76,2</w:t>
            </w:r>
          </w:p>
        </w:tc>
        <w:tc>
          <w:tcPr>
            <w:tcW w:w="564"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85,2</w:t>
            </w:r>
          </w:p>
        </w:tc>
        <w:tc>
          <w:tcPr>
            <w:tcW w:w="571"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89,2</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155,4</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255,4</w:t>
            </w:r>
          </w:p>
        </w:tc>
        <w:tc>
          <w:tcPr>
            <w:tcW w:w="57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386,4</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452,5</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450,0</w:t>
            </w:r>
          </w:p>
        </w:tc>
        <w:tc>
          <w:tcPr>
            <w:tcW w:w="770"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350,0</w:t>
            </w: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350,0</w:t>
            </w: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Число выставок и экспозиции</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6</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6</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7</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7</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4"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1"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13"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8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70"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11209" w:type="dxa"/>
            <w:gridSpan w:val="3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2B3F25">
            <w:pPr>
              <w:jc w:val="center"/>
              <w:rPr>
                <w:rFonts w:ascii="Times New Roman" w:hAnsi="Times New Roman" w:cs="Times New Roman"/>
                <w:color w:val="000000"/>
                <w:sz w:val="22"/>
                <w:szCs w:val="22"/>
              </w:rPr>
            </w:pPr>
            <w:r w:rsidRPr="00B12C8C">
              <w:rPr>
                <w:rFonts w:ascii="Times New Roman" w:hAnsi="Times New Roman" w:cs="Times New Roman"/>
                <w:color w:val="000000"/>
                <w:sz w:val="22"/>
                <w:szCs w:val="22"/>
              </w:rPr>
              <w:t>Основное мероприятие 1.3. Развитие библиотечного дела</w:t>
            </w: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Библиотечное, библиографическое и информационное обслуживание пользователей библиотеки, в том числе:</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2479,2</w:t>
            </w:r>
          </w:p>
        </w:tc>
        <w:tc>
          <w:tcPr>
            <w:tcW w:w="572"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4061,13</w:t>
            </w:r>
          </w:p>
        </w:tc>
        <w:tc>
          <w:tcPr>
            <w:tcW w:w="563"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5068,23</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2816,83</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4513,4</w:t>
            </w:r>
          </w:p>
        </w:tc>
        <w:tc>
          <w:tcPr>
            <w:tcW w:w="57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3921,3</w:t>
            </w:r>
          </w:p>
        </w:tc>
        <w:tc>
          <w:tcPr>
            <w:tcW w:w="73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5244,0</w:t>
            </w:r>
          </w:p>
          <w:p w:rsidR="00B12441" w:rsidRPr="00B12C8C" w:rsidRDefault="00B12441" w:rsidP="00B12441">
            <w:pPr>
              <w:rPr>
                <w:rFonts w:ascii="Times New Roman" w:hAnsi="Times New Roman" w:cs="Times New Roman"/>
                <w:color w:val="000000"/>
                <w:sz w:val="22"/>
                <w:szCs w:val="22"/>
              </w:rPr>
            </w:pP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5290,7</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3290,7</w:t>
            </w:r>
          </w:p>
        </w:tc>
        <w:tc>
          <w:tcPr>
            <w:tcW w:w="709" w:type="dxa"/>
            <w:gridSpan w:val="4"/>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p w:rsidR="00B12441" w:rsidRPr="00B12C8C" w:rsidRDefault="00B12441" w:rsidP="00B12441">
            <w:pPr>
              <w:rPr>
                <w:rFonts w:ascii="Times New Roman" w:hAnsi="Times New Roman" w:cs="Times New Roman"/>
                <w:color w:val="000000"/>
                <w:sz w:val="22"/>
                <w:szCs w:val="22"/>
              </w:rPr>
            </w:pPr>
          </w:p>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3290,7</w:t>
            </w: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количествовыданных  книг</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40476</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42766</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105116</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106000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106000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106000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106000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106000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106000</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2"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3"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3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09" w:type="dxa"/>
            <w:gridSpan w:val="4"/>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количествопосещений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12132</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15902</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52228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52522</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53078</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52440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57680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62930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73420</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2"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3"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1"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75"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3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09" w:type="dxa"/>
            <w:gridSpan w:val="4"/>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11152" w:type="dxa"/>
            <w:gridSpan w:val="31"/>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2B3F25">
            <w:pPr>
              <w:jc w:val="center"/>
              <w:rPr>
                <w:rFonts w:ascii="Times New Roman" w:hAnsi="Times New Roman" w:cs="Times New Roman"/>
                <w:color w:val="000000"/>
                <w:sz w:val="22"/>
                <w:szCs w:val="22"/>
              </w:rPr>
            </w:pPr>
            <w:r w:rsidRPr="00B12C8C">
              <w:rPr>
                <w:rFonts w:ascii="Times New Roman" w:hAnsi="Times New Roman" w:cs="Times New Roman"/>
                <w:color w:val="000000"/>
                <w:sz w:val="22"/>
                <w:szCs w:val="22"/>
              </w:rPr>
              <w:t>Основное мероприятие 1.4. «Обеспечение качества дополнительного образования»</w:t>
            </w:r>
          </w:p>
        </w:tc>
        <w:tc>
          <w:tcPr>
            <w:tcW w:w="709" w:type="dxa"/>
            <w:gridSpan w:val="4"/>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gridAfter w:val="1"/>
          <w:wAfter w:w="21" w:type="dxa"/>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Реализация дополнительных, общеобразовательных, общеразвивающих программ дополнительного образования в том числе:</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469,9</w:t>
            </w:r>
          </w:p>
        </w:tc>
        <w:tc>
          <w:tcPr>
            <w:tcW w:w="588"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350,7</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709"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567"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4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75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43"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p w:rsidR="00B12441" w:rsidRPr="00B12C8C" w:rsidRDefault="00B12441" w:rsidP="00B12441">
            <w:pPr>
              <w:rPr>
                <w:rFonts w:ascii="Times New Roman" w:hAnsi="Times New Roman" w:cs="Times New Roman"/>
                <w:color w:val="000000"/>
                <w:sz w:val="22"/>
                <w:szCs w:val="22"/>
              </w:rPr>
            </w:pPr>
          </w:p>
          <w:p w:rsidR="00B12441" w:rsidRPr="00B12C8C" w:rsidRDefault="00B12441" w:rsidP="00B12441">
            <w:pPr>
              <w:rPr>
                <w:rFonts w:ascii="Times New Roman" w:hAnsi="Times New Roman" w:cs="Times New Roman"/>
                <w:color w:val="000000"/>
                <w:sz w:val="22"/>
                <w:szCs w:val="22"/>
              </w:rPr>
            </w:pPr>
          </w:p>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r>
      <w:tr w:rsidR="00B12441" w:rsidRPr="00B12C8C" w:rsidTr="00B12441">
        <w:trPr>
          <w:gridAfter w:val="1"/>
          <w:wAfter w:w="21" w:type="dxa"/>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количествообучающихся</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20</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88"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09"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4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5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43"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gridAfter w:val="1"/>
          <w:wAfter w:w="21" w:type="dxa"/>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доля учащихся детской школы искусств в творческих мероприятиях (доля участников от общего числа обучающихся детей)</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50</w:t>
            </w:r>
          </w:p>
        </w:tc>
        <w:tc>
          <w:tcPr>
            <w:tcW w:w="5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55</w:t>
            </w:r>
          </w:p>
        </w:tc>
        <w:tc>
          <w:tcPr>
            <w:tcW w:w="6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5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0</w:t>
            </w:r>
          </w:p>
        </w:tc>
        <w:tc>
          <w:tcPr>
            <w:tcW w:w="6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88"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09"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567" w:type="dxa"/>
            <w:gridSpan w:val="2"/>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0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446"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758" w:type="dxa"/>
            <w:gridSpan w:val="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000000"/>
                <w:sz w:val="22"/>
                <w:szCs w:val="22"/>
              </w:rPr>
            </w:pPr>
            <w:r w:rsidRPr="00B12C8C">
              <w:rPr>
                <w:rFonts w:ascii="Times New Roman" w:hAnsi="Times New Roman" w:cs="Times New Roman"/>
                <w:color w:val="000000"/>
                <w:sz w:val="22"/>
                <w:szCs w:val="22"/>
              </w:rPr>
              <w:t> </w:t>
            </w:r>
          </w:p>
        </w:tc>
        <w:tc>
          <w:tcPr>
            <w:tcW w:w="643"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r w:rsidR="00B12441" w:rsidRPr="00B12C8C" w:rsidTr="00B12441">
        <w:trPr>
          <w:tblCellSpacing w:w="0" w:type="dxa"/>
        </w:trPr>
        <w:tc>
          <w:tcPr>
            <w:tcW w:w="303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color w:val="FF0000"/>
                <w:sz w:val="22"/>
                <w:szCs w:val="22"/>
              </w:rPr>
            </w:pPr>
            <w:r w:rsidRPr="00B12C8C">
              <w:rPr>
                <w:rFonts w:ascii="Times New Roman" w:hAnsi="Times New Roman" w:cs="Times New Roman"/>
                <w:color w:val="FF0000"/>
                <w:sz w:val="22"/>
                <w:szCs w:val="22"/>
              </w:rPr>
              <w:t> </w:t>
            </w:r>
          </w:p>
        </w:tc>
        <w:tc>
          <w:tcPr>
            <w:tcW w:w="11209" w:type="dxa"/>
            <w:gridSpan w:val="33"/>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rPr>
                <w:rFonts w:ascii="Times New Roman" w:hAnsi="Times New Roman" w:cs="Times New Roman"/>
                <w:color w:val="00B050"/>
                <w:sz w:val="22"/>
                <w:szCs w:val="22"/>
              </w:rPr>
            </w:pPr>
          </w:p>
        </w:tc>
        <w:tc>
          <w:tcPr>
            <w:tcW w:w="652" w:type="dxa"/>
            <w:gridSpan w:val="2"/>
            <w:tcBorders>
              <w:top w:val="inset" w:sz="6" w:space="0" w:color="808080"/>
              <w:left w:val="inset" w:sz="6" w:space="0" w:color="808080"/>
              <w:bottom w:val="inset" w:sz="6" w:space="0" w:color="808080"/>
              <w:right w:val="inset" w:sz="6" w:space="0" w:color="808080"/>
            </w:tcBorders>
          </w:tcPr>
          <w:p w:rsidR="00B12441" w:rsidRPr="00B12C8C" w:rsidRDefault="00B12441" w:rsidP="00B12441">
            <w:pPr>
              <w:rPr>
                <w:rFonts w:ascii="Times New Roman" w:hAnsi="Times New Roman" w:cs="Times New Roman"/>
                <w:color w:val="000000"/>
                <w:sz w:val="22"/>
                <w:szCs w:val="22"/>
              </w:rPr>
            </w:pPr>
          </w:p>
        </w:tc>
      </w:tr>
    </w:tbl>
    <w:p w:rsidR="00B12441" w:rsidRPr="00B12C8C" w:rsidRDefault="00B12441" w:rsidP="00B12441">
      <w:pPr>
        <w:ind w:left="720" w:firstLine="567"/>
        <w:jc w:val="right"/>
        <w:rPr>
          <w:rFonts w:ascii="Times New Roman" w:hAnsi="Times New Roman" w:cs="Times New Roman"/>
          <w:sz w:val="22"/>
          <w:szCs w:val="22"/>
        </w:rPr>
      </w:pPr>
    </w:p>
    <w:p w:rsidR="00B12441" w:rsidRPr="00B12C8C" w:rsidRDefault="00B12441" w:rsidP="00B12441">
      <w:pPr>
        <w:rPr>
          <w:rFonts w:ascii="Times New Roman" w:hAnsi="Times New Roman" w:cs="Times New Roman"/>
          <w:sz w:val="22"/>
          <w:szCs w:val="22"/>
        </w:rPr>
      </w:pPr>
    </w:p>
    <w:p w:rsidR="00B12441" w:rsidRPr="002B3F25"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2B3F25">
        <w:rPr>
          <w:rFonts w:ascii="Times New Roman" w:eastAsia="Arial" w:hAnsi="Times New Roman" w:cs="Times New Roman"/>
          <w:b w:val="0"/>
          <w:bCs w:val="0"/>
          <w:color w:val="auto"/>
          <w:sz w:val="22"/>
          <w:szCs w:val="22"/>
        </w:rPr>
        <w:t>Приложение 5</w:t>
      </w:r>
    </w:p>
    <w:p w:rsidR="00B12441" w:rsidRPr="002B3F25"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2B3F25">
        <w:rPr>
          <w:rFonts w:ascii="Times New Roman" w:eastAsia="Arial" w:hAnsi="Times New Roman" w:cs="Times New Roman"/>
          <w:b w:val="0"/>
          <w:bCs w:val="0"/>
          <w:color w:val="auto"/>
          <w:sz w:val="22"/>
          <w:szCs w:val="22"/>
        </w:rPr>
        <w:t>к муниципальной программе</w:t>
      </w:r>
    </w:p>
    <w:p w:rsidR="00B12441" w:rsidRPr="002B3F25"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2B3F25">
        <w:rPr>
          <w:rFonts w:ascii="Times New Roman" w:eastAsia="Arial" w:hAnsi="Times New Roman" w:cs="Times New Roman"/>
          <w:b w:val="0"/>
          <w:bCs w:val="0"/>
          <w:color w:val="auto"/>
          <w:sz w:val="22"/>
          <w:szCs w:val="22"/>
        </w:rPr>
        <w:t>«Развитие культуры  и туризма </w:t>
      </w:r>
    </w:p>
    <w:p w:rsidR="00B12441" w:rsidRPr="002B3F25"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2B3F25">
        <w:rPr>
          <w:rFonts w:ascii="Times New Roman" w:eastAsia="Arial" w:hAnsi="Times New Roman" w:cs="Times New Roman"/>
          <w:b w:val="0"/>
          <w:bCs w:val="0"/>
          <w:color w:val="auto"/>
          <w:sz w:val="22"/>
          <w:szCs w:val="22"/>
        </w:rPr>
        <w:t>Большеигнатовского  муниципального  района</w:t>
      </w:r>
    </w:p>
    <w:p w:rsidR="00B12441" w:rsidRPr="002B3F25" w:rsidRDefault="00B12441" w:rsidP="00B12441">
      <w:pPr>
        <w:pStyle w:val="3"/>
        <w:keepNext w:val="0"/>
        <w:shd w:val="clear" w:color="auto" w:fill="FFFFFF"/>
        <w:spacing w:before="0"/>
        <w:ind w:firstLine="709"/>
        <w:jc w:val="right"/>
        <w:rPr>
          <w:rFonts w:ascii="Times New Roman" w:hAnsi="Times New Roman" w:cs="Times New Roman"/>
          <w:color w:val="auto"/>
          <w:sz w:val="22"/>
          <w:szCs w:val="22"/>
        </w:rPr>
      </w:pPr>
      <w:r w:rsidRPr="002B3F25">
        <w:rPr>
          <w:rFonts w:ascii="Times New Roman" w:eastAsia="Arial" w:hAnsi="Times New Roman" w:cs="Times New Roman"/>
          <w:b w:val="0"/>
          <w:bCs w:val="0"/>
          <w:color w:val="auto"/>
          <w:sz w:val="22"/>
          <w:szCs w:val="22"/>
        </w:rPr>
        <w:t>на 2016 – 2025 годы»</w:t>
      </w:r>
    </w:p>
    <w:p w:rsidR="00B12441" w:rsidRPr="002B3F25" w:rsidRDefault="00B12441" w:rsidP="00B12441">
      <w:pPr>
        <w:ind w:firstLine="567"/>
        <w:jc w:val="right"/>
        <w:rPr>
          <w:rFonts w:ascii="Times New Roman" w:hAnsi="Times New Roman" w:cs="Times New Roman"/>
          <w:sz w:val="22"/>
          <w:szCs w:val="22"/>
        </w:rPr>
      </w:pPr>
      <w:r w:rsidRPr="002B3F25">
        <w:rPr>
          <w:rFonts w:ascii="Times New Roman" w:hAnsi="Times New Roman" w:cs="Times New Roman"/>
          <w:sz w:val="22"/>
          <w:szCs w:val="22"/>
        </w:rPr>
        <w:t> </w:t>
      </w:r>
    </w:p>
    <w:p w:rsidR="00B12441" w:rsidRPr="002B3F25"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2B3F25">
        <w:rPr>
          <w:rFonts w:ascii="Times New Roman" w:eastAsia="Arial" w:hAnsi="Times New Roman" w:cs="Times New Roman"/>
          <w:color w:val="auto"/>
          <w:sz w:val="22"/>
          <w:szCs w:val="22"/>
        </w:rPr>
        <w:t>Ресурсное обеспечение</w:t>
      </w:r>
    </w:p>
    <w:p w:rsidR="00B12441" w:rsidRPr="002B3F25" w:rsidRDefault="00B12441" w:rsidP="00B12441">
      <w:pPr>
        <w:pStyle w:val="5"/>
        <w:shd w:val="clear" w:color="auto" w:fill="FFFFFF"/>
        <w:spacing w:before="0"/>
        <w:ind w:firstLine="709"/>
        <w:jc w:val="center"/>
        <w:rPr>
          <w:rFonts w:ascii="Times New Roman" w:hAnsi="Times New Roman" w:cs="Times New Roman"/>
          <w:color w:val="auto"/>
          <w:sz w:val="22"/>
          <w:szCs w:val="22"/>
        </w:rPr>
      </w:pPr>
      <w:r w:rsidRPr="002B3F25">
        <w:rPr>
          <w:rFonts w:ascii="Times New Roman" w:eastAsia="Arial" w:hAnsi="Times New Roman" w:cs="Times New Roman"/>
          <w:color w:val="auto"/>
          <w:sz w:val="22"/>
          <w:szCs w:val="22"/>
        </w:rPr>
        <w:t>реализации муниципальной программы  «Развитие культуры  и туризма Большеигнатовского муниципального  района</w:t>
      </w:r>
    </w:p>
    <w:p w:rsidR="00B12441" w:rsidRPr="002B3F25" w:rsidRDefault="00B12441" w:rsidP="002B3F25">
      <w:pPr>
        <w:pStyle w:val="5"/>
        <w:shd w:val="clear" w:color="auto" w:fill="FFFFFF"/>
        <w:spacing w:before="0"/>
        <w:ind w:firstLine="709"/>
        <w:jc w:val="center"/>
        <w:rPr>
          <w:rFonts w:ascii="Times New Roman" w:hAnsi="Times New Roman" w:cs="Times New Roman"/>
          <w:color w:val="auto"/>
          <w:sz w:val="22"/>
          <w:szCs w:val="22"/>
        </w:rPr>
      </w:pPr>
      <w:r w:rsidRPr="002B3F25">
        <w:rPr>
          <w:rFonts w:ascii="Times New Roman" w:eastAsia="Arial" w:hAnsi="Times New Roman" w:cs="Times New Roman"/>
          <w:color w:val="auto"/>
          <w:sz w:val="22"/>
          <w:szCs w:val="22"/>
        </w:rPr>
        <w:t>на 2016 – 2025 годы»</w:t>
      </w:r>
    </w:p>
    <w:tbl>
      <w:tblPr>
        <w:tblW w:w="15174" w:type="dxa"/>
        <w:tblCellSpacing w:w="0" w:type="dxa"/>
        <w:tblInd w:w="3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4A0" w:firstRow="1" w:lastRow="0" w:firstColumn="1" w:lastColumn="0" w:noHBand="0" w:noVBand="1"/>
      </w:tblPr>
      <w:tblGrid>
        <w:gridCol w:w="1283"/>
        <w:gridCol w:w="1985"/>
        <w:gridCol w:w="1984"/>
        <w:gridCol w:w="709"/>
        <w:gridCol w:w="567"/>
        <w:gridCol w:w="567"/>
        <w:gridCol w:w="567"/>
        <w:gridCol w:w="709"/>
        <w:gridCol w:w="850"/>
        <w:gridCol w:w="851"/>
        <w:gridCol w:w="850"/>
        <w:gridCol w:w="709"/>
        <w:gridCol w:w="709"/>
        <w:gridCol w:w="708"/>
        <w:gridCol w:w="709"/>
        <w:gridCol w:w="709"/>
        <w:gridCol w:w="708"/>
      </w:tblGrid>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Статус</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Наименование программы (подпрограммы), основного мероприятия</w:t>
            </w:r>
          </w:p>
        </w:tc>
        <w:tc>
          <w:tcPr>
            <w:tcW w:w="1984"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Ответственный исполнитель, соисполнители, заказчик-координатор</w:t>
            </w:r>
          </w:p>
        </w:tc>
        <w:tc>
          <w:tcPr>
            <w:tcW w:w="2410" w:type="dxa"/>
            <w:gridSpan w:val="4"/>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Код бюджетной классификации</w:t>
            </w:r>
          </w:p>
        </w:tc>
        <w:tc>
          <w:tcPr>
            <w:tcW w:w="7512" w:type="dxa"/>
            <w:gridSpan w:val="10"/>
            <w:tcBorders>
              <w:top w:val="inset" w:sz="6" w:space="0" w:color="808080"/>
              <w:left w:val="inset" w:sz="6" w:space="0" w:color="808080"/>
              <w:bottom w:val="inset" w:sz="6" w:space="0" w:color="808080"/>
              <w:right w:val="outset" w:sz="6" w:space="0" w:color="40404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Расходы по годам, тыс. руб.</w:t>
            </w:r>
          </w:p>
        </w:tc>
      </w:tr>
      <w:tr w:rsidR="00B12441" w:rsidRPr="00B12C8C" w:rsidTr="00B12441">
        <w:trPr>
          <w:trHeight w:val="861"/>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jc w:val="cente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jc w:val="cente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jc w:val="cente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РБС</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РРзПр</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ЦСР</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ВР</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2016 г.</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2017 г.</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2018 г.</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2019 г.</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2020 г.</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2021г.</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2022 г.</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2023г.</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2024г.</w:t>
            </w:r>
          </w:p>
        </w:tc>
        <w:tc>
          <w:tcPr>
            <w:tcW w:w="708"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2025</w:t>
            </w:r>
          </w:p>
        </w:tc>
      </w:tr>
      <w:tr w:rsidR="00B12441" w:rsidRPr="00B12C8C" w:rsidTr="002B3F25">
        <w:trPr>
          <w:trHeight w:val="723"/>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Муниципальная программа</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«Развитие культуры  и туризма Большеигнатовского муниципального  района на 2016 – 2025 годы»</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8136,4</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13949,13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39993,43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51872,53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17885,4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22497,4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23585,5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color w:val="00B050"/>
                <w:sz w:val="22"/>
                <w:szCs w:val="22"/>
              </w:rPr>
              <w:t>23032,2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12067,8</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13042,3</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Управление по социальной работе администрации Большеигнатовского муниципального района</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136,4</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13949,13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39993,43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51872,53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17885,4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22497,4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21617,5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20570,9</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10012,6</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10987,1</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r>
      <w:tr w:rsidR="00B12441" w:rsidRPr="00B12C8C" w:rsidTr="002B3F25">
        <w:trPr>
          <w:trHeight w:val="727"/>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Подпрограмма 1.</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Культура</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136,4</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13949,13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39993,43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51872,53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17885,4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22497,4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23585,5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22626,1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12067,8</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13042,3</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 xml:space="preserve">Администрация Большеигнатовского муниципального района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highlight w:val="yellow"/>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highlight w:val="yellow"/>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1968,0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2055,2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2055,2</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2055,2</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Управление по социальной работе администрации Большеигнатовского муниципального района</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Х</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w:t>
            </w:r>
          </w:p>
          <w:p w:rsidR="00B12441" w:rsidRPr="00B12C8C" w:rsidRDefault="00B12441" w:rsidP="00B12441">
            <w:pPr>
              <w:shd w:val="clear" w:color="auto" w:fill="FFFFFF"/>
              <w:jc w:val="center"/>
              <w:rPr>
                <w:rFonts w:ascii="Times New Roman" w:eastAsia="Arial" w:hAnsi="Times New Roman" w:cs="Times New Roman"/>
                <w:color w:val="000000"/>
                <w:sz w:val="22"/>
                <w:szCs w:val="22"/>
              </w:rPr>
            </w:pPr>
          </w:p>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136,4</w:t>
            </w:r>
          </w:p>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p>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13949,13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39993,43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51872,53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17885,4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22497,4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21617,5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20570,9</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10012,6</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10987,1</w:t>
            </w: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Основноемероприятие1.1.</w:t>
            </w:r>
          </w:p>
        </w:tc>
        <w:tc>
          <w:tcPr>
            <w:tcW w:w="1985" w:type="dxa"/>
            <w:vMerge w:val="restart"/>
            <w:tcBorders>
              <w:top w:val="single" w:sz="4" w:space="0" w:color="auto"/>
              <w:left w:val="single" w:sz="4" w:space="0" w:color="auto"/>
              <w:bottom w:val="single" w:sz="4" w:space="0" w:color="auto"/>
              <w:right w:val="single" w:sz="4" w:space="0" w:color="auto"/>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Сохранение, возрождение и развитие традиционной народной культуры, поддержка народного творчества и культурно-досуговой деятельности</w:t>
            </w:r>
          </w:p>
        </w:tc>
        <w:tc>
          <w:tcPr>
            <w:tcW w:w="1984" w:type="dxa"/>
            <w:tcBorders>
              <w:top w:val="single" w:sz="4" w:space="0" w:color="auto"/>
              <w:left w:val="single" w:sz="4" w:space="0" w:color="auto"/>
              <w:bottom w:val="single" w:sz="4" w:space="0" w:color="auto"/>
              <w:right w:val="single" w:sz="4" w:space="0" w:color="auto"/>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5111,1</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9452,1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34836,0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48900,30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13116,6</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18189,7</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FF0000"/>
                <w:sz w:val="22"/>
                <w:szCs w:val="22"/>
                <w:highlight w:val="yellow"/>
              </w:rPr>
            </w:pPr>
            <w:r w:rsidRPr="00B12C8C">
              <w:rPr>
                <w:rFonts w:ascii="Times New Roman" w:eastAsia="Arial" w:hAnsi="Times New Roman" w:cs="Times New Roman"/>
                <w:sz w:val="22"/>
                <w:szCs w:val="22"/>
                <w:highlight w:val="yellow"/>
              </w:rPr>
              <w:t>17549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FF0000"/>
                <w:sz w:val="22"/>
                <w:szCs w:val="22"/>
                <w:highlight w:val="yellow"/>
              </w:rPr>
            </w:pPr>
            <w:r w:rsidRPr="00B12C8C">
              <w:rPr>
                <w:rFonts w:ascii="Times New Roman" w:eastAsia="Arial" w:hAnsi="Times New Roman" w:cs="Times New Roman"/>
                <w:sz w:val="22"/>
                <w:szCs w:val="22"/>
                <w:highlight w:val="yellow"/>
              </w:rPr>
              <w:t>16988.5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FF0000"/>
                <w:sz w:val="22"/>
                <w:szCs w:val="22"/>
                <w:highlight w:val="yellow"/>
              </w:rPr>
            </w:pPr>
            <w:r w:rsidRPr="00B12C8C">
              <w:rPr>
                <w:rFonts w:ascii="Times New Roman" w:eastAsia="Arial" w:hAnsi="Times New Roman" w:cs="Times New Roman"/>
                <w:sz w:val="22"/>
                <w:szCs w:val="22"/>
                <w:highlight w:val="yellow"/>
              </w:rPr>
              <w:t>8427,1</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FF0000"/>
                <w:sz w:val="22"/>
                <w:szCs w:val="22"/>
                <w:highlight w:val="yellow"/>
              </w:rPr>
            </w:pPr>
            <w:r w:rsidRPr="00B12C8C">
              <w:rPr>
                <w:rFonts w:ascii="Times New Roman" w:eastAsia="Arial" w:hAnsi="Times New Roman" w:cs="Times New Roman"/>
                <w:sz w:val="22"/>
                <w:szCs w:val="22"/>
                <w:highlight w:val="yellow"/>
              </w:rPr>
              <w:t>9401,6</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val="restart"/>
            <w:tcBorders>
              <w:top w:val="single" w:sz="4" w:space="0" w:color="auto"/>
              <w:left w:val="single" w:sz="4" w:space="0" w:color="auto"/>
              <w:bottom w:val="single" w:sz="4" w:space="0" w:color="auto"/>
              <w:right w:val="single" w:sz="4" w:space="0" w:color="auto"/>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05101S6110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2857,8</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1472,1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824,6</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2072,8</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483,7</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0510176010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2147,6</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6824,8</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05101R0140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422,0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051A155190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7953,7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05105R5196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4306,9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05101R5191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47,2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05101L5191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25,0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25,0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05108S6110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125,0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left="-795" w:right="-157"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051А255195</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tabs>
                <w:tab w:val="left" w:pos="113"/>
              </w:tabs>
              <w:ind w:left="-795" w:firstLine="567"/>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0  2,1</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nil"/>
              <w:left w:val="inset" w:sz="6" w:space="0" w:color="808080"/>
              <w:bottom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РБ</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0510178110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328,4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 A2  55195</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408,5</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1100,0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p w:rsidR="00B12441" w:rsidRPr="00B12C8C" w:rsidRDefault="00B12441" w:rsidP="00B12441">
            <w:pPr>
              <w:rPr>
                <w:rFonts w:ascii="Times New Roman" w:eastAsia="Arial" w:hAnsi="Times New Roman" w:cs="Times New Roman"/>
                <w:sz w:val="22"/>
                <w:szCs w:val="22"/>
              </w:rPr>
            </w:pPr>
          </w:p>
          <w:p w:rsidR="00B12441" w:rsidRPr="00B12C8C" w:rsidRDefault="00B12441" w:rsidP="00B12441">
            <w:pPr>
              <w:rPr>
                <w:rFonts w:ascii="Times New Roman" w:eastAsia="Arial" w:hAnsi="Times New Roman" w:cs="Times New Roman"/>
                <w:sz w:val="22"/>
                <w:szCs w:val="22"/>
              </w:rPr>
            </w:pPr>
            <w:r w:rsidRPr="00B12C8C">
              <w:rPr>
                <w:rFonts w:ascii="Times New Roman" w:eastAsia="Arial" w:hAnsi="Times New Roman" w:cs="Times New Roman"/>
                <w:sz w:val="22"/>
                <w:szCs w:val="22"/>
              </w:rPr>
              <w:t>100,0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05105 L5196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17227,6</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051A</w:t>
            </w:r>
            <w:r w:rsidRPr="00B12C8C">
              <w:rPr>
                <w:rFonts w:ascii="Times New Roman" w:eastAsia="Arial" w:hAnsi="Times New Roman" w:cs="Times New Roman"/>
                <w:color w:val="000000"/>
                <w:sz w:val="22"/>
                <w:szCs w:val="22"/>
              </w:rPr>
              <w:lastRenderedPageBreak/>
              <w:t>155190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 xml:space="preserve"> </w:t>
            </w:r>
            <w:r w:rsidRPr="00B12C8C">
              <w:rPr>
                <w:rFonts w:ascii="Times New Roman" w:eastAsia="Arial" w:hAnsi="Times New Roman" w:cs="Times New Roman"/>
                <w:color w:val="000000"/>
                <w:sz w:val="22"/>
                <w:szCs w:val="22"/>
              </w:rPr>
              <w:lastRenderedPageBreak/>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31814,8</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05101R5191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99,9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05101L5191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rHeight w:val="565"/>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05101S6110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0510142250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6610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80,0</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2470,5</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3326,5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10593,5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1005,0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3308,1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550,0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5 50,0</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sz w:val="22"/>
                <w:szCs w:val="22"/>
              </w:rPr>
            </w:pPr>
            <w:r w:rsidRPr="00B12C8C">
              <w:rPr>
                <w:rFonts w:ascii="Times New Roman" w:eastAsia="Arial" w:hAnsi="Times New Roman" w:cs="Times New Roman"/>
                <w:sz w:val="22"/>
                <w:szCs w:val="22"/>
              </w:rPr>
              <w:t>9900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sz w:val="22"/>
                <w:szCs w:val="22"/>
              </w:rPr>
            </w:pPr>
            <w:r w:rsidRPr="00B12C8C">
              <w:rPr>
                <w:rFonts w:ascii="Times New Roman" w:eastAsia="Arial" w:hAnsi="Times New Roman" w:cs="Times New Roman"/>
                <w:sz w:val="22"/>
                <w:szCs w:val="22"/>
              </w:rPr>
              <w:t>0804</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0510161020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6611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3872,0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sz w:val="22"/>
                <w:szCs w:val="22"/>
                <w:highlight w:val="red"/>
              </w:rPr>
            </w:pPr>
            <w:r w:rsidRPr="00B12C8C">
              <w:rPr>
                <w:rFonts w:ascii="Times New Roman" w:eastAsia="Arial" w:hAnsi="Times New Roman" w:cs="Times New Roman"/>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22047,7</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1968,0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2055,2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2055,2</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 xml:space="preserve"> </w:t>
            </w:r>
          </w:p>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2055,2</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0510161140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390,0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1 14519,3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114841,4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14780,2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66321,9</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77296,4</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05101L5191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0510125000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414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32,0</w:t>
            </w:r>
          </w:p>
          <w:p w:rsidR="00B12441" w:rsidRPr="00B12C8C" w:rsidRDefault="00B12441" w:rsidP="00B12441">
            <w:pPr>
              <w:shd w:val="clear" w:color="auto" w:fill="FFFFFF"/>
              <w:ind w:firstLine="709"/>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051052500041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414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290,1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highlight w:val="red"/>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highlight w:val="red"/>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red"/>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red"/>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0510142250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126,0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125,0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000,0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Д</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0804</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0510161020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1116,6</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2020,9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2264,7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4423,1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0804</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05101610</w:t>
            </w:r>
            <w:r w:rsidRPr="00B12C8C">
              <w:rPr>
                <w:rFonts w:ascii="Times New Roman" w:eastAsia="Arial" w:hAnsi="Times New Roman" w:cs="Times New Roman"/>
                <w:color w:val="000000"/>
                <w:sz w:val="22"/>
                <w:szCs w:val="22"/>
              </w:rPr>
              <w:lastRenderedPageBreak/>
              <w:t>20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119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279,1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444,8</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683,9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05105L5196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217,5</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051А155190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401,7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rHeight w:val="331"/>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05106S6110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6,6</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30,9</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rHeight w:val="781"/>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0510525000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464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115,5</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151,0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p w:rsidR="00B12441" w:rsidRPr="00B12C8C" w:rsidRDefault="00B12441" w:rsidP="00B12441">
            <w:pPr>
              <w:rPr>
                <w:rFonts w:ascii="Times New Roman" w:eastAsia="Arial" w:hAnsi="Times New Roman" w:cs="Times New Roman"/>
                <w:sz w:val="22"/>
                <w:szCs w:val="22"/>
              </w:rPr>
            </w:pPr>
          </w:p>
          <w:p w:rsidR="00B12441" w:rsidRPr="00B12C8C" w:rsidRDefault="00B12441" w:rsidP="00B12441">
            <w:pPr>
              <w:rPr>
                <w:rFonts w:ascii="Times New Roman" w:eastAsia="Arial" w:hAnsi="Times New Roman" w:cs="Times New Roman"/>
                <w:sz w:val="22"/>
                <w:szCs w:val="22"/>
              </w:rPr>
            </w:pPr>
            <w:r w:rsidRPr="00B12C8C">
              <w:rPr>
                <w:rFonts w:ascii="Times New Roman" w:eastAsia="Arial" w:hAnsi="Times New Roman" w:cs="Times New Roman"/>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051А255195</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p w:rsidR="00B12441" w:rsidRPr="00B12C8C" w:rsidRDefault="00B12441" w:rsidP="00B12441">
            <w:pPr>
              <w:rPr>
                <w:rFonts w:ascii="Times New Roman" w:eastAsia="Arial" w:hAnsi="Times New Roman" w:cs="Times New Roman"/>
                <w:sz w:val="22"/>
                <w:szCs w:val="22"/>
              </w:rPr>
            </w:pPr>
          </w:p>
          <w:p w:rsidR="00B12441" w:rsidRPr="00B12C8C" w:rsidRDefault="00B12441" w:rsidP="00B12441">
            <w:pPr>
              <w:rPr>
                <w:rFonts w:ascii="Times New Roman" w:eastAsia="Arial" w:hAnsi="Times New Roman" w:cs="Times New Roman"/>
                <w:sz w:val="22"/>
                <w:szCs w:val="22"/>
              </w:rPr>
            </w:pPr>
          </w:p>
          <w:p w:rsidR="00B12441" w:rsidRPr="00B12C8C" w:rsidRDefault="00B12441" w:rsidP="00B12441">
            <w:pPr>
              <w:rPr>
                <w:rFonts w:ascii="Times New Roman" w:eastAsia="Arial" w:hAnsi="Times New Roman" w:cs="Times New Roman"/>
                <w:sz w:val="22"/>
                <w:szCs w:val="22"/>
              </w:rPr>
            </w:pPr>
            <w:r w:rsidRPr="00B12C8C">
              <w:rPr>
                <w:rFonts w:ascii="Times New Roman" w:eastAsia="Arial" w:hAnsi="Times New Roman" w:cs="Times New Roman"/>
                <w:sz w:val="22"/>
                <w:szCs w:val="22"/>
              </w:rPr>
              <w:t>1,0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1.2.</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Развитие музейного дела</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76,2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85,2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89,2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5255,4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8386,4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452,5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450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350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350</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rHeight w:val="456"/>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0510261150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76,2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85,2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89,2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386,4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452,5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450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350</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2B3F25">
        <w:trPr>
          <w:trHeight w:val="619"/>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1.3.</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Развитие библиотечного дела</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2479,2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4061,13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5068,23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2816,83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4513,4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3921,3</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5242,0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5290,7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3290,7</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3290,7</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51440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w:t>
            </w:r>
            <w:r w:rsidRPr="00B12C8C">
              <w:rPr>
                <w:rFonts w:ascii="Times New Roman" w:eastAsia="Arial" w:hAnsi="Times New Roman" w:cs="Times New Roman"/>
                <w:color w:val="000000"/>
                <w:sz w:val="22"/>
                <w:szCs w:val="22"/>
              </w:rPr>
              <w:lastRenderedPageBreak/>
              <w:t>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0510</w:t>
            </w:r>
            <w:r w:rsidRPr="00B12C8C">
              <w:rPr>
                <w:rFonts w:ascii="Times New Roman" w:eastAsia="Arial" w:hAnsi="Times New Roman" w:cs="Times New Roman"/>
                <w:color w:val="000000"/>
                <w:sz w:val="22"/>
                <w:szCs w:val="22"/>
              </w:rPr>
              <w:lastRenderedPageBreak/>
              <w:t>3</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51460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w:t>
            </w:r>
            <w:r w:rsidRPr="00B12C8C">
              <w:rPr>
                <w:rFonts w:ascii="Times New Roman" w:eastAsia="Arial" w:hAnsi="Times New Roman" w:cs="Times New Roman"/>
                <w:color w:val="000000"/>
                <w:sz w:val="22"/>
                <w:szCs w:val="22"/>
              </w:rPr>
              <w:lastRenderedPageBreak/>
              <w:t>6,2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05103R5194</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68,5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05103L5194</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88,0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76,8</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05103R5193</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rHeight w:val="879"/>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05103L5197</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173,0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05103L5193</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0510376020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776,9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05103R5194</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32,2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05103L5194</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19,2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05103R5193</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rHeight w:val="515"/>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05103L5193</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0,6</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rHeight w:val="354"/>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0510376020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1213,4</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2128,2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1500,0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05103L5197</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228.2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008</w:t>
            </w:r>
            <w:r w:rsidRPr="00B12C8C">
              <w:rPr>
                <w:rFonts w:ascii="Times New Roman" w:eastAsia="Arial" w:hAnsi="Times New Roman" w:cs="Times New Roman"/>
                <w:color w:val="000000"/>
                <w:sz w:val="22"/>
                <w:szCs w:val="22"/>
              </w:rPr>
              <w:lastRenderedPageBreak/>
              <w:t>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0510</w:t>
            </w:r>
            <w:r w:rsidRPr="00B12C8C">
              <w:rPr>
                <w:rFonts w:ascii="Times New Roman" w:eastAsia="Arial" w:hAnsi="Times New Roman" w:cs="Times New Roman"/>
                <w:color w:val="000000"/>
                <w:sz w:val="22"/>
                <w:szCs w:val="22"/>
              </w:rPr>
              <w:lastRenderedPageBreak/>
              <w:t>3</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61160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6611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1653,9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2554,0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2826,2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1217,1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4412,4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3921,3</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5040,8</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5290,7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3290,7</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3290,7</w:t>
            </w: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L5194</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05103L5193</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rHeight w:val="721"/>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05103</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L5197</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9 00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0804</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61020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144,3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900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0804</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05101</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61020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44,8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1.4.</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Обеспечение качества дополнительного образования</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469,9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350,7</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0702</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0510461080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611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469,9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350,7</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1.5.</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Государственная охрана, сохранение и популяризация объектов культурного наследия</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Основное </w:t>
            </w:r>
            <w:r w:rsidRPr="00B12C8C">
              <w:rPr>
                <w:rFonts w:ascii="Times New Roman" w:eastAsia="Arial" w:hAnsi="Times New Roman" w:cs="Times New Roman"/>
                <w:color w:val="000000"/>
                <w:sz w:val="22"/>
                <w:szCs w:val="22"/>
              </w:rPr>
              <w:lastRenderedPageBreak/>
              <w:t>мероприятие 1.6.</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lastRenderedPageBreak/>
              <w:t xml:space="preserve">Развитие </w:t>
            </w:r>
            <w:r w:rsidRPr="00B12C8C">
              <w:rPr>
                <w:rFonts w:ascii="Times New Roman" w:eastAsia="Arial" w:hAnsi="Times New Roman" w:cs="Times New Roman"/>
                <w:sz w:val="22"/>
                <w:szCs w:val="22"/>
              </w:rPr>
              <w:lastRenderedPageBreak/>
              <w:t>инфраструктуры сферы культуры и искусства</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1.7.</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Государственная поддержка (грант) комплексного развития муниципальных учреждений культуры</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1.8.</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Сохранение, возрождение и развитие народных художественных промыслов и ремесел</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1.9.</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Поддержка добровольчества (волонтерства), с учетом национальных и местных социально-экономических, экологических, культурных и других особенностей</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p w:rsidR="00B12441" w:rsidRPr="00B12C8C" w:rsidRDefault="00B12441" w:rsidP="00B12441">
            <w:pPr>
              <w:rPr>
                <w:rFonts w:ascii="Times New Roman" w:eastAsia="Arial" w:hAnsi="Times New Roman" w:cs="Times New Roman"/>
                <w:sz w:val="22"/>
                <w:szCs w:val="22"/>
              </w:rPr>
            </w:pPr>
          </w:p>
          <w:p w:rsidR="00B12441" w:rsidRPr="00B12C8C" w:rsidRDefault="00B12441" w:rsidP="00B12441">
            <w:pPr>
              <w:rPr>
                <w:rFonts w:ascii="Times New Roman" w:eastAsia="Arial" w:hAnsi="Times New Roman" w:cs="Times New Roman"/>
                <w:sz w:val="22"/>
                <w:szCs w:val="22"/>
              </w:rPr>
            </w:pPr>
          </w:p>
          <w:p w:rsidR="00B12441" w:rsidRPr="00B12C8C" w:rsidRDefault="00B12441" w:rsidP="00B12441">
            <w:pPr>
              <w:rPr>
                <w:rFonts w:ascii="Times New Roman" w:eastAsia="Arial" w:hAnsi="Times New Roman" w:cs="Times New Roman"/>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1.10.</w:t>
            </w:r>
          </w:p>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1985" w:type="dxa"/>
            <w:vMerge w:val="restart"/>
            <w:tcBorders>
              <w:top w:val="inset" w:sz="6" w:space="0" w:color="808080"/>
              <w:left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hAnsi="Times New Roman" w:cs="Times New Roman"/>
                <w:color w:val="000000"/>
                <w:sz w:val="22"/>
                <w:szCs w:val="22"/>
              </w:rPr>
              <w:t>Мероприятие по развитию сети учреждений культурно-досугового типа</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r>
      <w:tr w:rsidR="00B12441" w:rsidRPr="00B12C8C" w:rsidTr="002B3F25">
        <w:trPr>
          <w:trHeight w:val="717"/>
          <w:tblCellSpacing w:w="0" w:type="dxa"/>
        </w:trPr>
        <w:tc>
          <w:tcPr>
            <w:tcW w:w="1283" w:type="dxa"/>
            <w:vMerge/>
            <w:tcBorders>
              <w:left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left w:val="inset" w:sz="6" w:space="0" w:color="808080"/>
              <w:bottom w:val="nil"/>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left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5" w:type="dxa"/>
            <w:vMerge w:val="restart"/>
            <w:tcBorders>
              <w:top w:val="nil"/>
              <w:left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005101S6110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left w:val="inset" w:sz="6" w:space="0" w:color="808080"/>
              <w:bottom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nil"/>
              <w:left w:val="inset" w:sz="6" w:space="0" w:color="808080"/>
              <w:bottom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Основное </w:t>
            </w:r>
            <w:r w:rsidRPr="00B12C8C">
              <w:rPr>
                <w:rFonts w:ascii="Times New Roman" w:eastAsia="Arial" w:hAnsi="Times New Roman" w:cs="Times New Roman"/>
                <w:color w:val="000000"/>
                <w:sz w:val="22"/>
                <w:szCs w:val="22"/>
              </w:rPr>
              <w:lastRenderedPageBreak/>
              <w:t>мероприятие 1.10.1</w:t>
            </w:r>
          </w:p>
        </w:tc>
        <w:tc>
          <w:tcPr>
            <w:tcW w:w="1985" w:type="dxa"/>
            <w:vMerge w:val="restart"/>
            <w:tcBorders>
              <w:top w:val="inset" w:sz="6" w:space="0" w:color="808080"/>
              <w:left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r w:rsidRPr="00B12C8C">
              <w:rPr>
                <w:rFonts w:ascii="Times New Roman" w:hAnsi="Times New Roman" w:cs="Times New Roman"/>
                <w:sz w:val="22"/>
                <w:szCs w:val="22"/>
              </w:rPr>
              <w:lastRenderedPageBreak/>
              <w:t xml:space="preserve">Капитальный  </w:t>
            </w:r>
            <w:r w:rsidRPr="00B12C8C">
              <w:rPr>
                <w:rFonts w:ascii="Times New Roman" w:hAnsi="Times New Roman" w:cs="Times New Roman"/>
                <w:sz w:val="22"/>
                <w:szCs w:val="22"/>
              </w:rPr>
              <w:lastRenderedPageBreak/>
              <w:t>ремонт здания структурного подразделения Дома культуры  Чукальского сельского поселения МБУК «Районный дом культуры» Большеигнатовского муниципального района  Республики Мордовия</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left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left w:val="inset" w:sz="6" w:space="0" w:color="808080"/>
              <w:bottom w:val="nil"/>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left w:val="inset" w:sz="6" w:space="0" w:color="808080"/>
              <w:bottom w:val="nil"/>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5" w:type="dxa"/>
            <w:vMerge w:val="restart"/>
            <w:tcBorders>
              <w:top w:val="nil"/>
              <w:left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005101S6110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tcBorders>
              <w:top w:val="nil"/>
              <w:left w:val="inset" w:sz="6" w:space="0" w:color="808080"/>
              <w:bottom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left w:val="inset" w:sz="6" w:space="0" w:color="808080"/>
              <w:bottom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r>
      <w:tr w:rsidR="00B12441" w:rsidRPr="00B12C8C" w:rsidTr="00B12441">
        <w:trPr>
          <w:trHeight w:val="269"/>
          <w:tblCellSpacing w:w="0" w:type="dxa"/>
        </w:trPr>
        <w:tc>
          <w:tcPr>
            <w:tcW w:w="1283" w:type="dxa"/>
            <w:tcBorders>
              <w:top w:val="nil"/>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1.11.</w:t>
            </w:r>
          </w:p>
        </w:tc>
        <w:tc>
          <w:tcPr>
            <w:tcW w:w="1985" w:type="dxa"/>
            <w:vMerge w:val="restart"/>
            <w:tcBorders>
              <w:left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hAnsi="Times New Roman" w:cs="Times New Roman"/>
                <w:color w:val="000000"/>
                <w:sz w:val="22"/>
                <w:szCs w:val="22"/>
                <w:shd w:val="clear" w:color="auto" w:fill="FFFFFF"/>
              </w:rPr>
              <w:t>Обеспечение развития и укрепление материально технической базы Дома культуры в населенных пунктах с числом жителей до  50 тыс.чел.</w:t>
            </w:r>
          </w:p>
          <w:p w:rsidR="00B12441" w:rsidRPr="00B12C8C" w:rsidRDefault="00B12441" w:rsidP="00B12441">
            <w:pPr>
              <w:shd w:val="clear" w:color="auto" w:fill="FFFFFF"/>
              <w:rPr>
                <w:rFonts w:ascii="Times New Roman" w:eastAsia="Arial" w:hAnsi="Times New Roman" w:cs="Times New Roman"/>
                <w:color w:val="000000"/>
                <w:sz w:val="22"/>
                <w:szCs w:val="22"/>
              </w:rPr>
            </w:pPr>
          </w:p>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340,0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highlight w:val="yellow"/>
              </w:rPr>
              <w:t>303,0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p>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1985" w:type="dxa"/>
            <w:vMerge/>
            <w:tcBorders>
              <w:left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 xml:space="preserve"> 05101L4670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47,1</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42,0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left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 xml:space="preserve"> 05101L4670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289,5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258,0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left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9926</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00801</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 xml:space="preserve"> 05101L4670</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FF0000"/>
                <w:sz w:val="22"/>
                <w:szCs w:val="22"/>
              </w:rPr>
              <w:t>6612</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33,4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2.1.</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Развитие приоритетных видов туризма</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Внебюджетные </w:t>
            </w:r>
            <w:r w:rsidRPr="00B12C8C">
              <w:rPr>
                <w:rFonts w:ascii="Times New Roman" w:eastAsia="Arial" w:hAnsi="Times New Roman" w:cs="Times New Roman"/>
                <w:color w:val="000000"/>
                <w:sz w:val="22"/>
                <w:szCs w:val="22"/>
              </w:rPr>
              <w:lastRenderedPageBreak/>
              <w:t>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Основное мероприятие 2.2.</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Рекламно-информационное обеспечение туризма</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Подпрограмма 3.</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Обеспечение условий реализации Программы</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3.1.</w:t>
            </w:r>
          </w:p>
        </w:tc>
        <w:tc>
          <w:tcPr>
            <w:tcW w:w="198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Совершенствование обеспечения реализации Программы</w:t>
            </w: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rHeight w:val="241"/>
          <w:tblCellSpacing w:w="0" w:type="dxa"/>
        </w:trPr>
        <w:tc>
          <w:tcPr>
            <w:tcW w:w="128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1984"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5"/>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567"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p w:rsidR="00B12441" w:rsidRPr="00B12C8C" w:rsidRDefault="00B12441" w:rsidP="00B12441">
            <w:pPr>
              <w:rPr>
                <w:rFonts w:ascii="Times New Roman" w:eastAsia="Arial" w:hAnsi="Times New Roman" w:cs="Times New Roman"/>
                <w:sz w:val="22"/>
                <w:szCs w:val="22"/>
              </w:rPr>
            </w:pPr>
          </w:p>
          <w:p w:rsidR="00B12441" w:rsidRPr="00B12C8C" w:rsidRDefault="00B12441" w:rsidP="00B12441">
            <w:pPr>
              <w:rPr>
                <w:rFonts w:ascii="Times New Roman" w:eastAsia="Arial" w:hAnsi="Times New Roman" w:cs="Times New Roman"/>
                <w:sz w:val="22"/>
                <w:szCs w:val="22"/>
              </w:rPr>
            </w:pPr>
          </w:p>
        </w:tc>
        <w:tc>
          <w:tcPr>
            <w:tcW w:w="708"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bl>
    <w:p w:rsidR="00B12441" w:rsidRPr="00B12C8C" w:rsidRDefault="00B12441" w:rsidP="00B12441">
      <w:pPr>
        <w:shd w:val="clear" w:color="auto" w:fill="FFFFFF"/>
        <w:ind w:firstLine="709"/>
        <w:jc w:val="both"/>
        <w:rPr>
          <w:rFonts w:ascii="Times New Roman" w:hAnsi="Times New Roman" w:cs="Times New Roman"/>
          <w:sz w:val="22"/>
          <w:szCs w:val="22"/>
        </w:rPr>
      </w:pPr>
      <w:r w:rsidRPr="00B12C8C">
        <w:rPr>
          <w:rFonts w:ascii="Times New Roman" w:eastAsia="Arial" w:hAnsi="Times New Roman" w:cs="Times New Roman"/>
          <w:sz w:val="22"/>
          <w:szCs w:val="22"/>
        </w:rPr>
        <w:t> </w:t>
      </w:r>
    </w:p>
    <w:p w:rsidR="00B12441" w:rsidRPr="002B3F25" w:rsidRDefault="00B12441" w:rsidP="00B12441">
      <w:pPr>
        <w:rPr>
          <w:rFonts w:ascii="Times New Roman" w:eastAsia="Arial" w:hAnsi="Times New Roman" w:cs="Times New Roman"/>
          <w:b/>
          <w:bCs/>
          <w:sz w:val="22"/>
          <w:szCs w:val="22"/>
        </w:rPr>
      </w:pPr>
      <w:r w:rsidRPr="002B3F25">
        <w:rPr>
          <w:rFonts w:ascii="Times New Roman" w:hAnsi="Times New Roman" w:cs="Times New Roman"/>
          <w:sz w:val="22"/>
          <w:szCs w:val="22"/>
        </w:rPr>
        <w:t xml:space="preserve">                                                                                                                                                                                                                </w:t>
      </w:r>
      <w:r w:rsidRPr="002B3F25">
        <w:rPr>
          <w:rFonts w:ascii="Times New Roman" w:eastAsia="Arial" w:hAnsi="Times New Roman" w:cs="Times New Roman"/>
          <w:b/>
          <w:bCs/>
          <w:sz w:val="22"/>
          <w:szCs w:val="22"/>
        </w:rPr>
        <w:t>Приложение 6</w:t>
      </w:r>
    </w:p>
    <w:p w:rsidR="00B12441" w:rsidRPr="002B3F25"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auto"/>
          <w:sz w:val="22"/>
          <w:szCs w:val="22"/>
        </w:rPr>
      </w:pPr>
      <w:r w:rsidRPr="002B3F25">
        <w:rPr>
          <w:rFonts w:ascii="Times New Roman" w:eastAsia="Arial" w:hAnsi="Times New Roman" w:cs="Times New Roman"/>
          <w:b w:val="0"/>
          <w:bCs w:val="0"/>
          <w:color w:val="auto"/>
          <w:sz w:val="22"/>
          <w:szCs w:val="22"/>
        </w:rPr>
        <w:t>к муниципальной программе</w:t>
      </w:r>
    </w:p>
    <w:p w:rsidR="00B12441" w:rsidRPr="002B3F25"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auto"/>
          <w:sz w:val="22"/>
          <w:szCs w:val="22"/>
        </w:rPr>
      </w:pPr>
      <w:r w:rsidRPr="002B3F25">
        <w:rPr>
          <w:rFonts w:ascii="Times New Roman" w:eastAsia="Arial" w:hAnsi="Times New Roman" w:cs="Times New Roman"/>
          <w:b w:val="0"/>
          <w:bCs w:val="0"/>
          <w:color w:val="auto"/>
          <w:sz w:val="22"/>
          <w:szCs w:val="22"/>
        </w:rPr>
        <w:t>«Развитие культуры  и туризма </w:t>
      </w:r>
    </w:p>
    <w:p w:rsidR="00B12441" w:rsidRPr="002B3F25"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auto"/>
          <w:sz w:val="22"/>
          <w:szCs w:val="22"/>
        </w:rPr>
      </w:pPr>
      <w:r w:rsidRPr="002B3F25">
        <w:rPr>
          <w:rFonts w:ascii="Times New Roman" w:eastAsia="Arial" w:hAnsi="Times New Roman" w:cs="Times New Roman"/>
          <w:b w:val="0"/>
          <w:bCs w:val="0"/>
          <w:color w:val="auto"/>
          <w:sz w:val="22"/>
          <w:szCs w:val="22"/>
        </w:rPr>
        <w:t>Большеигнатовского  муниципального  района</w:t>
      </w:r>
    </w:p>
    <w:p w:rsidR="00B12441" w:rsidRPr="002B3F25" w:rsidRDefault="00B12441" w:rsidP="00B12441">
      <w:pPr>
        <w:pStyle w:val="3"/>
        <w:keepNext w:val="0"/>
        <w:shd w:val="clear" w:color="auto" w:fill="FFFFFF"/>
        <w:spacing w:before="0"/>
        <w:ind w:firstLine="709"/>
        <w:jc w:val="right"/>
        <w:rPr>
          <w:rFonts w:ascii="Times New Roman" w:eastAsia="Arial" w:hAnsi="Times New Roman" w:cs="Times New Roman"/>
          <w:b w:val="0"/>
          <w:bCs w:val="0"/>
          <w:color w:val="auto"/>
          <w:sz w:val="22"/>
          <w:szCs w:val="22"/>
        </w:rPr>
      </w:pPr>
      <w:r w:rsidRPr="002B3F25">
        <w:rPr>
          <w:rFonts w:ascii="Times New Roman" w:eastAsia="Arial" w:hAnsi="Times New Roman" w:cs="Times New Roman"/>
          <w:b w:val="0"/>
          <w:bCs w:val="0"/>
          <w:color w:val="auto"/>
          <w:sz w:val="22"/>
          <w:szCs w:val="22"/>
        </w:rPr>
        <w:t>на 2016 – 2025 годы»</w:t>
      </w:r>
    </w:p>
    <w:p w:rsidR="00B12441" w:rsidRPr="002B3F25" w:rsidRDefault="00B12441" w:rsidP="002B3F25">
      <w:pPr>
        <w:pStyle w:val="5"/>
        <w:shd w:val="clear" w:color="auto" w:fill="FFFFFF"/>
        <w:spacing w:before="0"/>
        <w:ind w:firstLine="709"/>
        <w:jc w:val="center"/>
        <w:rPr>
          <w:rFonts w:ascii="Times New Roman" w:hAnsi="Times New Roman" w:cs="Times New Roman"/>
          <w:color w:val="auto"/>
          <w:sz w:val="22"/>
          <w:szCs w:val="22"/>
        </w:rPr>
      </w:pPr>
      <w:r w:rsidRPr="002B3F25">
        <w:rPr>
          <w:rFonts w:ascii="Times New Roman" w:eastAsia="Arial" w:hAnsi="Times New Roman" w:cs="Times New Roman"/>
          <w:color w:val="auto"/>
          <w:sz w:val="22"/>
          <w:szCs w:val="22"/>
        </w:rPr>
        <w:t>Ресурсное обеспечение и прогнозная (справочная) оценка расходов</w:t>
      </w:r>
      <w:r w:rsidRPr="002B3F25">
        <w:rPr>
          <w:rFonts w:ascii="Times New Roman" w:eastAsia="Arial" w:hAnsi="Times New Roman" w:cs="Times New Roman"/>
          <w:color w:val="auto"/>
          <w:sz w:val="22"/>
          <w:szCs w:val="22"/>
        </w:rPr>
        <w:br/>
        <w:t>республиканского бюджета Республики Мордовия, муниципального бюджета и   юридических лиц на реализацию целей муниципальной программы  «Развитие культуры  и туризма Большеигнатовского муниципального  района на 2016 – 2025 годы»</w:t>
      </w:r>
      <w:r w:rsidR="002B3F25">
        <w:rPr>
          <w:rFonts w:ascii="Times New Roman" w:hAnsi="Times New Roman" w:cs="Times New Roman"/>
          <w:color w:val="auto"/>
          <w:sz w:val="22"/>
          <w:szCs w:val="22"/>
        </w:rPr>
        <w:t> </w:t>
      </w:r>
    </w:p>
    <w:tbl>
      <w:tblPr>
        <w:tblW w:w="16810" w:type="dxa"/>
        <w:tblCellSpacing w:w="0" w:type="dxa"/>
        <w:tblInd w:w="3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4A0" w:firstRow="1" w:lastRow="0" w:firstColumn="1" w:lastColumn="0" w:noHBand="0" w:noVBand="1"/>
      </w:tblPr>
      <w:tblGrid>
        <w:gridCol w:w="1743"/>
        <w:gridCol w:w="2375"/>
        <w:gridCol w:w="2410"/>
        <w:gridCol w:w="850"/>
        <w:gridCol w:w="851"/>
        <w:gridCol w:w="850"/>
        <w:gridCol w:w="851"/>
        <w:gridCol w:w="709"/>
        <w:gridCol w:w="708"/>
        <w:gridCol w:w="993"/>
        <w:gridCol w:w="992"/>
        <w:gridCol w:w="850"/>
        <w:gridCol w:w="993"/>
        <w:gridCol w:w="150"/>
        <w:gridCol w:w="150"/>
        <w:gridCol w:w="1170"/>
        <w:gridCol w:w="165"/>
      </w:tblGrid>
      <w:tr w:rsidR="00B12441" w:rsidRPr="00B12C8C" w:rsidTr="00B12441">
        <w:trPr>
          <w:gridAfter w:val="4"/>
          <w:wAfter w:w="1635" w:type="dxa"/>
          <w:tblHeader/>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Статус</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Наименование программы (подпрограммы)</w:t>
            </w:r>
          </w:p>
        </w:tc>
        <w:tc>
          <w:tcPr>
            <w:tcW w:w="2410"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Ответственный исполнитель,</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соисполнители, заказчик-координатор</w:t>
            </w:r>
          </w:p>
        </w:tc>
        <w:tc>
          <w:tcPr>
            <w:tcW w:w="8647" w:type="dxa"/>
            <w:gridSpan w:val="10"/>
            <w:tcBorders>
              <w:top w:val="inset" w:sz="6" w:space="0" w:color="808080"/>
              <w:left w:val="inset" w:sz="6" w:space="0" w:color="808080"/>
              <w:bottom w:val="inset" w:sz="6" w:space="0" w:color="808080"/>
              <w:right w:val="outset" w:sz="6" w:space="0" w:color="40404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Оценка расходов по годам,</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тыс. руб.</w:t>
            </w:r>
          </w:p>
        </w:tc>
      </w:tr>
      <w:tr w:rsidR="00B12441" w:rsidRPr="00B12C8C" w:rsidTr="00B12441">
        <w:trPr>
          <w:gridAfter w:val="4"/>
          <w:wAfter w:w="1635" w:type="dxa"/>
          <w:tblHeader/>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2016 г.</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2017 г.</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2018 г.</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2019 г.</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2020 г.</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2021г.</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2022 г.</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2023г.</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2024г.</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2025г.</w:t>
            </w:r>
          </w:p>
        </w:tc>
      </w:tr>
      <w:tr w:rsidR="00B12441" w:rsidRPr="00B12C8C" w:rsidTr="00B12441">
        <w:trPr>
          <w:gridAfter w:val="4"/>
          <w:wAfter w:w="1635" w:type="dxa"/>
          <w:tblCellSpacing w:w="0" w:type="dxa"/>
        </w:trPr>
        <w:tc>
          <w:tcPr>
            <w:tcW w:w="174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w:t>
            </w:r>
          </w:p>
        </w:tc>
        <w:tc>
          <w:tcPr>
            <w:tcW w:w="2375"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w:t>
            </w: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Муниципальная программа</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«Развитие культуры  и туризма Большеигнатовского муниципального  района на 2016 – 2025 годы»</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 </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8136,4</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13949,13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39993,43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51872,53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17885,4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22497,4</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23585,5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23032,2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12067,8</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13042,3</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республиканский бюджет Республики </w:t>
            </w:r>
            <w:r w:rsidRPr="00B12C8C">
              <w:rPr>
                <w:rFonts w:ascii="Times New Roman" w:eastAsia="Arial" w:hAnsi="Times New Roman" w:cs="Times New Roman"/>
                <w:color w:val="000000"/>
                <w:sz w:val="22"/>
                <w:szCs w:val="22"/>
              </w:rPr>
              <w:lastRenderedPageBreak/>
              <w:t>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4056,7</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4913,4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14257,00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11571,3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485,4</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405,7</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44,0</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 РФ</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456,9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170,4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17417,8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31993,7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magenta"/>
              </w:rPr>
            </w:pPr>
            <w:r w:rsidRPr="00B12C8C">
              <w:rPr>
                <w:rFonts w:ascii="Times New Roman" w:eastAsia="Arial" w:hAnsi="Times New Roman" w:cs="Times New Roman"/>
                <w:color w:val="000000"/>
                <w:sz w:val="22"/>
                <w:szCs w:val="22"/>
              </w:rPr>
              <w:t>562,5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358,0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3622,8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8865,33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8318,63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8307,53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17785,4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21912,0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22617,3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22630,2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12067,8</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13042,3</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Подпрограмма 1.</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Культура</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8136,4</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13949,13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39993,43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51872,53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17885,4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22497,4</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23585,5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23032,2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12067,8</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13042,3</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4056,7</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4913,4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14257,00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11571,3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485,4</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405,7</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44,0</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 РФ</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456,9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170,4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17417,8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31993,7</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magenta"/>
              </w:rPr>
            </w:pPr>
            <w:r w:rsidRPr="00B12C8C">
              <w:rPr>
                <w:rFonts w:ascii="Times New Roman" w:eastAsia="Arial" w:hAnsi="Times New Roman" w:cs="Times New Roman"/>
                <w:color w:val="000000"/>
                <w:sz w:val="22"/>
                <w:szCs w:val="22"/>
              </w:rPr>
              <w:t>562,5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358,0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3622,8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8865,33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8318,63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 8307,53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17785,4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21912,0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22617,3</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22630,2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12067,8</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13042,3</w:t>
            </w:r>
          </w:p>
        </w:tc>
      </w:tr>
      <w:tr w:rsidR="00B12441" w:rsidRPr="00B12C8C" w:rsidTr="002B3F25">
        <w:trPr>
          <w:gridAfter w:val="4"/>
          <w:wAfter w:w="1635" w:type="dxa"/>
          <w:trHeight w:val="673"/>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sz w:val="22"/>
                <w:szCs w:val="22"/>
              </w:rPr>
            </w:pPr>
            <w:r w:rsidRPr="00B12C8C">
              <w:rPr>
                <w:rFonts w:ascii="Times New Roman" w:eastAsia="Arial" w:hAnsi="Times New Roman" w:cs="Times New Roman"/>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1.1.</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Сохранение,возрождение и развитие традиционной народной культуры, поддержка народного творчества и культурно-досуговой деятельности</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5111,1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9452,1</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34836,00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48900,3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13116,6</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17572,0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17889,0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16885,4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8427,1</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9401,6</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3279,8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3666,9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12106,3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10051,5</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485,4</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magenta"/>
              </w:rPr>
            </w:pPr>
            <w:r w:rsidRPr="00B12C8C">
              <w:rPr>
                <w:rFonts w:ascii="Times New Roman" w:eastAsia="Arial" w:hAnsi="Times New Roman" w:cs="Times New Roman"/>
                <w:color w:val="000000"/>
                <w:sz w:val="22"/>
                <w:szCs w:val="22"/>
              </w:rPr>
              <w:t>377,5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44,0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408,5</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99,9</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17327,6</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31914,8</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100,0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389,5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358,0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1422,8</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5685,3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5402,1</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6934,0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13116,6</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16986,6</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17122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16483,4</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8427,1</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9401,6</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1.2.</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Музейное дело, сохранение культурного наследия Мордовии</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76,2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85,2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89,2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255,4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386,4</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452,5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450,0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350,0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350,0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76,2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85,2</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89,2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155,4</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255,4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386,4</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452,5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450,0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350,0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350,0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1.3.</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Развитие библиотечного дела</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2479,2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4061,13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5068,23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2816,83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4513,4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3921,3</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5244,0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5290,7</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3290,7</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3290,7</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776,9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1246,5</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2150,7</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1519,8</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28,2</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48,4</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70,5</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90,2</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78,9</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80,0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173,0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1653,9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2744,13</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2827,33</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1218,13</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4413,4</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3921,3</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4042,8</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5290,7</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3290,7</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3290,7</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мероприятие 1.4.</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Обеспечение качества дополнительного образования</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469,9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350,7</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469,9</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350,7</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1.5.</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Государственная охрана, сохранение и популяризация объектов </w:t>
            </w:r>
            <w:r w:rsidRPr="00B12C8C">
              <w:rPr>
                <w:rFonts w:ascii="Times New Roman" w:eastAsia="Arial" w:hAnsi="Times New Roman" w:cs="Times New Roman"/>
                <w:color w:val="000000"/>
                <w:sz w:val="22"/>
                <w:szCs w:val="22"/>
              </w:rPr>
              <w:lastRenderedPageBreak/>
              <w:t>культурного наследия </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xml:space="preserve">республиканский бюджет Республики </w:t>
            </w:r>
            <w:r w:rsidRPr="00B12C8C">
              <w:rPr>
                <w:rFonts w:ascii="Times New Roman" w:eastAsia="Arial" w:hAnsi="Times New Roman" w:cs="Times New Roman"/>
                <w:color w:val="000000"/>
                <w:sz w:val="22"/>
                <w:szCs w:val="22"/>
              </w:rPr>
              <w:lastRenderedPageBreak/>
              <w:t>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мероприятие 1.6.</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Развитие</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инфраструктуры сферы культуры и искусства</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мероприятие 1.7.</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Государственная поддержка (грант) комплексного развития муниципальных учреждений культуры</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мероприятие 1.8.</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Сохранение, возрождение и развитие народных художественных промыслов и ремесел</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мероприятие 1.9.</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 xml:space="preserve">Поддержка </w:t>
            </w:r>
            <w:r w:rsidRPr="00B12C8C">
              <w:rPr>
                <w:rFonts w:ascii="Times New Roman" w:eastAsia="Arial" w:hAnsi="Times New Roman" w:cs="Times New Roman"/>
                <w:color w:val="000000"/>
                <w:sz w:val="22"/>
                <w:szCs w:val="22"/>
              </w:rPr>
              <w:lastRenderedPageBreak/>
              <w:t>добровольчества (волонтерства), с учетом национальных и местных социально-экономических, экологических, культурных и других особенностей</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lastRenderedPageBreak/>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tblCellSpacing w:w="0" w:type="dxa"/>
        </w:trPr>
        <w:tc>
          <w:tcPr>
            <w:tcW w:w="1743" w:type="dxa"/>
            <w:vMerge w:val="restart"/>
            <w:tcBorders>
              <w:top w:val="inset" w:sz="6" w:space="0" w:color="808080"/>
              <w:left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1.10.</w:t>
            </w:r>
          </w:p>
        </w:tc>
        <w:tc>
          <w:tcPr>
            <w:tcW w:w="2375" w:type="dxa"/>
            <w:vMerge w:val="restart"/>
            <w:tcBorders>
              <w:top w:val="inset" w:sz="6" w:space="0" w:color="808080"/>
              <w:left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hAnsi="Times New Roman" w:cs="Times New Roman"/>
                <w:color w:val="000000"/>
                <w:sz w:val="22"/>
                <w:szCs w:val="22"/>
              </w:rPr>
              <w:t>Мероприятие по развитию сети учреждений культурно-досугового типа</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c>
          <w:tcPr>
            <w:tcW w:w="993" w:type="dxa"/>
            <w:tcBorders>
              <w:bottom w:val="single" w:sz="4" w:space="0" w:color="auto"/>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150" w:type="dxa"/>
            <w:tcBorders>
              <w:left w:val="single" w:sz="4" w:space="0" w:color="auto"/>
              <w:bottom w:val="single" w:sz="4" w:space="0" w:color="auto"/>
            </w:tcBorders>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150" w:type="dxa"/>
            <w:tcBorders>
              <w:bottom w:val="single" w:sz="4" w:space="0" w:color="auto"/>
            </w:tcBorders>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1170" w:type="dxa"/>
            <w:tcBorders>
              <w:bottom w:val="single" w:sz="4" w:space="0" w:color="auto"/>
            </w:tcBorders>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165" w:type="dxa"/>
            <w:tcBorders>
              <w:bottom w:val="single" w:sz="4" w:space="0" w:color="auto"/>
            </w:tcBorders>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tblCellSpacing w:w="0" w:type="dxa"/>
        </w:trPr>
        <w:tc>
          <w:tcPr>
            <w:tcW w:w="1743" w:type="dxa"/>
            <w:vMerge/>
            <w:tcBorders>
              <w:left w:val="inset" w:sz="6" w:space="0" w:color="808080"/>
              <w:right w:val="inset" w:sz="6" w:space="0" w:color="808080"/>
            </w:tcBorders>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2375" w:type="dxa"/>
            <w:vMerge/>
            <w:tcBorders>
              <w:left w:val="inset" w:sz="6" w:space="0" w:color="808080"/>
              <w:right w:val="inset" w:sz="6" w:space="0" w:color="808080"/>
            </w:tcBorders>
            <w:vAlign w:val="center"/>
          </w:tcPr>
          <w:p w:rsidR="00B12441" w:rsidRPr="00B12C8C" w:rsidRDefault="00B12441" w:rsidP="00B12441">
            <w:pPr>
              <w:rPr>
                <w:rFonts w:ascii="Times New Roman" w:hAnsi="Times New Roman" w:cs="Times New Roman"/>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c>
          <w:tcPr>
            <w:tcW w:w="993" w:type="dxa"/>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300" w:type="dxa"/>
            <w:gridSpan w:val="2"/>
            <w:tcBorders>
              <w:top w:val="nil"/>
              <w:left w:val="single" w:sz="4" w:space="0" w:color="auto"/>
            </w:tcBorders>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1170"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c>
          <w:tcPr>
            <w:tcW w:w="165"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r>
      <w:tr w:rsidR="00B12441" w:rsidRPr="00B12C8C" w:rsidTr="00B12441">
        <w:trPr>
          <w:tblCellSpacing w:w="0" w:type="dxa"/>
        </w:trPr>
        <w:tc>
          <w:tcPr>
            <w:tcW w:w="1743" w:type="dxa"/>
            <w:vMerge w:val="restart"/>
            <w:tcBorders>
              <w:top w:val="nil"/>
              <w:left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2375" w:type="dxa"/>
            <w:vMerge w:val="restart"/>
            <w:tcBorders>
              <w:top w:val="nil"/>
              <w:left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c>
          <w:tcPr>
            <w:tcW w:w="993" w:type="dxa"/>
            <w:tcBorders>
              <w:top w:val="single" w:sz="4" w:space="0" w:color="auto"/>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300" w:type="dxa"/>
            <w:gridSpan w:val="2"/>
            <w:tcBorders>
              <w:left w:val="single" w:sz="4" w:space="0" w:color="auto"/>
            </w:tcBorders>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1170" w:type="dxa"/>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tc>
        <w:tc>
          <w:tcPr>
            <w:tcW w:w="165" w:type="dxa"/>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tblCellSpacing w:w="0" w:type="dxa"/>
        </w:trPr>
        <w:tc>
          <w:tcPr>
            <w:tcW w:w="1743" w:type="dxa"/>
            <w:vMerge/>
            <w:tcBorders>
              <w:left w:val="inset" w:sz="6" w:space="0" w:color="808080"/>
              <w:right w:val="inset" w:sz="6" w:space="0" w:color="808080"/>
            </w:tcBorders>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2375" w:type="dxa"/>
            <w:vMerge/>
            <w:tcBorders>
              <w:left w:val="inset" w:sz="6" w:space="0" w:color="808080"/>
              <w:right w:val="inset" w:sz="6" w:space="0" w:color="808080"/>
            </w:tcBorders>
            <w:vAlign w:val="center"/>
          </w:tcPr>
          <w:p w:rsidR="00B12441" w:rsidRPr="00B12C8C" w:rsidRDefault="00B12441" w:rsidP="00B12441">
            <w:pPr>
              <w:rPr>
                <w:rFonts w:ascii="Times New Roman" w:hAnsi="Times New Roman" w:cs="Times New Roman"/>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single" w:sz="4" w:space="0" w:color="auto"/>
              <w:bottom w:val="single" w:sz="4" w:space="0" w:color="auto"/>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150" w:type="dxa"/>
            <w:tcBorders>
              <w:left w:val="single" w:sz="4" w:space="0" w:color="auto"/>
            </w:tcBorders>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150"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1170"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c>
          <w:tcPr>
            <w:tcW w:w="165"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r>
      <w:tr w:rsidR="00B12441" w:rsidRPr="00B12C8C" w:rsidTr="00B12441">
        <w:trPr>
          <w:tblCellSpacing w:w="0" w:type="dxa"/>
        </w:trPr>
        <w:tc>
          <w:tcPr>
            <w:tcW w:w="1743" w:type="dxa"/>
            <w:vMerge w:val="restart"/>
            <w:tcBorders>
              <w:top w:val="inset" w:sz="6" w:space="0" w:color="808080"/>
              <w:left w:val="inset" w:sz="6" w:space="0" w:color="808080"/>
              <w:right w:val="inset" w:sz="6" w:space="0" w:color="808080"/>
            </w:tcBorders>
            <w:shd w:val="clear" w:color="auto" w:fill="auto"/>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w:t>
            </w:r>
          </w:p>
          <w:p w:rsidR="00B12441" w:rsidRPr="00B12C8C" w:rsidRDefault="00B12441" w:rsidP="00B12441">
            <w:pP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мероприятие 1.10.1</w:t>
            </w:r>
          </w:p>
        </w:tc>
        <w:tc>
          <w:tcPr>
            <w:tcW w:w="2375" w:type="dxa"/>
            <w:vMerge w:val="restart"/>
            <w:tcBorders>
              <w:top w:val="inset" w:sz="6" w:space="0" w:color="808080"/>
              <w:left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r w:rsidRPr="00B12C8C">
              <w:rPr>
                <w:rFonts w:ascii="Times New Roman" w:hAnsi="Times New Roman" w:cs="Times New Roman"/>
                <w:sz w:val="22"/>
                <w:szCs w:val="22"/>
              </w:rPr>
              <w:t>Капитальный  ремонт здания структурного подразделения Дома культуры  Чукальского сельского поселения МБУК «Районный дом культуры» Большеигнатовского муниципального района  Республики Мордовия</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c>
          <w:tcPr>
            <w:tcW w:w="993" w:type="dxa"/>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150" w:type="dxa"/>
            <w:tcBorders>
              <w:left w:val="single" w:sz="4" w:space="0" w:color="auto"/>
            </w:tcBorders>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150"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1170"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c>
          <w:tcPr>
            <w:tcW w:w="165"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r>
      <w:tr w:rsidR="00B12441" w:rsidRPr="00B12C8C" w:rsidTr="002B3F25">
        <w:trPr>
          <w:trHeight w:val="1221"/>
          <w:tblCellSpacing w:w="0" w:type="dxa"/>
        </w:trPr>
        <w:tc>
          <w:tcPr>
            <w:tcW w:w="1743" w:type="dxa"/>
            <w:vMerge/>
            <w:tcBorders>
              <w:left w:val="inset" w:sz="6" w:space="0" w:color="808080"/>
              <w:bottom w:val="nil"/>
              <w:right w:val="inset" w:sz="6" w:space="0" w:color="808080"/>
            </w:tcBorders>
            <w:shd w:val="clear" w:color="auto" w:fill="auto"/>
            <w:vAlign w:val="center"/>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left w:val="inset" w:sz="6" w:space="0" w:color="808080"/>
              <w:bottom w:val="nil"/>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Республиканскийбюджет</w:t>
            </w:r>
            <w:bookmarkStart w:id="134" w:name="_GoBack"/>
            <w:bookmarkEnd w:id="134"/>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c>
          <w:tcPr>
            <w:tcW w:w="993" w:type="dxa"/>
            <w:tcBorders>
              <w:top w:val="single" w:sz="4" w:space="0" w:color="auto"/>
            </w:tcBorders>
          </w:tcPr>
          <w:p w:rsidR="00B12441" w:rsidRPr="00B12C8C" w:rsidRDefault="00B12441" w:rsidP="00B12441">
            <w:pPr>
              <w:rPr>
                <w:rFonts w:ascii="Times New Roman" w:hAnsi="Times New Roman" w:cs="Times New Roman"/>
                <w:sz w:val="22"/>
                <w:szCs w:val="22"/>
              </w:rPr>
            </w:pPr>
          </w:p>
          <w:p w:rsidR="00B12441" w:rsidRPr="00B12C8C" w:rsidRDefault="00B12441" w:rsidP="00B12441">
            <w:pPr>
              <w:rPr>
                <w:rFonts w:ascii="Times New Roman" w:hAnsi="Times New Roman" w:cs="Times New Roman"/>
                <w:sz w:val="22"/>
                <w:szCs w:val="22"/>
              </w:rPr>
            </w:pPr>
          </w:p>
          <w:p w:rsidR="00B12441" w:rsidRPr="00B12C8C" w:rsidRDefault="00B12441" w:rsidP="00B12441">
            <w:pPr>
              <w:jc w:val="center"/>
              <w:rPr>
                <w:rFonts w:ascii="Times New Roman" w:hAnsi="Times New Roman" w:cs="Times New Roman"/>
                <w:sz w:val="22"/>
                <w:szCs w:val="22"/>
              </w:rPr>
            </w:pPr>
            <w:r w:rsidRPr="00B12C8C">
              <w:rPr>
                <w:rFonts w:ascii="Times New Roman" w:hAnsi="Times New Roman" w:cs="Times New Roman"/>
                <w:sz w:val="22"/>
                <w:szCs w:val="22"/>
              </w:rPr>
              <w:t>0</w:t>
            </w:r>
          </w:p>
        </w:tc>
        <w:tc>
          <w:tcPr>
            <w:tcW w:w="150" w:type="dxa"/>
            <w:tcBorders>
              <w:left w:val="single" w:sz="4" w:space="0" w:color="auto"/>
            </w:tcBorders>
            <w:vAlign w:val="center"/>
          </w:tcPr>
          <w:p w:rsidR="00B12441" w:rsidRPr="00B12C8C" w:rsidRDefault="00B12441" w:rsidP="00B12441">
            <w:pPr>
              <w:rPr>
                <w:rFonts w:ascii="Times New Roman" w:hAnsi="Times New Roman" w:cs="Times New Roman"/>
                <w:sz w:val="22"/>
                <w:szCs w:val="22"/>
              </w:rPr>
            </w:pPr>
          </w:p>
        </w:tc>
        <w:tc>
          <w:tcPr>
            <w:tcW w:w="150" w:type="dxa"/>
            <w:vAlign w:val="center"/>
          </w:tcPr>
          <w:p w:rsidR="00B12441" w:rsidRPr="00B12C8C" w:rsidRDefault="00B12441" w:rsidP="00B12441">
            <w:pPr>
              <w:rPr>
                <w:rFonts w:ascii="Times New Roman" w:hAnsi="Times New Roman" w:cs="Times New Roman"/>
                <w:sz w:val="22"/>
                <w:szCs w:val="22"/>
              </w:rPr>
            </w:pPr>
          </w:p>
        </w:tc>
        <w:tc>
          <w:tcPr>
            <w:tcW w:w="1170" w:type="dxa"/>
            <w:vAlign w:val="center"/>
          </w:tcPr>
          <w:p w:rsidR="00B12441" w:rsidRPr="00B12C8C" w:rsidRDefault="00B12441" w:rsidP="00B12441">
            <w:pPr>
              <w:rPr>
                <w:rFonts w:ascii="Times New Roman" w:hAnsi="Times New Roman" w:cs="Times New Roman"/>
                <w:sz w:val="22"/>
                <w:szCs w:val="22"/>
              </w:rPr>
            </w:pPr>
          </w:p>
        </w:tc>
        <w:tc>
          <w:tcPr>
            <w:tcW w:w="165" w:type="dxa"/>
            <w:vAlign w:val="center"/>
          </w:tcPr>
          <w:p w:rsidR="00B12441" w:rsidRPr="00B12C8C" w:rsidRDefault="00B12441" w:rsidP="00B12441">
            <w:pPr>
              <w:rPr>
                <w:rFonts w:ascii="Times New Roman" w:hAnsi="Times New Roman" w:cs="Times New Roman"/>
                <w:sz w:val="22"/>
                <w:szCs w:val="22"/>
              </w:rPr>
            </w:pPr>
          </w:p>
        </w:tc>
      </w:tr>
      <w:tr w:rsidR="00B12441" w:rsidRPr="00B12C8C" w:rsidTr="00B12441">
        <w:trPr>
          <w:tblCellSpacing w:w="0" w:type="dxa"/>
        </w:trPr>
        <w:tc>
          <w:tcPr>
            <w:tcW w:w="1743" w:type="dxa"/>
            <w:vMerge w:val="restart"/>
            <w:tcBorders>
              <w:top w:val="nil"/>
              <w:left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2375" w:type="dxa"/>
            <w:vMerge w:val="restart"/>
            <w:tcBorders>
              <w:top w:val="nil"/>
              <w:left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c>
          <w:tcPr>
            <w:tcW w:w="993" w:type="dxa"/>
            <w:tcBorders>
              <w:top w:val="single" w:sz="4" w:space="0" w:color="auto"/>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150" w:type="dxa"/>
            <w:tcBorders>
              <w:left w:val="single" w:sz="4" w:space="0" w:color="auto"/>
            </w:tcBorders>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150"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c>
          <w:tcPr>
            <w:tcW w:w="1170"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c>
          <w:tcPr>
            <w:tcW w:w="165" w:type="dxa"/>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highlight w:val="yellow"/>
              </w:rPr>
            </w:pPr>
          </w:p>
        </w:tc>
      </w:tr>
      <w:tr w:rsidR="00B12441" w:rsidRPr="00B12C8C" w:rsidTr="002B3F25">
        <w:trPr>
          <w:gridAfter w:val="4"/>
          <w:wAfter w:w="1635" w:type="dxa"/>
          <w:trHeight w:val="43"/>
          <w:tblCellSpacing w:w="0" w:type="dxa"/>
        </w:trPr>
        <w:tc>
          <w:tcPr>
            <w:tcW w:w="1743" w:type="dxa"/>
            <w:vMerge/>
            <w:tcBorders>
              <w:top w:val="nil"/>
              <w:left w:val="inset" w:sz="6" w:space="0" w:color="808080"/>
              <w:bottom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left w:val="inset" w:sz="6" w:space="0" w:color="808080"/>
              <w:bottom w:val="inset" w:sz="6" w:space="0" w:color="808080"/>
              <w:right w:val="inset" w:sz="6" w:space="0" w:color="808080"/>
            </w:tcBorders>
            <w:vAlign w:val="center"/>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tcBorders>
              <w:top w:val="nil"/>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1.11.</w:t>
            </w:r>
          </w:p>
        </w:tc>
        <w:tc>
          <w:tcPr>
            <w:tcW w:w="2375" w:type="dxa"/>
            <w:tcBorders>
              <w:left w:val="inset" w:sz="6" w:space="0" w:color="808080"/>
              <w:bottom w:val="inset" w:sz="6" w:space="0" w:color="808080"/>
              <w:right w:val="inset" w:sz="6" w:space="0" w:color="808080"/>
            </w:tcBorders>
            <w:vAlign w:val="center"/>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hAnsi="Times New Roman" w:cs="Times New Roman"/>
                <w:color w:val="000000"/>
                <w:sz w:val="22"/>
                <w:szCs w:val="22"/>
                <w:shd w:val="clear" w:color="auto" w:fill="FFFFFF"/>
              </w:rPr>
              <w:t>Обеспечение развития и укрепление материально технической базы Дома культуры в населенных пунктах с числом жителей до 50тыс.чел.</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p>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sz w:val="22"/>
                <w:szCs w:val="22"/>
              </w:rPr>
            </w:pPr>
            <w:r w:rsidRPr="00B12C8C">
              <w:rPr>
                <w:rFonts w:ascii="Times New Roman" w:eastAsia="Arial" w:hAnsi="Times New Roman" w:cs="Times New Roman"/>
                <w:sz w:val="22"/>
                <w:szCs w:val="22"/>
              </w:rPr>
              <w:t>340,0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sz w:val="22"/>
                <w:szCs w:val="22"/>
              </w:rPr>
            </w:pPr>
            <w:r w:rsidRPr="00B12C8C">
              <w:rPr>
                <w:rFonts w:ascii="Times New Roman" w:eastAsia="Arial" w:hAnsi="Times New Roman" w:cs="Times New Roman"/>
                <w:sz w:val="22"/>
                <w:szCs w:val="22"/>
              </w:rPr>
              <w:t>303,0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p>
          <w:p w:rsidR="00B12441" w:rsidRPr="00B12C8C" w:rsidRDefault="00B12441" w:rsidP="00B12441">
            <w:pPr>
              <w:shd w:val="clear" w:color="auto" w:fill="FFFFFF"/>
              <w:jc w:val="both"/>
              <w:rPr>
                <w:rFonts w:ascii="Times New Roman" w:eastAsia="Arial" w:hAnsi="Times New Roman" w:cs="Times New Roman"/>
                <w:color w:val="000000"/>
                <w:sz w:val="22"/>
                <w:szCs w:val="22"/>
              </w:rPr>
            </w:pP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rPr>
                <w:rFonts w:ascii="Times New Roman" w:hAnsi="Times New Roman" w:cs="Times New Roman"/>
                <w:sz w:val="22"/>
                <w:szCs w:val="22"/>
              </w:rPr>
            </w:pPr>
          </w:p>
          <w:p w:rsidR="00B12441" w:rsidRPr="00B12C8C" w:rsidRDefault="00B12441" w:rsidP="00B12441">
            <w:pPr>
              <w:rPr>
                <w:rFonts w:ascii="Times New Roman" w:hAnsi="Times New Roman" w:cs="Times New Roman"/>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sz w:val="22"/>
                <w:szCs w:val="22"/>
              </w:rPr>
            </w:pPr>
            <w:r w:rsidRPr="00B12C8C">
              <w:rPr>
                <w:rFonts w:ascii="Times New Roman" w:eastAsia="Arial" w:hAnsi="Times New Roman" w:cs="Times New Roman"/>
                <w:sz w:val="22"/>
                <w:szCs w:val="22"/>
              </w:rPr>
              <w:t>47,1</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jc w:val="center"/>
              <w:rPr>
                <w:rFonts w:ascii="Times New Roman" w:eastAsia="Arial" w:hAnsi="Times New Roman" w:cs="Times New Roman"/>
                <w:sz w:val="22"/>
                <w:szCs w:val="22"/>
              </w:rPr>
            </w:pPr>
            <w:r w:rsidRPr="00B12C8C">
              <w:rPr>
                <w:rFonts w:ascii="Times New Roman" w:eastAsia="Arial" w:hAnsi="Times New Roman" w:cs="Times New Roman"/>
                <w:sz w:val="22"/>
                <w:szCs w:val="22"/>
              </w:rPr>
              <w:t>42,0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sz w:val="22"/>
                <w:szCs w:val="22"/>
              </w:rPr>
            </w:pPr>
            <w:r w:rsidRPr="00B12C8C">
              <w:rPr>
                <w:rFonts w:ascii="Times New Roman" w:eastAsia="Arial" w:hAnsi="Times New Roman" w:cs="Times New Roman"/>
                <w:sz w:val="22"/>
                <w:szCs w:val="22"/>
              </w:rPr>
              <w:t>289,5</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tcPr>
          <w:p w:rsidR="00B12441" w:rsidRPr="00B12C8C" w:rsidRDefault="00B12441" w:rsidP="00B12441">
            <w:pPr>
              <w:shd w:val="clear" w:color="auto" w:fill="FFFFFF"/>
              <w:ind w:firstLine="104"/>
              <w:jc w:val="center"/>
              <w:rPr>
                <w:rFonts w:ascii="Times New Roman" w:eastAsia="Arial" w:hAnsi="Times New Roman" w:cs="Times New Roman"/>
                <w:sz w:val="22"/>
                <w:szCs w:val="22"/>
              </w:rPr>
            </w:pPr>
            <w:r w:rsidRPr="00B12C8C">
              <w:rPr>
                <w:rFonts w:ascii="Times New Roman" w:eastAsia="Arial" w:hAnsi="Times New Roman" w:cs="Times New Roman"/>
                <w:sz w:val="22"/>
                <w:szCs w:val="22"/>
              </w:rPr>
              <w:t>258,0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center"/>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center"/>
              <w:rPr>
                <w:rFonts w:ascii="Times New Roman" w:eastAsia="Arial" w:hAnsi="Times New Roman" w:cs="Times New Roman"/>
                <w:color w:val="000000"/>
                <w:sz w:val="22"/>
                <w:szCs w:val="22"/>
                <w:highlight w:val="yellow"/>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3,4 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104"/>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3,0 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2.1.</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Развитие</w:t>
            </w:r>
          </w:p>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Приоритетных видов туризма</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2.2.</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Рекламно-информационное обеспечение туризма</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Подпрограмма3.</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Обеспечение условий реализации Программы</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Основное мероприятие 3.1.</w:t>
            </w:r>
          </w:p>
        </w:tc>
        <w:tc>
          <w:tcPr>
            <w:tcW w:w="2375" w:type="dxa"/>
            <w:vMerge w:val="restart"/>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Совершенствование обеспечения реализации Программы</w:t>
            </w: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всего</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0</w:t>
            </w: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республиканский бюджет Республики Мордовия (Минкультуры Республики Мордовия)</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Федеральныйбюджет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Местный бюджет</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r w:rsidR="00B12441" w:rsidRPr="00B12C8C" w:rsidTr="00B12441">
        <w:trPr>
          <w:gridAfter w:val="4"/>
          <w:wAfter w:w="1635" w:type="dxa"/>
          <w:tblCellSpacing w:w="0" w:type="dxa"/>
        </w:trPr>
        <w:tc>
          <w:tcPr>
            <w:tcW w:w="1743"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375" w:type="dxa"/>
            <w:vMerge/>
            <w:tcBorders>
              <w:top w:val="inset" w:sz="6" w:space="0" w:color="808080"/>
              <w:left w:val="inset" w:sz="6" w:space="0" w:color="808080"/>
              <w:bottom w:val="inset" w:sz="6" w:space="0" w:color="808080"/>
              <w:right w:val="inset" w:sz="6" w:space="0" w:color="808080"/>
            </w:tcBorders>
            <w:vAlign w:val="center"/>
            <w:hideMark/>
          </w:tcPr>
          <w:p w:rsidR="00B12441" w:rsidRPr="00B12C8C" w:rsidRDefault="00B12441" w:rsidP="00B12441">
            <w:pPr>
              <w:rPr>
                <w:rFonts w:ascii="Times New Roman" w:eastAsia="Arial" w:hAnsi="Times New Roman" w:cs="Times New Roman"/>
                <w:color w:val="000000"/>
                <w:sz w:val="22"/>
                <w:szCs w:val="22"/>
              </w:rPr>
            </w:pPr>
          </w:p>
        </w:tc>
        <w:tc>
          <w:tcPr>
            <w:tcW w:w="241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Внебюджетные источники</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1"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9"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708"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2"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850" w:type="dxa"/>
            <w:tcBorders>
              <w:top w:val="inset" w:sz="6" w:space="0" w:color="808080"/>
              <w:left w:val="inset" w:sz="6" w:space="0" w:color="808080"/>
              <w:bottom w:val="inset" w:sz="6" w:space="0" w:color="808080"/>
              <w:right w:val="inset" w:sz="6" w:space="0" w:color="808080"/>
            </w:tcBorders>
            <w:tcMar>
              <w:top w:w="22" w:type="dxa"/>
              <w:left w:w="22" w:type="dxa"/>
              <w:bottom w:w="22" w:type="dxa"/>
              <w:right w:w="22" w:type="dxa"/>
            </w:tcMar>
            <w:vAlign w:val="center"/>
            <w:hideMark/>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tc>
        <w:tc>
          <w:tcPr>
            <w:tcW w:w="993" w:type="dxa"/>
            <w:tcBorders>
              <w:top w:val="inset" w:sz="6" w:space="0" w:color="808080"/>
              <w:left w:val="inset" w:sz="6" w:space="0" w:color="808080"/>
              <w:bottom w:val="inset" w:sz="6" w:space="0" w:color="808080"/>
              <w:right w:val="inset" w:sz="6" w:space="0" w:color="808080"/>
            </w:tcBorders>
          </w:tcPr>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p>
        </w:tc>
      </w:tr>
    </w:tbl>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Pr="00B12C8C" w:rsidRDefault="00B12441" w:rsidP="00B12441">
      <w:pPr>
        <w:shd w:val="clear" w:color="auto" w:fill="FFFFFF"/>
        <w:ind w:firstLine="709"/>
        <w:jc w:val="both"/>
        <w:rPr>
          <w:rFonts w:ascii="Times New Roman" w:eastAsia="Arial" w:hAnsi="Times New Roman" w:cs="Times New Roman"/>
          <w:color w:val="000000"/>
          <w:sz w:val="22"/>
          <w:szCs w:val="22"/>
        </w:rPr>
      </w:pPr>
      <w:r w:rsidRPr="00B12C8C">
        <w:rPr>
          <w:rFonts w:ascii="Times New Roman" w:eastAsia="Arial" w:hAnsi="Times New Roman" w:cs="Times New Roman"/>
          <w:color w:val="000000"/>
          <w:sz w:val="22"/>
          <w:szCs w:val="22"/>
        </w:rPr>
        <w:t> </w:t>
      </w:r>
    </w:p>
    <w:p w:rsidR="00B12441" w:rsidRDefault="00B12441" w:rsidP="00B12441"/>
    <w:sectPr w:rsidR="00B12441" w:rsidSect="00B12441">
      <w:pgSz w:w="15840" w:h="12240" w:orient="landscape"/>
      <w:pgMar w:top="426" w:right="567" w:bottom="426" w:left="425"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F26" w:rsidRDefault="00644F26" w:rsidP="00946759">
      <w:r>
        <w:separator/>
      </w:r>
    </w:p>
  </w:endnote>
  <w:endnote w:type="continuationSeparator" w:id="0">
    <w:p w:rsidR="00644F26" w:rsidRDefault="00644F26" w:rsidP="00946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ourierNew">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F26" w:rsidRDefault="00644F26" w:rsidP="00946759">
      <w:r>
        <w:separator/>
      </w:r>
    </w:p>
  </w:footnote>
  <w:footnote w:type="continuationSeparator" w:id="0">
    <w:p w:rsidR="00644F26" w:rsidRDefault="00644F26" w:rsidP="00946759">
      <w:r>
        <w:continuationSeparator/>
      </w:r>
    </w:p>
  </w:footnote>
  <w:footnote w:id="1">
    <w:p w:rsidR="00B12441" w:rsidRPr="0055142B" w:rsidRDefault="00B12441" w:rsidP="00946759">
      <w:pPr>
        <w:pStyle w:val="afa"/>
        <w:rPr>
          <w:rFonts w:hint="eastAsi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90F21"/>
    <w:multiLevelType w:val="hybridMultilevel"/>
    <w:tmpl w:val="C23AA9A8"/>
    <w:lvl w:ilvl="0" w:tplc="3BB8687C">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
    <w:nsid w:val="0FB3700E"/>
    <w:multiLevelType w:val="hybridMultilevel"/>
    <w:tmpl w:val="C1987794"/>
    <w:lvl w:ilvl="0" w:tplc="6FD823AC">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FBD68F2"/>
    <w:multiLevelType w:val="multilevel"/>
    <w:tmpl w:val="C194CC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4B5884"/>
    <w:multiLevelType w:val="hybridMultilevel"/>
    <w:tmpl w:val="B31AA2F8"/>
    <w:lvl w:ilvl="0" w:tplc="642C5FB2">
      <w:start w:val="1"/>
      <w:numFmt w:val="decimal"/>
      <w:lvlText w:val="%1."/>
      <w:lvlJc w:val="left"/>
      <w:pPr>
        <w:ind w:left="1095" w:hanging="375"/>
      </w:pPr>
      <w:rPr>
        <w:rFonts w:ascii="Times New Roman" w:hAnsi="Times New Roman" w:cs="Times New Roman" w:hint="default"/>
        <w:sz w:val="25"/>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E33370F"/>
    <w:multiLevelType w:val="hybridMultilevel"/>
    <w:tmpl w:val="B1DAA0B6"/>
    <w:lvl w:ilvl="0" w:tplc="0419000F">
      <w:start w:val="3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6306F6"/>
    <w:multiLevelType w:val="multilevel"/>
    <w:tmpl w:val="D9122650"/>
    <w:lvl w:ilvl="0">
      <w:start w:val="4"/>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6816"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6">
    <w:nsid w:val="228F0C0A"/>
    <w:multiLevelType w:val="hybridMultilevel"/>
    <w:tmpl w:val="134EDC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DB6852"/>
    <w:multiLevelType w:val="hybridMultilevel"/>
    <w:tmpl w:val="C23AA9A8"/>
    <w:lvl w:ilvl="0" w:tplc="3BB8687C">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8">
    <w:nsid w:val="31136E8E"/>
    <w:multiLevelType w:val="multilevel"/>
    <w:tmpl w:val="4684A2AA"/>
    <w:lvl w:ilvl="0">
      <w:start w:val="17"/>
      <w:numFmt w:val="decimal"/>
      <w:lvlText w:val="%1."/>
      <w:lvlJc w:val="left"/>
      <w:pPr>
        <w:ind w:left="3548"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81E0809"/>
    <w:multiLevelType w:val="hybridMultilevel"/>
    <w:tmpl w:val="5AEEC32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8C050DE"/>
    <w:multiLevelType w:val="hybridMultilevel"/>
    <w:tmpl w:val="6E6234B6"/>
    <w:lvl w:ilvl="0" w:tplc="9BBCE4E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39454E3B"/>
    <w:multiLevelType w:val="multilevel"/>
    <w:tmpl w:val="CAA8458E"/>
    <w:lvl w:ilvl="0">
      <w:start w:val="15"/>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39031D3"/>
    <w:multiLevelType w:val="multilevel"/>
    <w:tmpl w:val="44ACE962"/>
    <w:lvl w:ilvl="0">
      <w:start w:val="4"/>
      <w:numFmt w:val="decimal"/>
      <w:lvlText w:val="%1."/>
      <w:lvlJc w:val="left"/>
      <w:pPr>
        <w:ind w:left="1286" w:hanging="435"/>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4552163A"/>
    <w:multiLevelType w:val="multilevel"/>
    <w:tmpl w:val="0FFC98C2"/>
    <w:lvl w:ilvl="0">
      <w:start w:val="40"/>
      <w:numFmt w:val="decimal"/>
      <w:lvlText w:val="%1."/>
      <w:lvlJc w:val="left"/>
      <w:pPr>
        <w:ind w:left="4472" w:hanging="360"/>
      </w:pPr>
      <w:rPr>
        <w:rFonts w:hint="default"/>
      </w:rPr>
    </w:lvl>
    <w:lvl w:ilvl="1">
      <w:start w:val="1"/>
      <w:numFmt w:val="decimal"/>
      <w:isLgl/>
      <w:lvlText w:val="%1.%2."/>
      <w:lvlJc w:val="left"/>
      <w:pPr>
        <w:ind w:left="4832" w:hanging="720"/>
      </w:pPr>
      <w:rPr>
        <w:rFonts w:hint="default"/>
      </w:rPr>
    </w:lvl>
    <w:lvl w:ilvl="2">
      <w:start w:val="1"/>
      <w:numFmt w:val="decimal"/>
      <w:isLgl/>
      <w:lvlText w:val="%1.%2.%3."/>
      <w:lvlJc w:val="left"/>
      <w:pPr>
        <w:ind w:left="4832" w:hanging="720"/>
      </w:pPr>
      <w:rPr>
        <w:rFonts w:hint="default"/>
      </w:rPr>
    </w:lvl>
    <w:lvl w:ilvl="3">
      <w:start w:val="1"/>
      <w:numFmt w:val="decimal"/>
      <w:isLgl/>
      <w:lvlText w:val="%1.%2.%3.%4."/>
      <w:lvlJc w:val="left"/>
      <w:pPr>
        <w:ind w:left="5192" w:hanging="1080"/>
      </w:pPr>
      <w:rPr>
        <w:rFonts w:hint="default"/>
      </w:rPr>
    </w:lvl>
    <w:lvl w:ilvl="4">
      <w:start w:val="1"/>
      <w:numFmt w:val="decimal"/>
      <w:isLgl/>
      <w:lvlText w:val="%1.%2.%3.%4.%5."/>
      <w:lvlJc w:val="left"/>
      <w:pPr>
        <w:ind w:left="5192" w:hanging="1080"/>
      </w:pPr>
      <w:rPr>
        <w:rFonts w:hint="default"/>
      </w:rPr>
    </w:lvl>
    <w:lvl w:ilvl="5">
      <w:start w:val="1"/>
      <w:numFmt w:val="decimal"/>
      <w:isLgl/>
      <w:lvlText w:val="%1.%2.%3.%4.%5.%6."/>
      <w:lvlJc w:val="left"/>
      <w:pPr>
        <w:ind w:left="5552" w:hanging="1440"/>
      </w:pPr>
      <w:rPr>
        <w:rFonts w:hint="default"/>
      </w:rPr>
    </w:lvl>
    <w:lvl w:ilvl="6">
      <w:start w:val="1"/>
      <w:numFmt w:val="decimal"/>
      <w:isLgl/>
      <w:lvlText w:val="%1.%2.%3.%4.%5.%6.%7."/>
      <w:lvlJc w:val="left"/>
      <w:pPr>
        <w:ind w:left="5912" w:hanging="1800"/>
      </w:pPr>
      <w:rPr>
        <w:rFonts w:hint="default"/>
      </w:rPr>
    </w:lvl>
    <w:lvl w:ilvl="7">
      <w:start w:val="1"/>
      <w:numFmt w:val="decimal"/>
      <w:isLgl/>
      <w:lvlText w:val="%1.%2.%3.%4.%5.%6.%7.%8."/>
      <w:lvlJc w:val="left"/>
      <w:pPr>
        <w:ind w:left="5912" w:hanging="1800"/>
      </w:pPr>
      <w:rPr>
        <w:rFonts w:hint="default"/>
      </w:rPr>
    </w:lvl>
    <w:lvl w:ilvl="8">
      <w:start w:val="1"/>
      <w:numFmt w:val="decimal"/>
      <w:isLgl/>
      <w:lvlText w:val="%1.%2.%3.%4.%5.%6.%7.%8.%9."/>
      <w:lvlJc w:val="left"/>
      <w:pPr>
        <w:ind w:left="6272" w:hanging="2160"/>
      </w:pPr>
      <w:rPr>
        <w:rFonts w:hint="default"/>
      </w:rPr>
    </w:lvl>
  </w:abstractNum>
  <w:abstractNum w:abstractNumId="14">
    <w:nsid w:val="461C51E4"/>
    <w:multiLevelType w:val="multilevel"/>
    <w:tmpl w:val="62B8BCF4"/>
    <w:lvl w:ilvl="0">
      <w:start w:val="8"/>
      <w:numFmt w:val="decimal"/>
      <w:lvlText w:val="%1."/>
      <w:lvlJc w:val="left"/>
      <w:pPr>
        <w:ind w:left="1120" w:hanging="360"/>
      </w:pPr>
      <w:rPr>
        <w:rFonts w:hint="default"/>
        <w:i w:val="0"/>
        <w:color w:val="000000"/>
      </w:rPr>
    </w:lvl>
    <w:lvl w:ilvl="1">
      <w:start w:val="3"/>
      <w:numFmt w:val="decimal"/>
      <w:isLgl/>
      <w:lvlText w:val="%1.%2."/>
      <w:lvlJc w:val="left"/>
      <w:pPr>
        <w:ind w:left="1480" w:hanging="720"/>
      </w:pPr>
      <w:rPr>
        <w:rFonts w:hint="default"/>
      </w:rPr>
    </w:lvl>
    <w:lvl w:ilvl="2">
      <w:start w:val="1"/>
      <w:numFmt w:val="decimal"/>
      <w:isLgl/>
      <w:lvlText w:val="%1.%2.%3."/>
      <w:lvlJc w:val="left"/>
      <w:pPr>
        <w:ind w:left="1480" w:hanging="720"/>
      </w:pPr>
      <w:rPr>
        <w:rFonts w:hint="default"/>
      </w:rPr>
    </w:lvl>
    <w:lvl w:ilvl="3">
      <w:start w:val="1"/>
      <w:numFmt w:val="decimal"/>
      <w:isLgl/>
      <w:lvlText w:val="%1.%2.%3.%4."/>
      <w:lvlJc w:val="left"/>
      <w:pPr>
        <w:ind w:left="1840" w:hanging="1080"/>
      </w:pPr>
      <w:rPr>
        <w:rFonts w:hint="default"/>
      </w:rPr>
    </w:lvl>
    <w:lvl w:ilvl="4">
      <w:start w:val="1"/>
      <w:numFmt w:val="decimal"/>
      <w:isLgl/>
      <w:lvlText w:val="%1.%2.%3.%4.%5."/>
      <w:lvlJc w:val="left"/>
      <w:pPr>
        <w:ind w:left="1840" w:hanging="1080"/>
      </w:pPr>
      <w:rPr>
        <w:rFonts w:hint="default"/>
      </w:rPr>
    </w:lvl>
    <w:lvl w:ilvl="5">
      <w:start w:val="1"/>
      <w:numFmt w:val="decimal"/>
      <w:isLgl/>
      <w:lvlText w:val="%1.%2.%3.%4.%5.%6."/>
      <w:lvlJc w:val="left"/>
      <w:pPr>
        <w:ind w:left="2200" w:hanging="1440"/>
      </w:pPr>
      <w:rPr>
        <w:rFonts w:hint="default"/>
      </w:rPr>
    </w:lvl>
    <w:lvl w:ilvl="6">
      <w:start w:val="1"/>
      <w:numFmt w:val="decimal"/>
      <w:isLgl/>
      <w:lvlText w:val="%1.%2.%3.%4.%5.%6.%7."/>
      <w:lvlJc w:val="left"/>
      <w:pPr>
        <w:ind w:left="2560" w:hanging="1800"/>
      </w:pPr>
      <w:rPr>
        <w:rFonts w:hint="default"/>
      </w:rPr>
    </w:lvl>
    <w:lvl w:ilvl="7">
      <w:start w:val="1"/>
      <w:numFmt w:val="decimal"/>
      <w:isLgl/>
      <w:lvlText w:val="%1.%2.%3.%4.%5.%6.%7.%8."/>
      <w:lvlJc w:val="left"/>
      <w:pPr>
        <w:ind w:left="2560" w:hanging="1800"/>
      </w:pPr>
      <w:rPr>
        <w:rFonts w:hint="default"/>
      </w:rPr>
    </w:lvl>
    <w:lvl w:ilvl="8">
      <w:start w:val="1"/>
      <w:numFmt w:val="decimal"/>
      <w:isLgl/>
      <w:lvlText w:val="%1.%2.%3.%4.%5.%6.%7.%8.%9."/>
      <w:lvlJc w:val="left"/>
      <w:pPr>
        <w:ind w:left="2920" w:hanging="2160"/>
      </w:pPr>
      <w:rPr>
        <w:rFonts w:hint="default"/>
      </w:rPr>
    </w:lvl>
  </w:abstractNum>
  <w:abstractNum w:abstractNumId="15">
    <w:nsid w:val="5AE53FAA"/>
    <w:multiLevelType w:val="multilevel"/>
    <w:tmpl w:val="533C81B6"/>
    <w:lvl w:ilvl="0">
      <w:start w:val="15"/>
      <w:numFmt w:val="decimal"/>
      <w:lvlText w:val="%1."/>
      <w:lvlJc w:val="left"/>
      <w:pPr>
        <w:ind w:left="1280" w:hanging="570"/>
      </w:pPr>
      <w:rPr>
        <w:rFonts w:hint="default"/>
      </w:rPr>
    </w:lvl>
    <w:lvl w:ilvl="1">
      <w:start w:val="9"/>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F1F63A4"/>
    <w:multiLevelType w:val="hybridMultilevel"/>
    <w:tmpl w:val="0A64EA58"/>
    <w:lvl w:ilvl="0" w:tplc="552C0DCE">
      <w:start w:val="2018"/>
      <w:numFmt w:val="decimal"/>
      <w:lvlText w:val="%1"/>
      <w:lvlJc w:val="left"/>
      <w:pPr>
        <w:ind w:left="1005" w:hanging="60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7">
    <w:nsid w:val="785B1E85"/>
    <w:multiLevelType w:val="hybridMultilevel"/>
    <w:tmpl w:val="5AD28510"/>
    <w:lvl w:ilvl="0" w:tplc="1EEC8552">
      <w:start w:val="2020"/>
      <w:numFmt w:val="decimal"/>
      <w:lvlText w:val="%1"/>
      <w:lvlJc w:val="left"/>
      <w:pPr>
        <w:ind w:left="1539" w:hanging="600"/>
      </w:pPr>
      <w:rPr>
        <w:rFonts w:hint="default"/>
      </w:rPr>
    </w:lvl>
    <w:lvl w:ilvl="1" w:tplc="04190019" w:tentative="1">
      <w:start w:val="1"/>
      <w:numFmt w:val="lowerLetter"/>
      <w:lvlText w:val="%2."/>
      <w:lvlJc w:val="left"/>
      <w:pPr>
        <w:ind w:left="2019" w:hanging="360"/>
      </w:pPr>
    </w:lvl>
    <w:lvl w:ilvl="2" w:tplc="0419001B" w:tentative="1">
      <w:start w:val="1"/>
      <w:numFmt w:val="lowerRoman"/>
      <w:lvlText w:val="%3."/>
      <w:lvlJc w:val="right"/>
      <w:pPr>
        <w:ind w:left="2739" w:hanging="180"/>
      </w:pPr>
    </w:lvl>
    <w:lvl w:ilvl="3" w:tplc="0419000F" w:tentative="1">
      <w:start w:val="1"/>
      <w:numFmt w:val="decimal"/>
      <w:lvlText w:val="%4."/>
      <w:lvlJc w:val="left"/>
      <w:pPr>
        <w:ind w:left="3459" w:hanging="360"/>
      </w:pPr>
    </w:lvl>
    <w:lvl w:ilvl="4" w:tplc="04190019" w:tentative="1">
      <w:start w:val="1"/>
      <w:numFmt w:val="lowerLetter"/>
      <w:lvlText w:val="%5."/>
      <w:lvlJc w:val="left"/>
      <w:pPr>
        <w:ind w:left="4179" w:hanging="360"/>
      </w:pPr>
    </w:lvl>
    <w:lvl w:ilvl="5" w:tplc="0419001B" w:tentative="1">
      <w:start w:val="1"/>
      <w:numFmt w:val="lowerRoman"/>
      <w:lvlText w:val="%6."/>
      <w:lvlJc w:val="right"/>
      <w:pPr>
        <w:ind w:left="4899" w:hanging="180"/>
      </w:pPr>
    </w:lvl>
    <w:lvl w:ilvl="6" w:tplc="0419000F" w:tentative="1">
      <w:start w:val="1"/>
      <w:numFmt w:val="decimal"/>
      <w:lvlText w:val="%7."/>
      <w:lvlJc w:val="left"/>
      <w:pPr>
        <w:ind w:left="5619" w:hanging="360"/>
      </w:pPr>
    </w:lvl>
    <w:lvl w:ilvl="7" w:tplc="04190019" w:tentative="1">
      <w:start w:val="1"/>
      <w:numFmt w:val="lowerLetter"/>
      <w:lvlText w:val="%8."/>
      <w:lvlJc w:val="left"/>
      <w:pPr>
        <w:ind w:left="6339" w:hanging="360"/>
      </w:pPr>
    </w:lvl>
    <w:lvl w:ilvl="8" w:tplc="0419001B" w:tentative="1">
      <w:start w:val="1"/>
      <w:numFmt w:val="lowerRoman"/>
      <w:lvlText w:val="%9."/>
      <w:lvlJc w:val="right"/>
      <w:pPr>
        <w:ind w:left="7059" w:hanging="180"/>
      </w:pPr>
    </w:lvl>
  </w:abstractNum>
  <w:abstractNum w:abstractNumId="18">
    <w:nsid w:val="7C812955"/>
    <w:multiLevelType w:val="multilevel"/>
    <w:tmpl w:val="644A0AFC"/>
    <w:lvl w:ilvl="0">
      <w:start w:val="43"/>
      <w:numFmt w:val="decimal"/>
      <w:lvlText w:val="%1."/>
      <w:lvlJc w:val="left"/>
      <w:pPr>
        <w:ind w:left="1280" w:hanging="57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416" w:hanging="108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2000" w:hanging="1440"/>
      </w:pPr>
      <w:rPr>
        <w:rFonts w:hint="default"/>
      </w:rPr>
    </w:lvl>
    <w:lvl w:ilvl="6">
      <w:start w:val="1"/>
      <w:numFmt w:val="decimal"/>
      <w:lvlText w:val="%1.%2.%3.%4.%5.%6.%7."/>
      <w:lvlJc w:val="left"/>
      <w:pPr>
        <w:ind w:left="26472" w:hanging="1800"/>
      </w:pPr>
      <w:rPr>
        <w:rFonts w:hint="default"/>
      </w:rPr>
    </w:lvl>
    <w:lvl w:ilvl="7">
      <w:start w:val="1"/>
      <w:numFmt w:val="decimal"/>
      <w:lvlText w:val="%1.%2.%3.%4.%5.%6.%7.%8."/>
      <w:lvlJc w:val="left"/>
      <w:pPr>
        <w:ind w:left="30584" w:hanging="1800"/>
      </w:pPr>
      <w:rPr>
        <w:rFonts w:hint="default"/>
      </w:rPr>
    </w:lvl>
    <w:lvl w:ilvl="8">
      <w:start w:val="1"/>
      <w:numFmt w:val="decimal"/>
      <w:lvlText w:val="%1.%2.%3.%4.%5.%6.%7.%8.%9."/>
      <w:lvlJc w:val="left"/>
      <w:pPr>
        <w:ind w:left="-30480" w:hanging="2160"/>
      </w:pPr>
      <w:rPr>
        <w:rFonts w:hint="default"/>
      </w:rPr>
    </w:lvl>
  </w:abstractNum>
  <w:num w:numId="1">
    <w:abstractNumId w:val="3"/>
  </w:num>
  <w:num w:numId="2">
    <w:abstractNumId w:val="14"/>
  </w:num>
  <w:num w:numId="3">
    <w:abstractNumId w:val="11"/>
  </w:num>
  <w:num w:numId="4">
    <w:abstractNumId w:val="15"/>
  </w:num>
  <w:num w:numId="5">
    <w:abstractNumId w:val="2"/>
  </w:num>
  <w:num w:numId="6">
    <w:abstractNumId w:val="8"/>
  </w:num>
  <w:num w:numId="7">
    <w:abstractNumId w:val="13"/>
  </w:num>
  <w:num w:numId="8">
    <w:abstractNumId w:val="18"/>
  </w:num>
  <w:num w:numId="9">
    <w:abstractNumId w:val="4"/>
  </w:num>
  <w:num w:numId="10">
    <w:abstractNumId w:val="5"/>
  </w:num>
  <w:num w:numId="11">
    <w:abstractNumId w:val="12"/>
  </w:num>
  <w:num w:numId="12">
    <w:abstractNumId w:val="7"/>
  </w:num>
  <w:num w:numId="13">
    <w:abstractNumId w:val="16"/>
  </w:num>
  <w:num w:numId="14">
    <w:abstractNumId w:val="17"/>
  </w:num>
  <w:num w:numId="15">
    <w:abstractNumId w:val="6"/>
  </w:num>
  <w:num w:numId="16">
    <w:abstractNumId w:val="9"/>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0B8"/>
    <w:rsid w:val="002B2DC4"/>
    <w:rsid w:val="002B3F25"/>
    <w:rsid w:val="003D0F24"/>
    <w:rsid w:val="00644F26"/>
    <w:rsid w:val="006B4348"/>
    <w:rsid w:val="007C4255"/>
    <w:rsid w:val="008400B8"/>
    <w:rsid w:val="008E2A2F"/>
    <w:rsid w:val="00946759"/>
    <w:rsid w:val="00AD1302"/>
    <w:rsid w:val="00AE35AE"/>
    <w:rsid w:val="00B12441"/>
    <w:rsid w:val="00EA0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759"/>
    <w:pPr>
      <w:suppressAutoHyphens/>
      <w:spacing w:after="0" w:line="240" w:lineRule="auto"/>
    </w:pPr>
    <w:rPr>
      <w:rFonts w:ascii="Liberation Serif" w:eastAsia="NSimSun" w:hAnsi="Liberation Serif" w:cs="Arial"/>
      <w:kern w:val="2"/>
      <w:sz w:val="24"/>
      <w:szCs w:val="24"/>
      <w:lang w:eastAsia="zh-CN" w:bidi="hi-IN"/>
    </w:rPr>
  </w:style>
  <w:style w:type="paragraph" w:styleId="1">
    <w:name w:val="heading 1"/>
    <w:basedOn w:val="a"/>
    <w:link w:val="10"/>
    <w:qFormat/>
    <w:rsid w:val="00946759"/>
    <w:pPr>
      <w:spacing w:before="108" w:after="108"/>
      <w:jc w:val="center"/>
      <w:outlineLvl w:val="0"/>
    </w:pPr>
    <w:rPr>
      <w:b/>
      <w:color w:val="26282F"/>
    </w:rPr>
  </w:style>
  <w:style w:type="paragraph" w:styleId="2">
    <w:name w:val="heading 2"/>
    <w:basedOn w:val="a"/>
    <w:next w:val="a"/>
    <w:link w:val="20"/>
    <w:unhideWhenUsed/>
    <w:qFormat/>
    <w:rsid w:val="00946759"/>
    <w:pPr>
      <w:keepNext/>
      <w:keepLines/>
      <w:spacing w:before="200"/>
      <w:outlineLvl w:val="1"/>
    </w:pPr>
    <w:rPr>
      <w:rFonts w:asciiTheme="majorHAnsi" w:eastAsiaTheme="majorEastAsia" w:hAnsiTheme="majorHAnsi" w:cs="Mangal"/>
      <w:b/>
      <w:bCs/>
      <w:color w:val="4F81BD" w:themeColor="accent1"/>
      <w:sz w:val="26"/>
      <w:szCs w:val="23"/>
    </w:rPr>
  </w:style>
  <w:style w:type="paragraph" w:styleId="3">
    <w:name w:val="heading 3"/>
    <w:basedOn w:val="a"/>
    <w:next w:val="a"/>
    <w:link w:val="30"/>
    <w:unhideWhenUsed/>
    <w:qFormat/>
    <w:rsid w:val="006B4348"/>
    <w:pPr>
      <w:keepNext/>
      <w:keepLines/>
      <w:suppressAutoHyphens w:val="0"/>
      <w:spacing w:before="200"/>
      <w:outlineLvl w:val="2"/>
    </w:pPr>
    <w:rPr>
      <w:rFonts w:asciiTheme="majorHAnsi" w:eastAsiaTheme="majorEastAsia" w:hAnsiTheme="majorHAnsi" w:cstheme="majorBidi"/>
      <w:b/>
      <w:bCs/>
      <w:color w:val="4F81BD" w:themeColor="accent1"/>
      <w:kern w:val="0"/>
      <w:lang w:eastAsia="ru-RU" w:bidi="ar-SA"/>
    </w:rPr>
  </w:style>
  <w:style w:type="paragraph" w:styleId="4">
    <w:name w:val="heading 4"/>
    <w:basedOn w:val="a"/>
    <w:next w:val="a"/>
    <w:link w:val="40"/>
    <w:unhideWhenUsed/>
    <w:qFormat/>
    <w:rsid w:val="006B4348"/>
    <w:pPr>
      <w:keepNext/>
      <w:keepLines/>
      <w:spacing w:before="200"/>
      <w:outlineLvl w:val="3"/>
    </w:pPr>
    <w:rPr>
      <w:rFonts w:asciiTheme="majorHAnsi" w:eastAsiaTheme="majorEastAsia" w:hAnsiTheme="majorHAnsi" w:cs="Mangal"/>
      <w:b/>
      <w:bCs/>
      <w:i/>
      <w:iCs/>
      <w:color w:val="4F81BD" w:themeColor="accent1"/>
      <w:szCs w:val="21"/>
    </w:rPr>
  </w:style>
  <w:style w:type="paragraph" w:styleId="5">
    <w:name w:val="heading 5"/>
    <w:basedOn w:val="a"/>
    <w:next w:val="a"/>
    <w:link w:val="50"/>
    <w:unhideWhenUsed/>
    <w:qFormat/>
    <w:rsid w:val="006B4348"/>
    <w:pPr>
      <w:keepNext/>
      <w:keepLines/>
      <w:suppressAutoHyphens w:val="0"/>
      <w:spacing w:before="200"/>
      <w:outlineLvl w:val="4"/>
    </w:pPr>
    <w:rPr>
      <w:rFonts w:asciiTheme="majorHAnsi" w:eastAsiaTheme="majorEastAsia" w:hAnsiTheme="majorHAnsi" w:cstheme="majorBidi"/>
      <w:color w:val="243F60" w:themeColor="accent1" w:themeShade="7F"/>
      <w:kern w:val="0"/>
      <w:lang w:eastAsia="ru-RU" w:bidi="ar-SA"/>
    </w:rPr>
  </w:style>
  <w:style w:type="paragraph" w:styleId="6">
    <w:name w:val="heading 6"/>
    <w:basedOn w:val="a"/>
    <w:next w:val="a"/>
    <w:link w:val="60"/>
    <w:qFormat/>
    <w:rsid w:val="006B4348"/>
    <w:pPr>
      <w:suppressAutoHyphens w:val="0"/>
      <w:spacing w:before="240" w:after="60"/>
      <w:outlineLvl w:val="5"/>
    </w:pPr>
    <w:rPr>
      <w:rFonts w:ascii="Times New Roman" w:eastAsia="Times New Roman" w:hAnsi="Times New Roman" w:cs="Times New Roman"/>
      <w:b/>
      <w:bCs/>
      <w:kern w:val="0"/>
      <w:sz w:val="16"/>
      <w:szCs w:val="16"/>
      <w:lang w:val="en-US"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759"/>
    <w:rPr>
      <w:rFonts w:ascii="Liberation Serif" w:eastAsia="NSimSun" w:hAnsi="Liberation Serif" w:cs="Arial"/>
      <w:b/>
      <w:color w:val="26282F"/>
      <w:kern w:val="2"/>
      <w:sz w:val="24"/>
      <w:szCs w:val="24"/>
      <w:lang w:eastAsia="zh-CN" w:bidi="hi-IN"/>
    </w:rPr>
  </w:style>
  <w:style w:type="character" w:customStyle="1" w:styleId="20">
    <w:name w:val="Заголовок 2 Знак"/>
    <w:basedOn w:val="a0"/>
    <w:link w:val="2"/>
    <w:uiPriority w:val="9"/>
    <w:semiHidden/>
    <w:rsid w:val="00946759"/>
    <w:rPr>
      <w:rFonts w:asciiTheme="majorHAnsi" w:eastAsiaTheme="majorEastAsia" w:hAnsiTheme="majorHAnsi" w:cs="Mangal"/>
      <w:b/>
      <w:bCs/>
      <w:color w:val="4F81BD" w:themeColor="accent1"/>
      <w:kern w:val="2"/>
      <w:sz w:val="26"/>
      <w:szCs w:val="23"/>
      <w:lang w:eastAsia="zh-CN" w:bidi="hi-IN"/>
    </w:rPr>
  </w:style>
  <w:style w:type="character" w:customStyle="1" w:styleId="30">
    <w:name w:val="Заголовок 3 Знак"/>
    <w:basedOn w:val="a0"/>
    <w:link w:val="3"/>
    <w:rsid w:val="006B4348"/>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6B4348"/>
    <w:rPr>
      <w:rFonts w:asciiTheme="majorHAnsi" w:eastAsiaTheme="majorEastAsia" w:hAnsiTheme="majorHAnsi" w:cs="Mangal"/>
      <w:b/>
      <w:bCs/>
      <w:i/>
      <w:iCs/>
      <w:color w:val="4F81BD" w:themeColor="accent1"/>
      <w:kern w:val="2"/>
      <w:sz w:val="24"/>
      <w:szCs w:val="21"/>
      <w:lang w:eastAsia="zh-CN" w:bidi="hi-IN"/>
    </w:rPr>
  </w:style>
  <w:style w:type="character" w:customStyle="1" w:styleId="50">
    <w:name w:val="Заголовок 5 Знак"/>
    <w:basedOn w:val="a0"/>
    <w:link w:val="5"/>
    <w:rsid w:val="006B4348"/>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rsid w:val="006B4348"/>
    <w:rPr>
      <w:rFonts w:ascii="Times New Roman" w:eastAsia="Times New Roman" w:hAnsi="Times New Roman" w:cs="Times New Roman"/>
      <w:b/>
      <w:bCs/>
      <w:sz w:val="16"/>
      <w:szCs w:val="16"/>
      <w:lang w:val="en-US"/>
    </w:rPr>
  </w:style>
  <w:style w:type="character" w:customStyle="1" w:styleId="a3">
    <w:name w:val="Цветовое выделение для Текст"/>
    <w:qFormat/>
    <w:rsid w:val="00946759"/>
  </w:style>
  <w:style w:type="character" w:customStyle="1" w:styleId="a4">
    <w:name w:val="Цветовое выделение"/>
    <w:qFormat/>
    <w:rsid w:val="00946759"/>
    <w:rPr>
      <w:b/>
      <w:color w:val="26282F"/>
    </w:rPr>
  </w:style>
  <w:style w:type="character" w:customStyle="1" w:styleId="a5">
    <w:name w:val="Гипертекстовая ссылка"/>
    <w:basedOn w:val="a4"/>
    <w:qFormat/>
    <w:rsid w:val="00946759"/>
    <w:rPr>
      <w:b w:val="0"/>
      <w:color w:val="106BBE"/>
    </w:rPr>
  </w:style>
  <w:style w:type="character" w:customStyle="1" w:styleId="-">
    <w:name w:val="Интернет-ссылка"/>
    <w:basedOn w:val="a0"/>
    <w:uiPriority w:val="99"/>
    <w:rsid w:val="00946759"/>
    <w:rPr>
      <w:color w:val="0000FF"/>
      <w:u w:val="single"/>
    </w:rPr>
  </w:style>
  <w:style w:type="character" w:styleId="a6">
    <w:name w:val="Strong"/>
    <w:basedOn w:val="a0"/>
    <w:qFormat/>
    <w:rsid w:val="00946759"/>
    <w:rPr>
      <w:b/>
      <w:bCs/>
    </w:rPr>
  </w:style>
  <w:style w:type="paragraph" w:customStyle="1" w:styleId="11">
    <w:name w:val="Заголовок1"/>
    <w:basedOn w:val="a"/>
    <w:next w:val="a7"/>
    <w:qFormat/>
    <w:rsid w:val="00946759"/>
    <w:pPr>
      <w:keepNext/>
      <w:spacing w:before="240" w:after="120"/>
    </w:pPr>
    <w:rPr>
      <w:rFonts w:ascii="Liberation Sans" w:eastAsia="Microsoft YaHei" w:hAnsi="Liberation Sans"/>
      <w:sz w:val="28"/>
      <w:szCs w:val="28"/>
    </w:rPr>
  </w:style>
  <w:style w:type="paragraph" w:styleId="a7">
    <w:name w:val="Body Text"/>
    <w:basedOn w:val="a"/>
    <w:link w:val="a8"/>
    <w:rsid w:val="00946759"/>
    <w:pPr>
      <w:spacing w:after="140" w:line="276" w:lineRule="auto"/>
    </w:pPr>
  </w:style>
  <w:style w:type="character" w:customStyle="1" w:styleId="a8">
    <w:name w:val="Основной текст Знак"/>
    <w:basedOn w:val="a0"/>
    <w:link w:val="a7"/>
    <w:rsid w:val="00946759"/>
    <w:rPr>
      <w:rFonts w:ascii="Liberation Serif" w:eastAsia="NSimSun" w:hAnsi="Liberation Serif" w:cs="Arial"/>
      <w:kern w:val="2"/>
      <w:sz w:val="24"/>
      <w:szCs w:val="24"/>
      <w:lang w:eastAsia="zh-CN" w:bidi="hi-IN"/>
    </w:rPr>
  </w:style>
  <w:style w:type="paragraph" w:styleId="a9">
    <w:name w:val="List"/>
    <w:basedOn w:val="a7"/>
    <w:rsid w:val="00946759"/>
  </w:style>
  <w:style w:type="paragraph" w:styleId="aa">
    <w:name w:val="caption"/>
    <w:basedOn w:val="a"/>
    <w:qFormat/>
    <w:rsid w:val="00946759"/>
    <w:pPr>
      <w:suppressLineNumbers/>
      <w:spacing w:before="120" w:after="120"/>
    </w:pPr>
    <w:rPr>
      <w:i/>
      <w:iCs/>
    </w:rPr>
  </w:style>
  <w:style w:type="paragraph" w:styleId="12">
    <w:name w:val="index 1"/>
    <w:basedOn w:val="a"/>
    <w:next w:val="a"/>
    <w:autoRedefine/>
    <w:uiPriority w:val="99"/>
    <w:semiHidden/>
    <w:unhideWhenUsed/>
    <w:rsid w:val="00946759"/>
    <w:pPr>
      <w:ind w:left="240" w:hanging="240"/>
    </w:pPr>
    <w:rPr>
      <w:rFonts w:cs="Mangal"/>
      <w:szCs w:val="21"/>
    </w:rPr>
  </w:style>
  <w:style w:type="paragraph" w:styleId="ab">
    <w:name w:val="index heading"/>
    <w:basedOn w:val="a"/>
    <w:qFormat/>
    <w:rsid w:val="00946759"/>
    <w:pPr>
      <w:suppressLineNumbers/>
    </w:pPr>
  </w:style>
  <w:style w:type="paragraph" w:customStyle="1" w:styleId="ac">
    <w:name w:val="Нормальный (таблица)"/>
    <w:basedOn w:val="a"/>
    <w:qFormat/>
    <w:rsid w:val="00946759"/>
  </w:style>
  <w:style w:type="paragraph" w:customStyle="1" w:styleId="ad">
    <w:name w:val="Прижатый влево"/>
    <w:basedOn w:val="a"/>
    <w:qFormat/>
    <w:rsid w:val="00946759"/>
  </w:style>
  <w:style w:type="paragraph" w:customStyle="1" w:styleId="ae">
    <w:name w:val="Таблицы (моноширинный)"/>
    <w:basedOn w:val="a"/>
    <w:qFormat/>
    <w:rsid w:val="00946759"/>
    <w:rPr>
      <w:rFonts w:ascii="Courier New" w:hAnsi="Courier New"/>
    </w:rPr>
  </w:style>
  <w:style w:type="paragraph" w:styleId="af">
    <w:name w:val="List Paragraph"/>
    <w:basedOn w:val="a"/>
    <w:uiPriority w:val="34"/>
    <w:qFormat/>
    <w:rsid w:val="00946759"/>
    <w:pPr>
      <w:ind w:left="720"/>
      <w:contextualSpacing/>
    </w:pPr>
    <w:rPr>
      <w:rFonts w:cs="Mangal"/>
      <w:szCs w:val="21"/>
    </w:rPr>
  </w:style>
  <w:style w:type="character" w:styleId="af0">
    <w:name w:val="Hyperlink"/>
    <w:basedOn w:val="a0"/>
    <w:rsid w:val="00946759"/>
    <w:rPr>
      <w:color w:val="0000FF"/>
      <w:u w:val="single"/>
    </w:rPr>
  </w:style>
  <w:style w:type="character" w:customStyle="1" w:styleId="21">
    <w:name w:val="Основной текст (2)_"/>
    <w:basedOn w:val="a0"/>
    <w:link w:val="22"/>
    <w:rsid w:val="0094675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946759"/>
    <w:pPr>
      <w:widowControl w:val="0"/>
      <w:shd w:val="clear" w:color="auto" w:fill="FFFFFF"/>
      <w:suppressAutoHyphens w:val="0"/>
      <w:spacing w:before="420" w:after="300" w:line="322" w:lineRule="exact"/>
      <w:jc w:val="both"/>
    </w:pPr>
    <w:rPr>
      <w:rFonts w:ascii="Times New Roman" w:eastAsia="Times New Roman" w:hAnsi="Times New Roman" w:cs="Times New Roman"/>
      <w:kern w:val="0"/>
      <w:sz w:val="28"/>
      <w:szCs w:val="28"/>
      <w:lang w:eastAsia="en-US" w:bidi="ar-SA"/>
    </w:rPr>
  </w:style>
  <w:style w:type="paragraph" w:styleId="af1">
    <w:name w:val="Balloon Text"/>
    <w:basedOn w:val="a"/>
    <w:link w:val="af2"/>
    <w:uiPriority w:val="99"/>
    <w:semiHidden/>
    <w:unhideWhenUsed/>
    <w:rsid w:val="00946759"/>
    <w:rPr>
      <w:rFonts w:ascii="Tahoma" w:hAnsi="Tahoma" w:cs="Mangal"/>
      <w:sz w:val="16"/>
      <w:szCs w:val="14"/>
    </w:rPr>
  </w:style>
  <w:style w:type="character" w:customStyle="1" w:styleId="af2">
    <w:name w:val="Текст выноски Знак"/>
    <w:basedOn w:val="a0"/>
    <w:link w:val="af1"/>
    <w:uiPriority w:val="99"/>
    <w:semiHidden/>
    <w:rsid w:val="00946759"/>
    <w:rPr>
      <w:rFonts w:ascii="Tahoma" w:eastAsia="NSimSun" w:hAnsi="Tahoma" w:cs="Mangal"/>
      <w:kern w:val="2"/>
      <w:sz w:val="16"/>
      <w:szCs w:val="14"/>
      <w:lang w:eastAsia="zh-CN" w:bidi="hi-IN"/>
    </w:rPr>
  </w:style>
  <w:style w:type="paragraph" w:styleId="af3">
    <w:name w:val="header"/>
    <w:basedOn w:val="a"/>
    <w:link w:val="af4"/>
    <w:unhideWhenUsed/>
    <w:rsid w:val="00946759"/>
    <w:pPr>
      <w:tabs>
        <w:tab w:val="center" w:pos="4677"/>
        <w:tab w:val="right" w:pos="9355"/>
      </w:tabs>
    </w:pPr>
    <w:rPr>
      <w:rFonts w:cs="Mangal"/>
      <w:szCs w:val="21"/>
    </w:rPr>
  </w:style>
  <w:style w:type="character" w:customStyle="1" w:styleId="af4">
    <w:name w:val="Верхний колонтитул Знак"/>
    <w:basedOn w:val="a0"/>
    <w:link w:val="af3"/>
    <w:rsid w:val="00946759"/>
    <w:rPr>
      <w:rFonts w:ascii="Liberation Serif" w:eastAsia="NSimSun" w:hAnsi="Liberation Serif" w:cs="Mangal"/>
      <w:kern w:val="2"/>
      <w:sz w:val="24"/>
      <w:szCs w:val="21"/>
      <w:lang w:eastAsia="zh-CN" w:bidi="hi-IN"/>
    </w:rPr>
  </w:style>
  <w:style w:type="paragraph" w:styleId="af5">
    <w:name w:val="footer"/>
    <w:basedOn w:val="a"/>
    <w:link w:val="af6"/>
    <w:unhideWhenUsed/>
    <w:rsid w:val="00946759"/>
    <w:pPr>
      <w:tabs>
        <w:tab w:val="center" w:pos="4677"/>
        <w:tab w:val="right" w:pos="9355"/>
      </w:tabs>
    </w:pPr>
    <w:rPr>
      <w:rFonts w:cs="Mangal"/>
      <w:szCs w:val="21"/>
    </w:rPr>
  </w:style>
  <w:style w:type="character" w:customStyle="1" w:styleId="af6">
    <w:name w:val="Нижний колонтитул Знак"/>
    <w:basedOn w:val="a0"/>
    <w:link w:val="af5"/>
    <w:rsid w:val="00946759"/>
    <w:rPr>
      <w:rFonts w:ascii="Liberation Serif" w:eastAsia="NSimSun" w:hAnsi="Liberation Serif" w:cs="Mangal"/>
      <w:kern w:val="2"/>
      <w:sz w:val="24"/>
      <w:szCs w:val="21"/>
      <w:lang w:eastAsia="zh-CN" w:bidi="hi-IN"/>
    </w:rPr>
  </w:style>
  <w:style w:type="character" w:customStyle="1" w:styleId="af7">
    <w:name w:val="Сноска_"/>
    <w:basedOn w:val="a0"/>
    <w:link w:val="af8"/>
    <w:rsid w:val="00946759"/>
    <w:rPr>
      <w:rFonts w:ascii="Times New Roman" w:eastAsia="Times New Roman" w:hAnsi="Times New Roman" w:cs="Times New Roman"/>
      <w:b/>
      <w:bCs/>
      <w:sz w:val="18"/>
      <w:szCs w:val="18"/>
      <w:shd w:val="clear" w:color="auto" w:fill="FFFFFF"/>
    </w:rPr>
  </w:style>
  <w:style w:type="paragraph" w:customStyle="1" w:styleId="af8">
    <w:name w:val="Сноска"/>
    <w:basedOn w:val="a"/>
    <w:link w:val="af7"/>
    <w:rsid w:val="00946759"/>
    <w:pPr>
      <w:widowControl w:val="0"/>
      <w:shd w:val="clear" w:color="auto" w:fill="FFFFFF"/>
      <w:suppressAutoHyphens w:val="0"/>
      <w:spacing w:line="230" w:lineRule="exact"/>
      <w:jc w:val="both"/>
    </w:pPr>
    <w:rPr>
      <w:rFonts w:ascii="Times New Roman" w:eastAsia="Times New Roman" w:hAnsi="Times New Roman" w:cs="Times New Roman"/>
      <w:b/>
      <w:bCs/>
      <w:kern w:val="0"/>
      <w:sz w:val="18"/>
      <w:szCs w:val="18"/>
      <w:lang w:eastAsia="en-US" w:bidi="ar-SA"/>
    </w:rPr>
  </w:style>
  <w:style w:type="character" w:customStyle="1" w:styleId="af9">
    <w:name w:val="Сноска + Не полужирный"/>
    <w:basedOn w:val="af7"/>
    <w:rsid w:val="00946759"/>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paragraph" w:styleId="afa">
    <w:name w:val="footnote text"/>
    <w:basedOn w:val="a"/>
    <w:link w:val="afb"/>
    <w:uiPriority w:val="99"/>
    <w:semiHidden/>
    <w:unhideWhenUsed/>
    <w:rsid w:val="00946759"/>
    <w:rPr>
      <w:rFonts w:cs="Mangal"/>
      <w:sz w:val="20"/>
      <w:szCs w:val="18"/>
    </w:rPr>
  </w:style>
  <w:style w:type="character" w:customStyle="1" w:styleId="afb">
    <w:name w:val="Текст сноски Знак"/>
    <w:basedOn w:val="a0"/>
    <w:link w:val="afa"/>
    <w:uiPriority w:val="99"/>
    <w:semiHidden/>
    <w:rsid w:val="00946759"/>
    <w:rPr>
      <w:rFonts w:ascii="Liberation Serif" w:eastAsia="NSimSun" w:hAnsi="Liberation Serif" w:cs="Mangal"/>
      <w:kern w:val="2"/>
      <w:sz w:val="20"/>
      <w:szCs w:val="18"/>
      <w:lang w:eastAsia="zh-CN" w:bidi="hi-IN"/>
    </w:rPr>
  </w:style>
  <w:style w:type="character" w:customStyle="1" w:styleId="23">
    <w:name w:val="Основной текст (2) + Курсив"/>
    <w:basedOn w:val="21"/>
    <w:rsid w:val="00946759"/>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41">
    <w:name w:val="Основной текст (4)_"/>
    <w:basedOn w:val="a0"/>
    <w:link w:val="42"/>
    <w:rsid w:val="00946759"/>
    <w:rPr>
      <w:rFonts w:ascii="Times New Roman" w:eastAsia="Times New Roman" w:hAnsi="Times New Roman" w:cs="Times New Roman"/>
      <w:sz w:val="8"/>
      <w:szCs w:val="8"/>
      <w:shd w:val="clear" w:color="auto" w:fill="FFFFFF"/>
    </w:rPr>
  </w:style>
  <w:style w:type="paragraph" w:customStyle="1" w:styleId="42">
    <w:name w:val="Основной текст (4)"/>
    <w:basedOn w:val="a"/>
    <w:link w:val="41"/>
    <w:rsid w:val="00946759"/>
    <w:pPr>
      <w:widowControl w:val="0"/>
      <w:shd w:val="clear" w:color="auto" w:fill="FFFFFF"/>
      <w:suppressAutoHyphens w:val="0"/>
      <w:spacing w:line="0" w:lineRule="atLeast"/>
    </w:pPr>
    <w:rPr>
      <w:rFonts w:ascii="Times New Roman" w:eastAsia="Times New Roman" w:hAnsi="Times New Roman" w:cs="Times New Roman"/>
      <w:kern w:val="0"/>
      <w:sz w:val="8"/>
      <w:szCs w:val="8"/>
      <w:lang w:eastAsia="en-US" w:bidi="ar-SA"/>
    </w:rPr>
  </w:style>
  <w:style w:type="character" w:customStyle="1" w:styleId="31">
    <w:name w:val="Основной текст (3)_"/>
    <w:basedOn w:val="a0"/>
    <w:link w:val="32"/>
    <w:rsid w:val="00946759"/>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
    <w:link w:val="31"/>
    <w:rsid w:val="00946759"/>
    <w:pPr>
      <w:widowControl w:val="0"/>
      <w:shd w:val="clear" w:color="auto" w:fill="FFFFFF"/>
      <w:suppressAutoHyphens w:val="0"/>
      <w:spacing w:after="600" w:line="322" w:lineRule="exact"/>
      <w:jc w:val="center"/>
    </w:pPr>
    <w:rPr>
      <w:rFonts w:ascii="Times New Roman" w:eastAsia="Times New Roman" w:hAnsi="Times New Roman" w:cs="Times New Roman"/>
      <w:b/>
      <w:bCs/>
      <w:kern w:val="0"/>
      <w:sz w:val="28"/>
      <w:szCs w:val="28"/>
      <w:lang w:eastAsia="en-US" w:bidi="ar-SA"/>
    </w:rPr>
  </w:style>
  <w:style w:type="character" w:customStyle="1" w:styleId="13">
    <w:name w:val="Заголовок №1_"/>
    <w:basedOn w:val="a0"/>
    <w:link w:val="14"/>
    <w:rsid w:val="00946759"/>
    <w:rPr>
      <w:rFonts w:ascii="Times New Roman" w:eastAsia="Times New Roman" w:hAnsi="Times New Roman" w:cs="Times New Roman"/>
      <w:b/>
      <w:bCs/>
      <w:sz w:val="28"/>
      <w:szCs w:val="28"/>
      <w:shd w:val="clear" w:color="auto" w:fill="FFFFFF"/>
    </w:rPr>
  </w:style>
  <w:style w:type="paragraph" w:customStyle="1" w:styleId="14">
    <w:name w:val="Заголовок №1"/>
    <w:basedOn w:val="a"/>
    <w:link w:val="13"/>
    <w:rsid w:val="00946759"/>
    <w:pPr>
      <w:widowControl w:val="0"/>
      <w:shd w:val="clear" w:color="auto" w:fill="FFFFFF"/>
      <w:suppressAutoHyphens w:val="0"/>
      <w:spacing w:before="600" w:after="420" w:line="0" w:lineRule="atLeast"/>
      <w:ind w:hanging="1040"/>
      <w:jc w:val="both"/>
      <w:outlineLvl w:val="0"/>
    </w:pPr>
    <w:rPr>
      <w:rFonts w:ascii="Times New Roman" w:eastAsia="Times New Roman" w:hAnsi="Times New Roman" w:cs="Times New Roman"/>
      <w:b/>
      <w:bCs/>
      <w:kern w:val="0"/>
      <w:sz w:val="28"/>
      <w:szCs w:val="28"/>
      <w:lang w:eastAsia="en-US" w:bidi="ar-SA"/>
    </w:rPr>
  </w:style>
  <w:style w:type="paragraph" w:customStyle="1" w:styleId="ConsPlusNormal">
    <w:name w:val="ConsPlusNormal"/>
    <w:rsid w:val="00946759"/>
    <w:pPr>
      <w:widowControl w:val="0"/>
      <w:suppressAutoHyphens/>
      <w:autoSpaceDE w:val="0"/>
      <w:spacing w:after="0" w:line="240" w:lineRule="auto"/>
      <w:ind w:firstLine="720"/>
      <w:jc w:val="center"/>
    </w:pPr>
    <w:rPr>
      <w:rFonts w:ascii="Arial" w:eastAsia="Times New Roman" w:hAnsi="Arial" w:cs="Arial"/>
      <w:sz w:val="20"/>
      <w:szCs w:val="20"/>
      <w:lang w:eastAsia="ar-SA"/>
    </w:rPr>
  </w:style>
  <w:style w:type="paragraph" w:customStyle="1" w:styleId="s1">
    <w:name w:val="s_1"/>
    <w:basedOn w:val="a"/>
    <w:rsid w:val="00946759"/>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customStyle="1" w:styleId="s10">
    <w:name w:val="s_10"/>
    <w:basedOn w:val="a0"/>
    <w:rsid w:val="00946759"/>
  </w:style>
  <w:style w:type="character" w:customStyle="1" w:styleId="apple-converted-space">
    <w:name w:val="apple-converted-space"/>
    <w:basedOn w:val="a0"/>
    <w:rsid w:val="00946759"/>
  </w:style>
  <w:style w:type="paragraph" w:customStyle="1" w:styleId="ListParagraph">
    <w:name w:val="List Paragraph"/>
    <w:basedOn w:val="a"/>
    <w:rsid w:val="00EA0AB7"/>
    <w:pPr>
      <w:suppressAutoHyphens w:val="0"/>
      <w:spacing w:after="200" w:line="276" w:lineRule="auto"/>
      <w:ind w:left="720"/>
    </w:pPr>
    <w:rPr>
      <w:rFonts w:ascii="Calibri" w:eastAsia="Times New Roman" w:hAnsi="Calibri" w:cs="Calibri"/>
      <w:kern w:val="0"/>
      <w:sz w:val="22"/>
      <w:szCs w:val="22"/>
      <w:lang w:eastAsia="en-US" w:bidi="ar-SA"/>
    </w:rPr>
  </w:style>
  <w:style w:type="paragraph" w:customStyle="1" w:styleId="Default">
    <w:name w:val="Default"/>
    <w:rsid w:val="00EA0AB7"/>
    <w:pPr>
      <w:autoSpaceDE w:val="0"/>
      <w:autoSpaceDN w:val="0"/>
      <w:adjustRightInd w:val="0"/>
      <w:spacing w:after="0" w:line="240" w:lineRule="auto"/>
    </w:pPr>
    <w:rPr>
      <w:rFonts w:ascii="Arial" w:eastAsia="Times New Roman" w:hAnsi="Arial" w:cs="Arial"/>
      <w:color w:val="000000"/>
      <w:sz w:val="24"/>
      <w:szCs w:val="24"/>
    </w:rPr>
  </w:style>
  <w:style w:type="paragraph" w:styleId="afc">
    <w:name w:val="Normal (Web)"/>
    <w:basedOn w:val="a"/>
    <w:rsid w:val="00EA0AB7"/>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customStyle="1" w:styleId="BodyTextChar1">
    <w:name w:val="Body Text Char1"/>
    <w:locked/>
    <w:rsid w:val="00EA0AB7"/>
    <w:rPr>
      <w:sz w:val="26"/>
      <w:lang w:val="ru-RU" w:eastAsia="ru-RU"/>
    </w:rPr>
  </w:style>
  <w:style w:type="paragraph" w:styleId="24">
    <w:name w:val="Body Text Indent 2"/>
    <w:basedOn w:val="a"/>
    <w:link w:val="25"/>
    <w:rsid w:val="00EA0AB7"/>
    <w:pPr>
      <w:suppressAutoHyphens w:val="0"/>
      <w:spacing w:after="120" w:line="480" w:lineRule="auto"/>
      <w:ind w:left="283"/>
    </w:pPr>
    <w:rPr>
      <w:rFonts w:ascii="Calibri" w:eastAsia="Calibri" w:hAnsi="Calibri" w:cs="Times New Roman"/>
      <w:kern w:val="0"/>
      <w:sz w:val="20"/>
      <w:szCs w:val="20"/>
      <w:lang w:val="x-none" w:eastAsia="en-US" w:bidi="ar-SA"/>
    </w:rPr>
  </w:style>
  <w:style w:type="character" w:customStyle="1" w:styleId="25">
    <w:name w:val="Основной текст с отступом 2 Знак"/>
    <w:basedOn w:val="a0"/>
    <w:link w:val="24"/>
    <w:rsid w:val="00EA0AB7"/>
    <w:rPr>
      <w:rFonts w:ascii="Calibri" w:eastAsia="Calibri" w:hAnsi="Calibri" w:cs="Times New Roman"/>
      <w:sz w:val="20"/>
      <w:szCs w:val="20"/>
      <w:lang w:val="x-none"/>
    </w:rPr>
  </w:style>
  <w:style w:type="character" w:customStyle="1" w:styleId="Zag11">
    <w:name w:val="Zag_11"/>
    <w:rsid w:val="00EA0AB7"/>
  </w:style>
  <w:style w:type="paragraph" w:styleId="afd">
    <w:name w:val="Body Text Indent"/>
    <w:basedOn w:val="a"/>
    <w:link w:val="afe"/>
    <w:rsid w:val="00EA0AB7"/>
    <w:pPr>
      <w:suppressAutoHyphens w:val="0"/>
      <w:spacing w:after="120" w:line="276" w:lineRule="auto"/>
      <w:ind w:left="283"/>
    </w:pPr>
    <w:rPr>
      <w:rFonts w:ascii="Calibri" w:eastAsia="Times New Roman" w:hAnsi="Calibri" w:cs="Times New Roman"/>
      <w:kern w:val="0"/>
      <w:sz w:val="22"/>
      <w:szCs w:val="22"/>
      <w:lang w:val="x-none" w:eastAsia="en-US" w:bidi="ar-SA"/>
    </w:rPr>
  </w:style>
  <w:style w:type="character" w:customStyle="1" w:styleId="afe">
    <w:name w:val="Основной текст с отступом Знак"/>
    <w:basedOn w:val="a0"/>
    <w:link w:val="afd"/>
    <w:rsid w:val="00EA0AB7"/>
    <w:rPr>
      <w:rFonts w:ascii="Calibri" w:eastAsia="Times New Roman" w:hAnsi="Calibri" w:cs="Times New Roman"/>
      <w:lang w:val="x-none"/>
    </w:rPr>
  </w:style>
  <w:style w:type="paragraph" w:customStyle="1" w:styleId="CharChar">
    <w:name w:val=" Char Char"/>
    <w:basedOn w:val="a"/>
    <w:rsid w:val="00EA0AB7"/>
    <w:pPr>
      <w:suppressAutoHyphens w:val="0"/>
      <w:spacing w:after="160" w:line="240" w:lineRule="exact"/>
    </w:pPr>
    <w:rPr>
      <w:rFonts w:ascii="Verdana" w:eastAsia="Times New Roman" w:hAnsi="Verdana" w:cs="Times New Roman"/>
      <w:kern w:val="0"/>
      <w:sz w:val="20"/>
      <w:szCs w:val="20"/>
      <w:lang w:val="en-US" w:eastAsia="en-US" w:bidi="ar-SA"/>
    </w:rPr>
  </w:style>
  <w:style w:type="paragraph" w:customStyle="1" w:styleId="15">
    <w:name w:val="Обычный1"/>
    <w:rsid w:val="00EA0AB7"/>
    <w:pPr>
      <w:spacing w:after="0" w:line="240" w:lineRule="auto"/>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qFormat="1"/>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759"/>
    <w:pPr>
      <w:suppressAutoHyphens/>
      <w:spacing w:after="0" w:line="240" w:lineRule="auto"/>
    </w:pPr>
    <w:rPr>
      <w:rFonts w:ascii="Liberation Serif" w:eastAsia="NSimSun" w:hAnsi="Liberation Serif" w:cs="Arial"/>
      <w:kern w:val="2"/>
      <w:sz w:val="24"/>
      <w:szCs w:val="24"/>
      <w:lang w:eastAsia="zh-CN" w:bidi="hi-IN"/>
    </w:rPr>
  </w:style>
  <w:style w:type="paragraph" w:styleId="1">
    <w:name w:val="heading 1"/>
    <w:basedOn w:val="a"/>
    <w:link w:val="10"/>
    <w:qFormat/>
    <w:rsid w:val="00946759"/>
    <w:pPr>
      <w:spacing w:before="108" w:after="108"/>
      <w:jc w:val="center"/>
      <w:outlineLvl w:val="0"/>
    </w:pPr>
    <w:rPr>
      <w:b/>
      <w:color w:val="26282F"/>
    </w:rPr>
  </w:style>
  <w:style w:type="paragraph" w:styleId="2">
    <w:name w:val="heading 2"/>
    <w:basedOn w:val="a"/>
    <w:next w:val="a"/>
    <w:link w:val="20"/>
    <w:unhideWhenUsed/>
    <w:qFormat/>
    <w:rsid w:val="00946759"/>
    <w:pPr>
      <w:keepNext/>
      <w:keepLines/>
      <w:spacing w:before="200"/>
      <w:outlineLvl w:val="1"/>
    </w:pPr>
    <w:rPr>
      <w:rFonts w:asciiTheme="majorHAnsi" w:eastAsiaTheme="majorEastAsia" w:hAnsiTheme="majorHAnsi" w:cs="Mangal"/>
      <w:b/>
      <w:bCs/>
      <w:color w:val="4F81BD" w:themeColor="accent1"/>
      <w:sz w:val="26"/>
      <w:szCs w:val="23"/>
    </w:rPr>
  </w:style>
  <w:style w:type="paragraph" w:styleId="3">
    <w:name w:val="heading 3"/>
    <w:basedOn w:val="a"/>
    <w:next w:val="a"/>
    <w:link w:val="30"/>
    <w:unhideWhenUsed/>
    <w:qFormat/>
    <w:rsid w:val="006B4348"/>
    <w:pPr>
      <w:keepNext/>
      <w:keepLines/>
      <w:suppressAutoHyphens w:val="0"/>
      <w:spacing w:before="200"/>
      <w:outlineLvl w:val="2"/>
    </w:pPr>
    <w:rPr>
      <w:rFonts w:asciiTheme="majorHAnsi" w:eastAsiaTheme="majorEastAsia" w:hAnsiTheme="majorHAnsi" w:cstheme="majorBidi"/>
      <w:b/>
      <w:bCs/>
      <w:color w:val="4F81BD" w:themeColor="accent1"/>
      <w:kern w:val="0"/>
      <w:lang w:eastAsia="ru-RU" w:bidi="ar-SA"/>
    </w:rPr>
  </w:style>
  <w:style w:type="paragraph" w:styleId="4">
    <w:name w:val="heading 4"/>
    <w:basedOn w:val="a"/>
    <w:next w:val="a"/>
    <w:link w:val="40"/>
    <w:unhideWhenUsed/>
    <w:qFormat/>
    <w:rsid w:val="006B4348"/>
    <w:pPr>
      <w:keepNext/>
      <w:keepLines/>
      <w:spacing w:before="200"/>
      <w:outlineLvl w:val="3"/>
    </w:pPr>
    <w:rPr>
      <w:rFonts w:asciiTheme="majorHAnsi" w:eastAsiaTheme="majorEastAsia" w:hAnsiTheme="majorHAnsi" w:cs="Mangal"/>
      <w:b/>
      <w:bCs/>
      <w:i/>
      <w:iCs/>
      <w:color w:val="4F81BD" w:themeColor="accent1"/>
      <w:szCs w:val="21"/>
    </w:rPr>
  </w:style>
  <w:style w:type="paragraph" w:styleId="5">
    <w:name w:val="heading 5"/>
    <w:basedOn w:val="a"/>
    <w:next w:val="a"/>
    <w:link w:val="50"/>
    <w:unhideWhenUsed/>
    <w:qFormat/>
    <w:rsid w:val="006B4348"/>
    <w:pPr>
      <w:keepNext/>
      <w:keepLines/>
      <w:suppressAutoHyphens w:val="0"/>
      <w:spacing w:before="200"/>
      <w:outlineLvl w:val="4"/>
    </w:pPr>
    <w:rPr>
      <w:rFonts w:asciiTheme="majorHAnsi" w:eastAsiaTheme="majorEastAsia" w:hAnsiTheme="majorHAnsi" w:cstheme="majorBidi"/>
      <w:color w:val="243F60" w:themeColor="accent1" w:themeShade="7F"/>
      <w:kern w:val="0"/>
      <w:lang w:eastAsia="ru-RU" w:bidi="ar-SA"/>
    </w:rPr>
  </w:style>
  <w:style w:type="paragraph" w:styleId="6">
    <w:name w:val="heading 6"/>
    <w:basedOn w:val="a"/>
    <w:next w:val="a"/>
    <w:link w:val="60"/>
    <w:qFormat/>
    <w:rsid w:val="006B4348"/>
    <w:pPr>
      <w:suppressAutoHyphens w:val="0"/>
      <w:spacing w:before="240" w:after="60"/>
      <w:outlineLvl w:val="5"/>
    </w:pPr>
    <w:rPr>
      <w:rFonts w:ascii="Times New Roman" w:eastAsia="Times New Roman" w:hAnsi="Times New Roman" w:cs="Times New Roman"/>
      <w:b/>
      <w:bCs/>
      <w:kern w:val="0"/>
      <w:sz w:val="16"/>
      <w:szCs w:val="16"/>
      <w:lang w:val="en-US"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759"/>
    <w:rPr>
      <w:rFonts w:ascii="Liberation Serif" w:eastAsia="NSimSun" w:hAnsi="Liberation Serif" w:cs="Arial"/>
      <w:b/>
      <w:color w:val="26282F"/>
      <w:kern w:val="2"/>
      <w:sz w:val="24"/>
      <w:szCs w:val="24"/>
      <w:lang w:eastAsia="zh-CN" w:bidi="hi-IN"/>
    </w:rPr>
  </w:style>
  <w:style w:type="character" w:customStyle="1" w:styleId="20">
    <w:name w:val="Заголовок 2 Знак"/>
    <w:basedOn w:val="a0"/>
    <w:link w:val="2"/>
    <w:uiPriority w:val="9"/>
    <w:semiHidden/>
    <w:rsid w:val="00946759"/>
    <w:rPr>
      <w:rFonts w:asciiTheme="majorHAnsi" w:eastAsiaTheme="majorEastAsia" w:hAnsiTheme="majorHAnsi" w:cs="Mangal"/>
      <w:b/>
      <w:bCs/>
      <w:color w:val="4F81BD" w:themeColor="accent1"/>
      <w:kern w:val="2"/>
      <w:sz w:val="26"/>
      <w:szCs w:val="23"/>
      <w:lang w:eastAsia="zh-CN" w:bidi="hi-IN"/>
    </w:rPr>
  </w:style>
  <w:style w:type="character" w:customStyle="1" w:styleId="30">
    <w:name w:val="Заголовок 3 Знак"/>
    <w:basedOn w:val="a0"/>
    <w:link w:val="3"/>
    <w:rsid w:val="006B4348"/>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6B4348"/>
    <w:rPr>
      <w:rFonts w:asciiTheme="majorHAnsi" w:eastAsiaTheme="majorEastAsia" w:hAnsiTheme="majorHAnsi" w:cs="Mangal"/>
      <w:b/>
      <w:bCs/>
      <w:i/>
      <w:iCs/>
      <w:color w:val="4F81BD" w:themeColor="accent1"/>
      <w:kern w:val="2"/>
      <w:sz w:val="24"/>
      <w:szCs w:val="21"/>
      <w:lang w:eastAsia="zh-CN" w:bidi="hi-IN"/>
    </w:rPr>
  </w:style>
  <w:style w:type="character" w:customStyle="1" w:styleId="50">
    <w:name w:val="Заголовок 5 Знак"/>
    <w:basedOn w:val="a0"/>
    <w:link w:val="5"/>
    <w:rsid w:val="006B4348"/>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rsid w:val="006B4348"/>
    <w:rPr>
      <w:rFonts w:ascii="Times New Roman" w:eastAsia="Times New Roman" w:hAnsi="Times New Roman" w:cs="Times New Roman"/>
      <w:b/>
      <w:bCs/>
      <w:sz w:val="16"/>
      <w:szCs w:val="16"/>
      <w:lang w:val="en-US"/>
    </w:rPr>
  </w:style>
  <w:style w:type="character" w:customStyle="1" w:styleId="a3">
    <w:name w:val="Цветовое выделение для Текст"/>
    <w:qFormat/>
    <w:rsid w:val="00946759"/>
  </w:style>
  <w:style w:type="character" w:customStyle="1" w:styleId="a4">
    <w:name w:val="Цветовое выделение"/>
    <w:qFormat/>
    <w:rsid w:val="00946759"/>
    <w:rPr>
      <w:b/>
      <w:color w:val="26282F"/>
    </w:rPr>
  </w:style>
  <w:style w:type="character" w:customStyle="1" w:styleId="a5">
    <w:name w:val="Гипертекстовая ссылка"/>
    <w:basedOn w:val="a4"/>
    <w:qFormat/>
    <w:rsid w:val="00946759"/>
    <w:rPr>
      <w:b w:val="0"/>
      <w:color w:val="106BBE"/>
    </w:rPr>
  </w:style>
  <w:style w:type="character" w:customStyle="1" w:styleId="-">
    <w:name w:val="Интернет-ссылка"/>
    <w:basedOn w:val="a0"/>
    <w:uiPriority w:val="99"/>
    <w:rsid w:val="00946759"/>
    <w:rPr>
      <w:color w:val="0000FF"/>
      <w:u w:val="single"/>
    </w:rPr>
  </w:style>
  <w:style w:type="character" w:styleId="a6">
    <w:name w:val="Strong"/>
    <w:basedOn w:val="a0"/>
    <w:qFormat/>
    <w:rsid w:val="00946759"/>
    <w:rPr>
      <w:b/>
      <w:bCs/>
    </w:rPr>
  </w:style>
  <w:style w:type="paragraph" w:customStyle="1" w:styleId="11">
    <w:name w:val="Заголовок1"/>
    <w:basedOn w:val="a"/>
    <w:next w:val="a7"/>
    <w:qFormat/>
    <w:rsid w:val="00946759"/>
    <w:pPr>
      <w:keepNext/>
      <w:spacing w:before="240" w:after="120"/>
    </w:pPr>
    <w:rPr>
      <w:rFonts w:ascii="Liberation Sans" w:eastAsia="Microsoft YaHei" w:hAnsi="Liberation Sans"/>
      <w:sz w:val="28"/>
      <w:szCs w:val="28"/>
    </w:rPr>
  </w:style>
  <w:style w:type="paragraph" w:styleId="a7">
    <w:name w:val="Body Text"/>
    <w:basedOn w:val="a"/>
    <w:link w:val="a8"/>
    <w:rsid w:val="00946759"/>
    <w:pPr>
      <w:spacing w:after="140" w:line="276" w:lineRule="auto"/>
    </w:pPr>
  </w:style>
  <w:style w:type="character" w:customStyle="1" w:styleId="a8">
    <w:name w:val="Основной текст Знак"/>
    <w:basedOn w:val="a0"/>
    <w:link w:val="a7"/>
    <w:rsid w:val="00946759"/>
    <w:rPr>
      <w:rFonts w:ascii="Liberation Serif" w:eastAsia="NSimSun" w:hAnsi="Liberation Serif" w:cs="Arial"/>
      <w:kern w:val="2"/>
      <w:sz w:val="24"/>
      <w:szCs w:val="24"/>
      <w:lang w:eastAsia="zh-CN" w:bidi="hi-IN"/>
    </w:rPr>
  </w:style>
  <w:style w:type="paragraph" w:styleId="a9">
    <w:name w:val="List"/>
    <w:basedOn w:val="a7"/>
    <w:rsid w:val="00946759"/>
  </w:style>
  <w:style w:type="paragraph" w:styleId="aa">
    <w:name w:val="caption"/>
    <w:basedOn w:val="a"/>
    <w:qFormat/>
    <w:rsid w:val="00946759"/>
    <w:pPr>
      <w:suppressLineNumbers/>
      <w:spacing w:before="120" w:after="120"/>
    </w:pPr>
    <w:rPr>
      <w:i/>
      <w:iCs/>
    </w:rPr>
  </w:style>
  <w:style w:type="paragraph" w:styleId="12">
    <w:name w:val="index 1"/>
    <w:basedOn w:val="a"/>
    <w:next w:val="a"/>
    <w:autoRedefine/>
    <w:uiPriority w:val="99"/>
    <w:semiHidden/>
    <w:unhideWhenUsed/>
    <w:rsid w:val="00946759"/>
    <w:pPr>
      <w:ind w:left="240" w:hanging="240"/>
    </w:pPr>
    <w:rPr>
      <w:rFonts w:cs="Mangal"/>
      <w:szCs w:val="21"/>
    </w:rPr>
  </w:style>
  <w:style w:type="paragraph" w:styleId="ab">
    <w:name w:val="index heading"/>
    <w:basedOn w:val="a"/>
    <w:qFormat/>
    <w:rsid w:val="00946759"/>
    <w:pPr>
      <w:suppressLineNumbers/>
    </w:pPr>
  </w:style>
  <w:style w:type="paragraph" w:customStyle="1" w:styleId="ac">
    <w:name w:val="Нормальный (таблица)"/>
    <w:basedOn w:val="a"/>
    <w:qFormat/>
    <w:rsid w:val="00946759"/>
  </w:style>
  <w:style w:type="paragraph" w:customStyle="1" w:styleId="ad">
    <w:name w:val="Прижатый влево"/>
    <w:basedOn w:val="a"/>
    <w:qFormat/>
    <w:rsid w:val="00946759"/>
  </w:style>
  <w:style w:type="paragraph" w:customStyle="1" w:styleId="ae">
    <w:name w:val="Таблицы (моноширинный)"/>
    <w:basedOn w:val="a"/>
    <w:qFormat/>
    <w:rsid w:val="00946759"/>
    <w:rPr>
      <w:rFonts w:ascii="Courier New" w:hAnsi="Courier New"/>
    </w:rPr>
  </w:style>
  <w:style w:type="paragraph" w:styleId="af">
    <w:name w:val="List Paragraph"/>
    <w:basedOn w:val="a"/>
    <w:uiPriority w:val="34"/>
    <w:qFormat/>
    <w:rsid w:val="00946759"/>
    <w:pPr>
      <w:ind w:left="720"/>
      <w:contextualSpacing/>
    </w:pPr>
    <w:rPr>
      <w:rFonts w:cs="Mangal"/>
      <w:szCs w:val="21"/>
    </w:rPr>
  </w:style>
  <w:style w:type="character" w:styleId="af0">
    <w:name w:val="Hyperlink"/>
    <w:basedOn w:val="a0"/>
    <w:rsid w:val="00946759"/>
    <w:rPr>
      <w:color w:val="0000FF"/>
      <w:u w:val="single"/>
    </w:rPr>
  </w:style>
  <w:style w:type="character" w:customStyle="1" w:styleId="21">
    <w:name w:val="Основной текст (2)_"/>
    <w:basedOn w:val="a0"/>
    <w:link w:val="22"/>
    <w:rsid w:val="00946759"/>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946759"/>
    <w:pPr>
      <w:widowControl w:val="0"/>
      <w:shd w:val="clear" w:color="auto" w:fill="FFFFFF"/>
      <w:suppressAutoHyphens w:val="0"/>
      <w:spacing w:before="420" w:after="300" w:line="322" w:lineRule="exact"/>
      <w:jc w:val="both"/>
    </w:pPr>
    <w:rPr>
      <w:rFonts w:ascii="Times New Roman" w:eastAsia="Times New Roman" w:hAnsi="Times New Roman" w:cs="Times New Roman"/>
      <w:kern w:val="0"/>
      <w:sz w:val="28"/>
      <w:szCs w:val="28"/>
      <w:lang w:eastAsia="en-US" w:bidi="ar-SA"/>
    </w:rPr>
  </w:style>
  <w:style w:type="paragraph" w:styleId="af1">
    <w:name w:val="Balloon Text"/>
    <w:basedOn w:val="a"/>
    <w:link w:val="af2"/>
    <w:uiPriority w:val="99"/>
    <w:semiHidden/>
    <w:unhideWhenUsed/>
    <w:rsid w:val="00946759"/>
    <w:rPr>
      <w:rFonts w:ascii="Tahoma" w:hAnsi="Tahoma" w:cs="Mangal"/>
      <w:sz w:val="16"/>
      <w:szCs w:val="14"/>
    </w:rPr>
  </w:style>
  <w:style w:type="character" w:customStyle="1" w:styleId="af2">
    <w:name w:val="Текст выноски Знак"/>
    <w:basedOn w:val="a0"/>
    <w:link w:val="af1"/>
    <w:uiPriority w:val="99"/>
    <w:semiHidden/>
    <w:rsid w:val="00946759"/>
    <w:rPr>
      <w:rFonts w:ascii="Tahoma" w:eastAsia="NSimSun" w:hAnsi="Tahoma" w:cs="Mangal"/>
      <w:kern w:val="2"/>
      <w:sz w:val="16"/>
      <w:szCs w:val="14"/>
      <w:lang w:eastAsia="zh-CN" w:bidi="hi-IN"/>
    </w:rPr>
  </w:style>
  <w:style w:type="paragraph" w:styleId="af3">
    <w:name w:val="header"/>
    <w:basedOn w:val="a"/>
    <w:link w:val="af4"/>
    <w:unhideWhenUsed/>
    <w:rsid w:val="00946759"/>
    <w:pPr>
      <w:tabs>
        <w:tab w:val="center" w:pos="4677"/>
        <w:tab w:val="right" w:pos="9355"/>
      </w:tabs>
    </w:pPr>
    <w:rPr>
      <w:rFonts w:cs="Mangal"/>
      <w:szCs w:val="21"/>
    </w:rPr>
  </w:style>
  <w:style w:type="character" w:customStyle="1" w:styleId="af4">
    <w:name w:val="Верхний колонтитул Знак"/>
    <w:basedOn w:val="a0"/>
    <w:link w:val="af3"/>
    <w:rsid w:val="00946759"/>
    <w:rPr>
      <w:rFonts w:ascii="Liberation Serif" w:eastAsia="NSimSun" w:hAnsi="Liberation Serif" w:cs="Mangal"/>
      <w:kern w:val="2"/>
      <w:sz w:val="24"/>
      <w:szCs w:val="21"/>
      <w:lang w:eastAsia="zh-CN" w:bidi="hi-IN"/>
    </w:rPr>
  </w:style>
  <w:style w:type="paragraph" w:styleId="af5">
    <w:name w:val="footer"/>
    <w:basedOn w:val="a"/>
    <w:link w:val="af6"/>
    <w:unhideWhenUsed/>
    <w:rsid w:val="00946759"/>
    <w:pPr>
      <w:tabs>
        <w:tab w:val="center" w:pos="4677"/>
        <w:tab w:val="right" w:pos="9355"/>
      </w:tabs>
    </w:pPr>
    <w:rPr>
      <w:rFonts w:cs="Mangal"/>
      <w:szCs w:val="21"/>
    </w:rPr>
  </w:style>
  <w:style w:type="character" w:customStyle="1" w:styleId="af6">
    <w:name w:val="Нижний колонтитул Знак"/>
    <w:basedOn w:val="a0"/>
    <w:link w:val="af5"/>
    <w:rsid w:val="00946759"/>
    <w:rPr>
      <w:rFonts w:ascii="Liberation Serif" w:eastAsia="NSimSun" w:hAnsi="Liberation Serif" w:cs="Mangal"/>
      <w:kern w:val="2"/>
      <w:sz w:val="24"/>
      <w:szCs w:val="21"/>
      <w:lang w:eastAsia="zh-CN" w:bidi="hi-IN"/>
    </w:rPr>
  </w:style>
  <w:style w:type="character" w:customStyle="1" w:styleId="af7">
    <w:name w:val="Сноска_"/>
    <w:basedOn w:val="a0"/>
    <w:link w:val="af8"/>
    <w:rsid w:val="00946759"/>
    <w:rPr>
      <w:rFonts w:ascii="Times New Roman" w:eastAsia="Times New Roman" w:hAnsi="Times New Roman" w:cs="Times New Roman"/>
      <w:b/>
      <w:bCs/>
      <w:sz w:val="18"/>
      <w:szCs w:val="18"/>
      <w:shd w:val="clear" w:color="auto" w:fill="FFFFFF"/>
    </w:rPr>
  </w:style>
  <w:style w:type="paragraph" w:customStyle="1" w:styleId="af8">
    <w:name w:val="Сноска"/>
    <w:basedOn w:val="a"/>
    <w:link w:val="af7"/>
    <w:rsid w:val="00946759"/>
    <w:pPr>
      <w:widowControl w:val="0"/>
      <w:shd w:val="clear" w:color="auto" w:fill="FFFFFF"/>
      <w:suppressAutoHyphens w:val="0"/>
      <w:spacing w:line="230" w:lineRule="exact"/>
      <w:jc w:val="both"/>
    </w:pPr>
    <w:rPr>
      <w:rFonts w:ascii="Times New Roman" w:eastAsia="Times New Roman" w:hAnsi="Times New Roman" w:cs="Times New Roman"/>
      <w:b/>
      <w:bCs/>
      <w:kern w:val="0"/>
      <w:sz w:val="18"/>
      <w:szCs w:val="18"/>
      <w:lang w:eastAsia="en-US" w:bidi="ar-SA"/>
    </w:rPr>
  </w:style>
  <w:style w:type="character" w:customStyle="1" w:styleId="af9">
    <w:name w:val="Сноска + Не полужирный"/>
    <w:basedOn w:val="af7"/>
    <w:rsid w:val="00946759"/>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paragraph" w:styleId="afa">
    <w:name w:val="footnote text"/>
    <w:basedOn w:val="a"/>
    <w:link w:val="afb"/>
    <w:uiPriority w:val="99"/>
    <w:semiHidden/>
    <w:unhideWhenUsed/>
    <w:rsid w:val="00946759"/>
    <w:rPr>
      <w:rFonts w:cs="Mangal"/>
      <w:sz w:val="20"/>
      <w:szCs w:val="18"/>
    </w:rPr>
  </w:style>
  <w:style w:type="character" w:customStyle="1" w:styleId="afb">
    <w:name w:val="Текст сноски Знак"/>
    <w:basedOn w:val="a0"/>
    <w:link w:val="afa"/>
    <w:uiPriority w:val="99"/>
    <w:semiHidden/>
    <w:rsid w:val="00946759"/>
    <w:rPr>
      <w:rFonts w:ascii="Liberation Serif" w:eastAsia="NSimSun" w:hAnsi="Liberation Serif" w:cs="Mangal"/>
      <w:kern w:val="2"/>
      <w:sz w:val="20"/>
      <w:szCs w:val="18"/>
      <w:lang w:eastAsia="zh-CN" w:bidi="hi-IN"/>
    </w:rPr>
  </w:style>
  <w:style w:type="character" w:customStyle="1" w:styleId="23">
    <w:name w:val="Основной текст (2) + Курсив"/>
    <w:basedOn w:val="21"/>
    <w:rsid w:val="00946759"/>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41">
    <w:name w:val="Основной текст (4)_"/>
    <w:basedOn w:val="a0"/>
    <w:link w:val="42"/>
    <w:rsid w:val="00946759"/>
    <w:rPr>
      <w:rFonts w:ascii="Times New Roman" w:eastAsia="Times New Roman" w:hAnsi="Times New Roman" w:cs="Times New Roman"/>
      <w:sz w:val="8"/>
      <w:szCs w:val="8"/>
      <w:shd w:val="clear" w:color="auto" w:fill="FFFFFF"/>
    </w:rPr>
  </w:style>
  <w:style w:type="paragraph" w:customStyle="1" w:styleId="42">
    <w:name w:val="Основной текст (4)"/>
    <w:basedOn w:val="a"/>
    <w:link w:val="41"/>
    <w:rsid w:val="00946759"/>
    <w:pPr>
      <w:widowControl w:val="0"/>
      <w:shd w:val="clear" w:color="auto" w:fill="FFFFFF"/>
      <w:suppressAutoHyphens w:val="0"/>
      <w:spacing w:line="0" w:lineRule="atLeast"/>
    </w:pPr>
    <w:rPr>
      <w:rFonts w:ascii="Times New Roman" w:eastAsia="Times New Roman" w:hAnsi="Times New Roman" w:cs="Times New Roman"/>
      <w:kern w:val="0"/>
      <w:sz w:val="8"/>
      <w:szCs w:val="8"/>
      <w:lang w:eastAsia="en-US" w:bidi="ar-SA"/>
    </w:rPr>
  </w:style>
  <w:style w:type="character" w:customStyle="1" w:styleId="31">
    <w:name w:val="Основной текст (3)_"/>
    <w:basedOn w:val="a0"/>
    <w:link w:val="32"/>
    <w:rsid w:val="00946759"/>
    <w:rPr>
      <w:rFonts w:ascii="Times New Roman" w:eastAsia="Times New Roman" w:hAnsi="Times New Roman" w:cs="Times New Roman"/>
      <w:b/>
      <w:bCs/>
      <w:sz w:val="28"/>
      <w:szCs w:val="28"/>
      <w:shd w:val="clear" w:color="auto" w:fill="FFFFFF"/>
    </w:rPr>
  </w:style>
  <w:style w:type="paragraph" w:customStyle="1" w:styleId="32">
    <w:name w:val="Основной текст (3)"/>
    <w:basedOn w:val="a"/>
    <w:link w:val="31"/>
    <w:rsid w:val="00946759"/>
    <w:pPr>
      <w:widowControl w:val="0"/>
      <w:shd w:val="clear" w:color="auto" w:fill="FFFFFF"/>
      <w:suppressAutoHyphens w:val="0"/>
      <w:spacing w:after="600" w:line="322" w:lineRule="exact"/>
      <w:jc w:val="center"/>
    </w:pPr>
    <w:rPr>
      <w:rFonts w:ascii="Times New Roman" w:eastAsia="Times New Roman" w:hAnsi="Times New Roman" w:cs="Times New Roman"/>
      <w:b/>
      <w:bCs/>
      <w:kern w:val="0"/>
      <w:sz w:val="28"/>
      <w:szCs w:val="28"/>
      <w:lang w:eastAsia="en-US" w:bidi="ar-SA"/>
    </w:rPr>
  </w:style>
  <w:style w:type="character" w:customStyle="1" w:styleId="13">
    <w:name w:val="Заголовок №1_"/>
    <w:basedOn w:val="a0"/>
    <w:link w:val="14"/>
    <w:rsid w:val="00946759"/>
    <w:rPr>
      <w:rFonts w:ascii="Times New Roman" w:eastAsia="Times New Roman" w:hAnsi="Times New Roman" w:cs="Times New Roman"/>
      <w:b/>
      <w:bCs/>
      <w:sz w:val="28"/>
      <w:szCs w:val="28"/>
      <w:shd w:val="clear" w:color="auto" w:fill="FFFFFF"/>
    </w:rPr>
  </w:style>
  <w:style w:type="paragraph" w:customStyle="1" w:styleId="14">
    <w:name w:val="Заголовок №1"/>
    <w:basedOn w:val="a"/>
    <w:link w:val="13"/>
    <w:rsid w:val="00946759"/>
    <w:pPr>
      <w:widowControl w:val="0"/>
      <w:shd w:val="clear" w:color="auto" w:fill="FFFFFF"/>
      <w:suppressAutoHyphens w:val="0"/>
      <w:spacing w:before="600" w:after="420" w:line="0" w:lineRule="atLeast"/>
      <w:ind w:hanging="1040"/>
      <w:jc w:val="both"/>
      <w:outlineLvl w:val="0"/>
    </w:pPr>
    <w:rPr>
      <w:rFonts w:ascii="Times New Roman" w:eastAsia="Times New Roman" w:hAnsi="Times New Roman" w:cs="Times New Roman"/>
      <w:b/>
      <w:bCs/>
      <w:kern w:val="0"/>
      <w:sz w:val="28"/>
      <w:szCs w:val="28"/>
      <w:lang w:eastAsia="en-US" w:bidi="ar-SA"/>
    </w:rPr>
  </w:style>
  <w:style w:type="paragraph" w:customStyle="1" w:styleId="ConsPlusNormal">
    <w:name w:val="ConsPlusNormal"/>
    <w:rsid w:val="00946759"/>
    <w:pPr>
      <w:widowControl w:val="0"/>
      <w:suppressAutoHyphens/>
      <w:autoSpaceDE w:val="0"/>
      <w:spacing w:after="0" w:line="240" w:lineRule="auto"/>
      <w:ind w:firstLine="720"/>
      <w:jc w:val="center"/>
    </w:pPr>
    <w:rPr>
      <w:rFonts w:ascii="Arial" w:eastAsia="Times New Roman" w:hAnsi="Arial" w:cs="Arial"/>
      <w:sz w:val="20"/>
      <w:szCs w:val="20"/>
      <w:lang w:eastAsia="ar-SA"/>
    </w:rPr>
  </w:style>
  <w:style w:type="paragraph" w:customStyle="1" w:styleId="s1">
    <w:name w:val="s_1"/>
    <w:basedOn w:val="a"/>
    <w:rsid w:val="00946759"/>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customStyle="1" w:styleId="s10">
    <w:name w:val="s_10"/>
    <w:basedOn w:val="a0"/>
    <w:rsid w:val="00946759"/>
  </w:style>
  <w:style w:type="character" w:customStyle="1" w:styleId="apple-converted-space">
    <w:name w:val="apple-converted-space"/>
    <w:basedOn w:val="a0"/>
    <w:rsid w:val="00946759"/>
  </w:style>
  <w:style w:type="paragraph" w:customStyle="1" w:styleId="ListParagraph">
    <w:name w:val="List Paragraph"/>
    <w:basedOn w:val="a"/>
    <w:rsid w:val="00EA0AB7"/>
    <w:pPr>
      <w:suppressAutoHyphens w:val="0"/>
      <w:spacing w:after="200" w:line="276" w:lineRule="auto"/>
      <w:ind w:left="720"/>
    </w:pPr>
    <w:rPr>
      <w:rFonts w:ascii="Calibri" w:eastAsia="Times New Roman" w:hAnsi="Calibri" w:cs="Calibri"/>
      <w:kern w:val="0"/>
      <w:sz w:val="22"/>
      <w:szCs w:val="22"/>
      <w:lang w:eastAsia="en-US" w:bidi="ar-SA"/>
    </w:rPr>
  </w:style>
  <w:style w:type="paragraph" w:customStyle="1" w:styleId="Default">
    <w:name w:val="Default"/>
    <w:rsid w:val="00EA0AB7"/>
    <w:pPr>
      <w:autoSpaceDE w:val="0"/>
      <w:autoSpaceDN w:val="0"/>
      <w:adjustRightInd w:val="0"/>
      <w:spacing w:after="0" w:line="240" w:lineRule="auto"/>
    </w:pPr>
    <w:rPr>
      <w:rFonts w:ascii="Arial" w:eastAsia="Times New Roman" w:hAnsi="Arial" w:cs="Arial"/>
      <w:color w:val="000000"/>
      <w:sz w:val="24"/>
      <w:szCs w:val="24"/>
    </w:rPr>
  </w:style>
  <w:style w:type="paragraph" w:styleId="afc">
    <w:name w:val="Normal (Web)"/>
    <w:basedOn w:val="a"/>
    <w:rsid w:val="00EA0AB7"/>
    <w:pPr>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customStyle="1" w:styleId="BodyTextChar1">
    <w:name w:val="Body Text Char1"/>
    <w:locked/>
    <w:rsid w:val="00EA0AB7"/>
    <w:rPr>
      <w:sz w:val="26"/>
      <w:lang w:val="ru-RU" w:eastAsia="ru-RU"/>
    </w:rPr>
  </w:style>
  <w:style w:type="paragraph" w:styleId="24">
    <w:name w:val="Body Text Indent 2"/>
    <w:basedOn w:val="a"/>
    <w:link w:val="25"/>
    <w:rsid w:val="00EA0AB7"/>
    <w:pPr>
      <w:suppressAutoHyphens w:val="0"/>
      <w:spacing w:after="120" w:line="480" w:lineRule="auto"/>
      <w:ind w:left="283"/>
    </w:pPr>
    <w:rPr>
      <w:rFonts w:ascii="Calibri" w:eastAsia="Calibri" w:hAnsi="Calibri" w:cs="Times New Roman"/>
      <w:kern w:val="0"/>
      <w:sz w:val="20"/>
      <w:szCs w:val="20"/>
      <w:lang w:val="x-none" w:eastAsia="en-US" w:bidi="ar-SA"/>
    </w:rPr>
  </w:style>
  <w:style w:type="character" w:customStyle="1" w:styleId="25">
    <w:name w:val="Основной текст с отступом 2 Знак"/>
    <w:basedOn w:val="a0"/>
    <w:link w:val="24"/>
    <w:rsid w:val="00EA0AB7"/>
    <w:rPr>
      <w:rFonts w:ascii="Calibri" w:eastAsia="Calibri" w:hAnsi="Calibri" w:cs="Times New Roman"/>
      <w:sz w:val="20"/>
      <w:szCs w:val="20"/>
      <w:lang w:val="x-none"/>
    </w:rPr>
  </w:style>
  <w:style w:type="character" w:customStyle="1" w:styleId="Zag11">
    <w:name w:val="Zag_11"/>
    <w:rsid w:val="00EA0AB7"/>
  </w:style>
  <w:style w:type="paragraph" w:styleId="afd">
    <w:name w:val="Body Text Indent"/>
    <w:basedOn w:val="a"/>
    <w:link w:val="afe"/>
    <w:rsid w:val="00EA0AB7"/>
    <w:pPr>
      <w:suppressAutoHyphens w:val="0"/>
      <w:spacing w:after="120" w:line="276" w:lineRule="auto"/>
      <w:ind w:left="283"/>
    </w:pPr>
    <w:rPr>
      <w:rFonts w:ascii="Calibri" w:eastAsia="Times New Roman" w:hAnsi="Calibri" w:cs="Times New Roman"/>
      <w:kern w:val="0"/>
      <w:sz w:val="22"/>
      <w:szCs w:val="22"/>
      <w:lang w:val="x-none" w:eastAsia="en-US" w:bidi="ar-SA"/>
    </w:rPr>
  </w:style>
  <w:style w:type="character" w:customStyle="1" w:styleId="afe">
    <w:name w:val="Основной текст с отступом Знак"/>
    <w:basedOn w:val="a0"/>
    <w:link w:val="afd"/>
    <w:rsid w:val="00EA0AB7"/>
    <w:rPr>
      <w:rFonts w:ascii="Calibri" w:eastAsia="Times New Roman" w:hAnsi="Calibri" w:cs="Times New Roman"/>
      <w:lang w:val="x-none"/>
    </w:rPr>
  </w:style>
  <w:style w:type="paragraph" w:customStyle="1" w:styleId="CharChar">
    <w:name w:val=" Char Char"/>
    <w:basedOn w:val="a"/>
    <w:rsid w:val="00EA0AB7"/>
    <w:pPr>
      <w:suppressAutoHyphens w:val="0"/>
      <w:spacing w:after="160" w:line="240" w:lineRule="exact"/>
    </w:pPr>
    <w:rPr>
      <w:rFonts w:ascii="Verdana" w:eastAsia="Times New Roman" w:hAnsi="Verdana" w:cs="Times New Roman"/>
      <w:kern w:val="0"/>
      <w:sz w:val="20"/>
      <w:szCs w:val="20"/>
      <w:lang w:val="en-US" w:eastAsia="en-US" w:bidi="ar-SA"/>
    </w:rPr>
  </w:style>
  <w:style w:type="paragraph" w:customStyle="1" w:styleId="15">
    <w:name w:val="Обычный1"/>
    <w:rsid w:val="00EA0AB7"/>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redirect/30100430/6414" TargetMode="External"/><Relationship Id="rId18" Type="http://schemas.openxmlformats.org/officeDocument/2006/relationships/hyperlink" Target="http://internet.garant.ru/document/redirect/30100430/6414" TargetMode="External"/><Relationship Id="rId26" Type="http://schemas.openxmlformats.org/officeDocument/2006/relationships/hyperlink" Target="http://internet.garant.ru/document/redirect/12125267/563" TargetMode="External"/><Relationship Id="rId39"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hyperlink" Target="http://internet.garant.ru/document/redirect/12177515/0" TargetMode="External"/><Relationship Id="rId34" Type="http://schemas.openxmlformats.org/officeDocument/2006/relationships/hyperlink" Target="http://rnla-service.scli.ru:8080/rnla-links/ws/content/act/b29e9a8d-c4a3-4686-9962-c59b8a9c76fd.html" TargetMode="External"/><Relationship Id="rId42" Type="http://schemas.openxmlformats.org/officeDocument/2006/relationships/image" Target="media/image6.png"/><Relationship Id="rId47" Type="http://schemas.openxmlformats.org/officeDocument/2006/relationships/image" Target="media/image9.png"/><Relationship Id="rId50"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hyperlink" Target="http://internet.garant.ru/document/redirect/12177515/91" TargetMode="External"/><Relationship Id="rId17" Type="http://schemas.openxmlformats.org/officeDocument/2006/relationships/hyperlink" Target="http://internet.garant.ru/document/redirect/30100430/714752" TargetMode="External"/><Relationship Id="rId25" Type="http://schemas.openxmlformats.org/officeDocument/2006/relationships/hyperlink" Target="http://internet.garant.ru/document/redirect/30100430/714752" TargetMode="External"/><Relationship Id="rId33" Type="http://schemas.openxmlformats.org/officeDocument/2006/relationships/hyperlink" Target="http://rnla-service.scli.ru:8080/rnla-links/ws/content/act/e1823740-a2b9-4073-8d67-235d77b3a1d6.html" TargetMode="External"/><Relationship Id="rId38" Type="http://schemas.openxmlformats.org/officeDocument/2006/relationships/image" Target="media/image2.png"/><Relationship Id="rId46" Type="http://schemas.openxmlformats.org/officeDocument/2006/relationships/image" Target="media/image8.png"/><Relationship Id="rId2" Type="http://schemas.openxmlformats.org/officeDocument/2006/relationships/styles" Target="styles.xml"/><Relationship Id="rId16" Type="http://schemas.openxmlformats.org/officeDocument/2006/relationships/hyperlink" Target="http://internet.garant.ru/document/redirect/30100430/6414" TargetMode="External"/><Relationship Id="rId20" Type="http://schemas.openxmlformats.org/officeDocument/2006/relationships/hyperlink" Target="http://internet.garant.ru/document/redirect/12146661/0" TargetMode="External"/><Relationship Id="rId29" Type="http://schemas.openxmlformats.org/officeDocument/2006/relationships/hyperlink" Target="https://bolsheignatovskoe-r13.gosweb.gosuslugi.ru/deyatelnost/mfts/" TargetMode="External"/><Relationship Id="rId41"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olsheignatovskoe-r13.gosweb.gosuslugi.ru/" TargetMode="External"/><Relationship Id="rId24" Type="http://schemas.openxmlformats.org/officeDocument/2006/relationships/hyperlink" Target="http://internet.garant.ru/document/redirect/12146661/1004" TargetMode="External"/><Relationship Id="rId32" Type="http://schemas.openxmlformats.org/officeDocument/2006/relationships/hyperlink" Target="http://rnla-service.scli.ru:8080/rnla-links/ws/content/act/96e20c02-1b12-465a-b64c-24aa92270007.html" TargetMode="External"/><Relationship Id="rId37" Type="http://schemas.openxmlformats.org/officeDocument/2006/relationships/hyperlink" Target="http://rnla-service.scli.ru:8080/rnla-links/ws/content/act/96e20c02-1b12-465a-b64c-24aa92270007.html" TargetMode="External"/><Relationship Id="rId40" Type="http://schemas.openxmlformats.org/officeDocument/2006/relationships/image" Target="media/image4.png"/><Relationship Id="rId45" Type="http://schemas.openxmlformats.org/officeDocument/2006/relationships/hyperlink" Target="garantf1://94365.0/"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xn--80abcohr6can.xn--p1ai/" TargetMode="External"/><Relationship Id="rId23" Type="http://schemas.openxmlformats.org/officeDocument/2006/relationships/hyperlink" Target="http://internet.garant.ru/document/redirect/30100430/714752" TargetMode="External"/><Relationship Id="rId28" Type="http://schemas.openxmlformats.org/officeDocument/2006/relationships/hyperlink" Target="mailto:adm_bign@bignatovo.e-mordovia.ru" TargetMode="External"/><Relationship Id="rId36" Type="http://schemas.openxmlformats.org/officeDocument/2006/relationships/hyperlink" Target="http://rnla-service.scli.ru:8080/rnla-links/ws/content/act/15f58698-3efc-475a-9eb6-a815bb163bfd.html" TargetMode="External"/><Relationship Id="rId49" Type="http://schemas.openxmlformats.org/officeDocument/2006/relationships/image" Target="media/image11.png"/><Relationship Id="rId10" Type="http://schemas.openxmlformats.org/officeDocument/2006/relationships/hyperlink" Target="https://bolsheignatovskoe-r13.gosweb.gosuslugi.ru/" TargetMode="External"/><Relationship Id="rId19" Type="http://schemas.openxmlformats.org/officeDocument/2006/relationships/hyperlink" Target="http://internet.garant.ru/document/redirect/12125267/0" TargetMode="External"/><Relationship Id="rId31" Type="http://schemas.openxmlformats.org/officeDocument/2006/relationships/hyperlink" Target="http://rnla-service.scli.ru:8080/rnla-links/ws/content/act/15f58698-3efc-475a-9eb6-a815bb163bfd.html" TargetMode="External"/><Relationship Id="rId44" Type="http://schemas.openxmlformats.org/officeDocument/2006/relationships/hyperlink" Target="garantf1://94365.1000/"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http://www.gosuslugi.ru/" TargetMode="External"/><Relationship Id="rId22" Type="http://schemas.openxmlformats.org/officeDocument/2006/relationships/hyperlink" Target="http://internet.garant.ru/document/redirect/12146661/602" TargetMode="External"/><Relationship Id="rId27" Type="http://schemas.openxmlformats.org/officeDocument/2006/relationships/hyperlink" Target="https://bolsheignatovskoe-r13.gosweb.gosuslugi.ru/" TargetMode="External"/><Relationship Id="rId30" Type="http://schemas.openxmlformats.org/officeDocument/2006/relationships/hyperlink" Target="mailto:bignmfc@bignatovo.e-mordovia.ru" TargetMode="External"/><Relationship Id="rId35" Type="http://schemas.openxmlformats.org/officeDocument/2006/relationships/hyperlink" Target="http://rnla-service.scli.ru:8080/rnla-links/ws/content/act/e1823740-a2b9-4073-8d67-235d77b3a1d6.html" TargetMode="External"/><Relationship Id="rId43" Type="http://schemas.openxmlformats.org/officeDocument/2006/relationships/image" Target="media/image7.png"/><Relationship Id="rId48" Type="http://schemas.openxmlformats.org/officeDocument/2006/relationships/image" Target="media/image10.png"/><Relationship Id="rId8" Type="http://schemas.openxmlformats.org/officeDocument/2006/relationships/image" Target="media/image1.png"/><Relationship Id="rId51" Type="http://schemas.openxmlformats.org/officeDocument/2006/relationships/image" Target="media/image1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126</Pages>
  <Words>52176</Words>
  <Characters>297409</Characters>
  <Application>Microsoft Office Word</Application>
  <DocSecurity>0</DocSecurity>
  <Lines>2478</Lines>
  <Paragraphs>697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2023-03-23T13:46:00Z</dcterms:created>
  <dcterms:modified xsi:type="dcterms:W3CDTF">2023-03-23T14:43:00Z</dcterms:modified>
</cp:coreProperties>
</file>