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6E" w:rsidRDefault="003C016E" w:rsidP="003C016E">
      <w:pPr>
        <w:spacing w:after="0" w:line="220" w:lineRule="atLeast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" descr="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Неформальная занятость – осуществление трудовой деятельности без официального оформления в соответствии с нормами трудового права.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Важно, что трудовые отношения возникают между работником и работодателем на основании:</w:t>
      </w:r>
      <w:r>
        <w:br/>
        <w:t>- трудового договора;</w:t>
      </w:r>
      <w:r>
        <w:br/>
        <w:t>- при фактическом допущении работника к работе;</w:t>
      </w:r>
      <w:r>
        <w:br/>
        <w:t>- в случае,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 в судебном порядке.</w:t>
      </w:r>
      <w:r>
        <w:br/>
      </w:r>
      <w:r>
        <w:br/>
      </w:r>
      <w:proofErr w:type="spellStart"/>
      <w:r>
        <w:t>Неоформление</w:t>
      </w:r>
      <w:proofErr w:type="spellEnd"/>
      <w:r>
        <w:t xml:space="preserve"> трудовых отношений является нарушением трудовых прав работника.</w:t>
      </w:r>
      <w:r>
        <w:br/>
      </w:r>
      <w:r>
        <w:br/>
        <w:t>Отсутствие трудового договора увеличивает риски ущемления трудовых прав работника, которые работодатель должен ему предоставить в ходе осуществления трудовых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отношений, а именно:</w:t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безопасные условия труда;</w:t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своевременная и в полном объеме выплата заработной платы;</w:t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ежегодный оплачиваемый отпуск;</w:t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выплату пособия при временной нетрудоспособности и другие права, предусмотренные законодательством о труде.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Работодатели прибегают к использованию "серых" схем при оплате труда работников в целях сокращения выплаты страховых взносов. "Серая" заработная плата не обеспечивает социальной защищенности граждан, нарушаются их конституционные права.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Проявляйте активную гражданскую позицию. Не соглашайтесь на нелегальную занятость и заработную плату "в конверте". Проявляйте бдительность и осторожность при вступлении в трудовые отношения.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⚠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Лучший способ избежать неформальной занятости – знать свои права.</w:t>
      </w:r>
    </w:p>
    <w:p w:rsidR="003C016E" w:rsidRDefault="00C24841" w:rsidP="003C016E">
      <w:r>
        <w:rPr>
          <w:noProof/>
          <w:lang w:eastAsia="ru-RU"/>
        </w:rPr>
        <w:drawing>
          <wp:inline distT="0" distB="0" distL="0" distR="0">
            <wp:extent cx="5940425" cy="4099347"/>
            <wp:effectExtent l="19050" t="0" r="3175" b="0"/>
            <wp:docPr id="25" name="Рисунок 25" descr="Неформальная занят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Неформальная занятость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9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CD8" w:rsidRPr="003C016E" w:rsidRDefault="00310CD8" w:rsidP="003C016E"/>
    <w:sectPr w:rsidR="00310CD8" w:rsidRPr="003C016E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6217"/>
    <w:multiLevelType w:val="hybridMultilevel"/>
    <w:tmpl w:val="D3F6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5C2C"/>
    <w:multiLevelType w:val="hybridMultilevel"/>
    <w:tmpl w:val="93F0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0BEC"/>
    <w:multiLevelType w:val="hybridMultilevel"/>
    <w:tmpl w:val="35102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BC6BA4"/>
    <w:multiLevelType w:val="hybridMultilevel"/>
    <w:tmpl w:val="74C4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2610F"/>
    <w:multiLevelType w:val="hybridMultilevel"/>
    <w:tmpl w:val="ABCC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10761"/>
    <w:rsid w:val="0004117C"/>
    <w:rsid w:val="001C10FF"/>
    <w:rsid w:val="001D5640"/>
    <w:rsid w:val="00224EB1"/>
    <w:rsid w:val="00240146"/>
    <w:rsid w:val="002444B2"/>
    <w:rsid w:val="002A4F11"/>
    <w:rsid w:val="002A6770"/>
    <w:rsid w:val="002C0D50"/>
    <w:rsid w:val="002E2AF1"/>
    <w:rsid w:val="002E5BB4"/>
    <w:rsid w:val="002F1D07"/>
    <w:rsid w:val="00310CD8"/>
    <w:rsid w:val="00317E06"/>
    <w:rsid w:val="00363E53"/>
    <w:rsid w:val="003C016E"/>
    <w:rsid w:val="003C59E1"/>
    <w:rsid w:val="003D15A3"/>
    <w:rsid w:val="003E188E"/>
    <w:rsid w:val="00462735"/>
    <w:rsid w:val="00471EDA"/>
    <w:rsid w:val="00472FB1"/>
    <w:rsid w:val="0048750E"/>
    <w:rsid w:val="004A364B"/>
    <w:rsid w:val="004A611E"/>
    <w:rsid w:val="004C0110"/>
    <w:rsid w:val="004E263A"/>
    <w:rsid w:val="00511D5C"/>
    <w:rsid w:val="00514062"/>
    <w:rsid w:val="005220BA"/>
    <w:rsid w:val="00532C56"/>
    <w:rsid w:val="005D0B83"/>
    <w:rsid w:val="005F639E"/>
    <w:rsid w:val="0061262B"/>
    <w:rsid w:val="00627FF6"/>
    <w:rsid w:val="006511FA"/>
    <w:rsid w:val="0066514E"/>
    <w:rsid w:val="00677A87"/>
    <w:rsid w:val="006A327C"/>
    <w:rsid w:val="006B4215"/>
    <w:rsid w:val="006D00AB"/>
    <w:rsid w:val="006E085E"/>
    <w:rsid w:val="006F227C"/>
    <w:rsid w:val="006F5C47"/>
    <w:rsid w:val="007076AC"/>
    <w:rsid w:val="007314FF"/>
    <w:rsid w:val="007A336A"/>
    <w:rsid w:val="007A3DAC"/>
    <w:rsid w:val="007D5084"/>
    <w:rsid w:val="007F7383"/>
    <w:rsid w:val="00897971"/>
    <w:rsid w:val="008A5B18"/>
    <w:rsid w:val="008C4975"/>
    <w:rsid w:val="008F4104"/>
    <w:rsid w:val="008F704D"/>
    <w:rsid w:val="00927F98"/>
    <w:rsid w:val="009505B8"/>
    <w:rsid w:val="00984ED9"/>
    <w:rsid w:val="00987078"/>
    <w:rsid w:val="009B58AA"/>
    <w:rsid w:val="00A158F8"/>
    <w:rsid w:val="00AD0C5C"/>
    <w:rsid w:val="00B02449"/>
    <w:rsid w:val="00B05D1E"/>
    <w:rsid w:val="00B1288A"/>
    <w:rsid w:val="00B14277"/>
    <w:rsid w:val="00B86611"/>
    <w:rsid w:val="00B92C49"/>
    <w:rsid w:val="00C24841"/>
    <w:rsid w:val="00C27449"/>
    <w:rsid w:val="00C44A13"/>
    <w:rsid w:val="00C66D70"/>
    <w:rsid w:val="00C707FB"/>
    <w:rsid w:val="00CB5661"/>
    <w:rsid w:val="00D261FB"/>
    <w:rsid w:val="00D40749"/>
    <w:rsid w:val="00D60F86"/>
    <w:rsid w:val="00D739BF"/>
    <w:rsid w:val="00DC0550"/>
    <w:rsid w:val="00DF3CB5"/>
    <w:rsid w:val="00E422F8"/>
    <w:rsid w:val="00E72C7A"/>
    <w:rsid w:val="00E87435"/>
    <w:rsid w:val="00EC6313"/>
    <w:rsid w:val="00EE3477"/>
    <w:rsid w:val="00EF4A08"/>
    <w:rsid w:val="00F023ED"/>
    <w:rsid w:val="00FA020B"/>
    <w:rsid w:val="00FB4959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  <w:style w:type="character" w:customStyle="1" w:styleId="visually-hidden">
    <w:name w:val="visually-hidden"/>
    <w:basedOn w:val="a0"/>
    <w:rsid w:val="003C016E"/>
  </w:style>
  <w:style w:type="character" w:customStyle="1" w:styleId="blindlabel">
    <w:name w:val="blind_label"/>
    <w:basedOn w:val="a0"/>
    <w:rsid w:val="003C0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7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3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50</cp:revision>
  <dcterms:created xsi:type="dcterms:W3CDTF">2023-10-25T09:24:00Z</dcterms:created>
  <dcterms:modified xsi:type="dcterms:W3CDTF">2024-05-02T13:41:00Z</dcterms:modified>
</cp:coreProperties>
</file>