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8" w:rsidRPr="00D261FB" w:rsidRDefault="00D261FB" w:rsidP="00F023ED">
      <w:pPr>
        <w:jc w:val="both"/>
        <w:rPr>
          <w:b/>
          <w:sz w:val="24"/>
          <w:szCs w:val="24"/>
        </w:rPr>
      </w:pPr>
      <w:r w:rsidRPr="00D261FB">
        <w:rPr>
          <w:b/>
          <w:sz w:val="24"/>
          <w:szCs w:val="24"/>
        </w:rPr>
        <w:t xml:space="preserve">    </w:t>
      </w:r>
      <w:r w:rsidR="00FB4959" w:rsidRPr="00D261FB">
        <w:rPr>
          <w:b/>
          <w:sz w:val="24"/>
          <w:szCs w:val="24"/>
        </w:rPr>
        <w:t xml:space="preserve">Министерство социальной защиты, труда и занятости населения Республики Мордовия напоминает о недопустимости нарушения обязательных требований в части квотирования рабочих мест для инвалидов в </w:t>
      </w:r>
      <w:r>
        <w:rPr>
          <w:b/>
          <w:sz w:val="24"/>
          <w:szCs w:val="24"/>
        </w:rPr>
        <w:t>2024 году</w:t>
      </w:r>
    </w:p>
    <w:p w:rsidR="00FB4959" w:rsidRDefault="00D261FB" w:rsidP="00F023ED">
      <w:pPr>
        <w:jc w:val="both"/>
      </w:pPr>
      <w:r>
        <w:t xml:space="preserve">   </w:t>
      </w:r>
      <w:r w:rsidR="00FB4959">
        <w:t>Квота для приема на работу инвалидов рассчи</w:t>
      </w:r>
      <w:r>
        <w:t>тывается работодателем ежегодно</w:t>
      </w:r>
      <w:r w:rsidR="00FB4959">
        <w:t xml:space="preserve"> до 1 февраля, исходя из среднесписочной численности работников за </w:t>
      </w:r>
      <w:r w:rsidR="00FB4959">
        <w:rPr>
          <w:lang w:val="en-US"/>
        </w:rPr>
        <w:t>IV</w:t>
      </w:r>
      <w:r w:rsidR="00FB4959" w:rsidRPr="00FB4959">
        <w:t xml:space="preserve"> квартал </w:t>
      </w:r>
      <w:r w:rsidR="00FB4959">
        <w:t xml:space="preserve"> </w:t>
      </w:r>
      <w:r w:rsidR="002A4F11">
        <w:t>предыдущего года.</w:t>
      </w:r>
    </w:p>
    <w:p w:rsidR="00D261FB" w:rsidRDefault="002A4F11" w:rsidP="00F023ED">
      <w:pPr>
        <w:jc w:val="both"/>
      </w:pPr>
      <w:r>
        <w:t xml:space="preserve">    </w:t>
      </w:r>
      <w:r w:rsidR="00D261FB">
        <w:t>Для работодателей, осущест</w:t>
      </w:r>
      <w:r>
        <w:t>вляющих деятельность на террито</w:t>
      </w:r>
      <w:r w:rsidR="00D261FB">
        <w:t>рии Республики Мордовия, квота устанавливается в следующих размерах:</w:t>
      </w:r>
    </w:p>
    <w:p w:rsidR="00D261FB" w:rsidRDefault="00D261FB" w:rsidP="00D261FB">
      <w:pPr>
        <w:pStyle w:val="a6"/>
        <w:numPr>
          <w:ilvl w:val="0"/>
          <w:numId w:val="4"/>
        </w:numPr>
        <w:jc w:val="both"/>
      </w:pPr>
      <w:r>
        <w:t>Если численность работников от 35  до 100 человек – 2% от числа работников;</w:t>
      </w:r>
    </w:p>
    <w:p w:rsidR="00D261FB" w:rsidRDefault="00D261FB" w:rsidP="00D261FB">
      <w:pPr>
        <w:pStyle w:val="a6"/>
        <w:numPr>
          <w:ilvl w:val="0"/>
          <w:numId w:val="4"/>
        </w:numPr>
        <w:jc w:val="both"/>
      </w:pPr>
      <w:r>
        <w:t>Если численность работников превышает 100 человек – 3% от числа работников.</w:t>
      </w:r>
    </w:p>
    <w:p w:rsidR="00D261FB" w:rsidRDefault="002A4F11" w:rsidP="00F023ED">
      <w:pPr>
        <w:jc w:val="both"/>
      </w:pPr>
      <w:r>
        <w:t xml:space="preserve">   </w:t>
      </w:r>
      <w:r w:rsidR="00D261FB">
        <w:t>При расчете квоты в среднесписочную численность сотрудников не включаются работники, деятельность которых связана с опасными и вредными условиями труда, а также учитывается количество рабочих мест, уже занятых работниками с инвалидностью.</w:t>
      </w:r>
    </w:p>
    <w:p w:rsidR="00D261FB" w:rsidRDefault="002A4F11" w:rsidP="00F023ED">
      <w:pPr>
        <w:jc w:val="both"/>
      </w:pPr>
      <w:r>
        <w:t xml:space="preserve">   </w:t>
      </w:r>
      <w:r w:rsidR="00D261FB">
        <w:t>Отчет о соблюдении законодательства необходимо предоставлять ежемесячно до 10 числа месяца, следующего за отчетным периодом, посредством платформы</w:t>
      </w:r>
      <w:r>
        <w:t xml:space="preserve"> «</w:t>
      </w:r>
      <w:r w:rsidR="00D261FB">
        <w:t>Работа России».</w:t>
      </w:r>
    </w:p>
    <w:p w:rsidR="00D261FB" w:rsidRPr="00FB4959" w:rsidRDefault="00D261FB" w:rsidP="00F023ED">
      <w:pPr>
        <w:jc w:val="both"/>
      </w:pPr>
    </w:p>
    <w:p w:rsidR="009505B8" w:rsidRPr="009505B8" w:rsidRDefault="0066514E" w:rsidP="00F023ED">
      <w:pPr>
        <w:jc w:val="both"/>
      </w:pPr>
      <w:r>
        <w:rPr>
          <w:noProof/>
          <w:lang w:eastAsia="ru-RU"/>
        </w:rPr>
        <w:drawing>
          <wp:inline distT="0" distB="0" distL="0" distR="0">
            <wp:extent cx="2905125" cy="2219325"/>
            <wp:effectExtent l="19050" t="0" r="9525" b="0"/>
            <wp:docPr id="2" name="Рисунок 1" descr="C:\Users\Direktor\Desktop\кв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кво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6A" w:rsidRDefault="007A336A" w:rsidP="00F023ED">
      <w:pPr>
        <w:jc w:val="both"/>
      </w:pPr>
    </w:p>
    <w:p w:rsidR="007A336A" w:rsidRDefault="007A336A" w:rsidP="00F023ED">
      <w:pPr>
        <w:jc w:val="both"/>
      </w:pPr>
    </w:p>
    <w:p w:rsidR="007A336A" w:rsidRDefault="007A336A" w:rsidP="00472FB1">
      <w:pPr>
        <w:jc w:val="both"/>
      </w:pPr>
    </w:p>
    <w:p w:rsidR="00471EDA" w:rsidRPr="00317E06" w:rsidRDefault="00471EDA" w:rsidP="00472FB1">
      <w:pPr>
        <w:jc w:val="both"/>
      </w:pP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1C10FF"/>
    <w:rsid w:val="002A4F11"/>
    <w:rsid w:val="002E2AF1"/>
    <w:rsid w:val="002E5BB4"/>
    <w:rsid w:val="00317E06"/>
    <w:rsid w:val="003E188E"/>
    <w:rsid w:val="00462735"/>
    <w:rsid w:val="00471EDA"/>
    <w:rsid w:val="00472FB1"/>
    <w:rsid w:val="004C0110"/>
    <w:rsid w:val="005220BA"/>
    <w:rsid w:val="00532C56"/>
    <w:rsid w:val="005D0B83"/>
    <w:rsid w:val="0061262B"/>
    <w:rsid w:val="006511FA"/>
    <w:rsid w:val="0066514E"/>
    <w:rsid w:val="006A327C"/>
    <w:rsid w:val="006F227C"/>
    <w:rsid w:val="006F5C47"/>
    <w:rsid w:val="007076AC"/>
    <w:rsid w:val="007A336A"/>
    <w:rsid w:val="007F7383"/>
    <w:rsid w:val="00897971"/>
    <w:rsid w:val="00927F98"/>
    <w:rsid w:val="009505B8"/>
    <w:rsid w:val="009B58AA"/>
    <w:rsid w:val="00B02449"/>
    <w:rsid w:val="00B1288A"/>
    <w:rsid w:val="00B14277"/>
    <w:rsid w:val="00C707FB"/>
    <w:rsid w:val="00CB5661"/>
    <w:rsid w:val="00D261FB"/>
    <w:rsid w:val="00D60F86"/>
    <w:rsid w:val="00DF3CB5"/>
    <w:rsid w:val="00E422F8"/>
    <w:rsid w:val="00E72C7A"/>
    <w:rsid w:val="00E87435"/>
    <w:rsid w:val="00EE3477"/>
    <w:rsid w:val="00EF4A08"/>
    <w:rsid w:val="00F023ED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19</cp:revision>
  <dcterms:created xsi:type="dcterms:W3CDTF">2023-10-25T09:24:00Z</dcterms:created>
  <dcterms:modified xsi:type="dcterms:W3CDTF">2024-01-22T09:07:00Z</dcterms:modified>
</cp:coreProperties>
</file>