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0C" w:rsidRDefault="00856A0C" w:rsidP="00F648A1">
      <w:pPr>
        <w:rPr>
          <w:rFonts w:ascii="Monserrat medium" w:hAnsi="Monserrat medium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Monserrat medium" w:hAnsi="Monserrat medium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3923614"/>
            <wp:effectExtent l="19050" t="0" r="3175" b="0"/>
            <wp:docPr id="1" name="Рисунок 3" descr="E:\декабрь\fKvSn82gFs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кабрь\fKvSn82gFs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0C" w:rsidRPr="00856A0C" w:rsidRDefault="00856A0C" w:rsidP="00F648A1">
      <w:pPr>
        <w:pStyle w:val="a6"/>
        <w:numPr>
          <w:ilvl w:val="0"/>
          <w:numId w:val="5"/>
        </w:numPr>
        <w:rPr>
          <w:rFonts w:ascii="Monserrat medium" w:hAnsi="Monserrat medium"/>
          <w:color w:val="000000"/>
          <w:sz w:val="20"/>
          <w:szCs w:val="20"/>
          <w:shd w:val="clear" w:color="auto" w:fill="FFFFFF"/>
        </w:rPr>
      </w:pPr>
    </w:p>
    <w:p w:rsidR="00F648A1" w:rsidRPr="00F648A1" w:rsidRDefault="00E066C6" w:rsidP="00F648A1">
      <w:pPr>
        <w:pStyle w:val="a6"/>
        <w:numPr>
          <w:ilvl w:val="0"/>
          <w:numId w:val="5"/>
        </w:numPr>
        <w:rPr>
          <w:rFonts w:ascii="Monserrat medium" w:hAnsi="Monserrat medium"/>
          <w:color w:val="000000"/>
          <w:sz w:val="20"/>
          <w:szCs w:val="20"/>
          <w:shd w:val="clear" w:color="auto" w:fill="FFFFFF"/>
        </w:rPr>
      </w:pPr>
      <w:r w:rsidRPr="00F648A1">
        <w:rPr>
          <w:rFonts w:ascii="Monserrat medium" w:hAnsi="Monserrat medium"/>
          <w:color w:val="000000"/>
          <w:sz w:val="20"/>
          <w:szCs w:val="20"/>
          <w:shd w:val="clear" w:color="auto" w:fill="FFFFFF"/>
        </w:rPr>
        <w:t>В соответствии с Законом о занятости населения с 1 января 2025 года центры занятости начнут разрабатывать индивидуальные карьерные планы для обратившихся граждан.</w:t>
      </w:r>
      <w:r w:rsidRPr="00F648A1">
        <w:rPr>
          <w:rFonts w:ascii="Monserrat medium" w:hAnsi="Monserrat medium"/>
          <w:color w:val="000000"/>
          <w:sz w:val="20"/>
          <w:szCs w:val="20"/>
        </w:rPr>
        <w:br/>
      </w:r>
      <w:r w:rsidRPr="00E066C6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8A1">
        <w:rPr>
          <w:rFonts w:ascii="Monserrat medium" w:hAnsi="Monserrat medium"/>
          <w:color w:val="000000"/>
          <w:sz w:val="20"/>
          <w:szCs w:val="20"/>
          <w:shd w:val="clear" w:color="auto" w:fill="FFFFFF"/>
        </w:rPr>
        <w:t>Одним из важнейших нововведений станет индивидуальный план содействия занятости, который будет разрабатываться для каждого безработного на цифровой платформе «Работа в России».</w:t>
      </w:r>
      <w:r w:rsidRPr="00F648A1">
        <w:rPr>
          <w:rFonts w:ascii="Monserrat medium" w:hAnsi="Monserrat medium"/>
          <w:color w:val="000000"/>
          <w:sz w:val="20"/>
          <w:szCs w:val="20"/>
        </w:rPr>
        <w:br/>
      </w:r>
      <w:r w:rsidRPr="00E066C6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8A1">
        <w:rPr>
          <w:rFonts w:ascii="Monserrat medium" w:hAnsi="Monserrat medium"/>
          <w:color w:val="000000"/>
          <w:sz w:val="20"/>
          <w:szCs w:val="20"/>
          <w:shd w:val="clear" w:color="auto" w:fill="FFFFFF"/>
        </w:rPr>
        <w:t>Теперь, чтобы официально быть признанным безработным, гражданин обязан пройти профилирование, результаты которого станут основой для формирования плана содействия. Профилирование поможет определить, какую работу считать подходящей для конкретного человека, и учитывать его профессиональные навыки, опыт и образование.</w:t>
      </w:r>
      <w:r w:rsidRPr="00F648A1">
        <w:rPr>
          <w:rFonts w:ascii="Monserrat medium" w:hAnsi="Monserrat medium"/>
          <w:color w:val="000000"/>
          <w:sz w:val="20"/>
          <w:szCs w:val="20"/>
        </w:rPr>
        <w:br/>
      </w:r>
      <w:r w:rsidRPr="00E066C6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8A1">
        <w:rPr>
          <w:rFonts w:ascii="Monserrat medium" w:hAnsi="Monserrat medium"/>
          <w:color w:val="000000"/>
          <w:sz w:val="20"/>
          <w:szCs w:val="20"/>
          <w:shd w:val="clear" w:color="auto" w:fill="FFFFFF"/>
        </w:rPr>
        <w:t>Центр занятости будет направлять гражданину, ищущему работу и прошедшему профилирование, с использованием единой цифровой платформы проект индивидуального плана содействия занятости для ознакомления не позднее 3 дней со дня подачи заявления.</w:t>
      </w:r>
      <w:r w:rsidRPr="00F648A1">
        <w:rPr>
          <w:rFonts w:ascii="Monserrat medium" w:hAnsi="Monserrat medium"/>
          <w:color w:val="000000"/>
          <w:sz w:val="20"/>
          <w:szCs w:val="20"/>
        </w:rPr>
        <w:br/>
      </w:r>
      <w:r w:rsidRPr="00E066C6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8A1">
        <w:rPr>
          <w:rFonts w:ascii="Monserrat medium" w:hAnsi="Monserrat medium"/>
          <w:color w:val="000000"/>
          <w:sz w:val="20"/>
          <w:szCs w:val="20"/>
          <w:shd w:val="clear" w:color="auto" w:fill="FFFFFF"/>
        </w:rPr>
        <w:t>Важное новшество: с 1 января 2025 года вы сможете обратиться в Центр занятости не только по месту постоянной регистрации, но и по месту фактического пребывания.</w:t>
      </w:r>
      <w:r w:rsidRPr="00F648A1">
        <w:rPr>
          <w:rFonts w:ascii="Monserrat medium" w:hAnsi="Monserrat medium"/>
          <w:color w:val="000000"/>
          <w:sz w:val="20"/>
          <w:szCs w:val="20"/>
        </w:rPr>
        <w:br/>
      </w:r>
      <w:r w:rsidRPr="00E066C6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8A1">
        <w:rPr>
          <w:rFonts w:ascii="Monserrat medium" w:hAnsi="Monserrat medium"/>
          <w:color w:val="000000"/>
          <w:sz w:val="20"/>
          <w:szCs w:val="20"/>
          <w:shd w:val="clear" w:color="auto" w:fill="FFFFFF"/>
        </w:rPr>
        <w:t>Пособие по безработице в 2025 году проиндексируют на 7,3%, максимальный размер составит 14 742 рубля.</w:t>
      </w:r>
      <w:r w:rsidRPr="00F648A1">
        <w:rPr>
          <w:rFonts w:ascii="Monserrat medium" w:hAnsi="Monserrat medium"/>
          <w:color w:val="000000"/>
          <w:sz w:val="20"/>
          <w:szCs w:val="20"/>
        </w:rPr>
        <w:br/>
      </w:r>
      <w:r w:rsidRPr="00F648A1">
        <w:rPr>
          <w:rFonts w:ascii="Monserrat medium" w:hAnsi="Monserrat medium"/>
          <w:color w:val="000000"/>
          <w:sz w:val="20"/>
          <w:szCs w:val="20"/>
          <w:shd w:val="clear" w:color="auto" w:fill="FFFFFF"/>
        </w:rPr>
        <w:t>Изменения в порядке регистрации граждан в целях трудоустройства сделают поиск работы более эффективным и удобным для каждого.</w:t>
      </w:r>
    </w:p>
    <w:sectPr w:rsidR="00F648A1" w:rsidRPr="00F648A1" w:rsidSect="006A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💫" style="width:12pt;height:12pt;visibility:visible;mso-wrap-style:square" o:bullet="t">
        <v:imagedata r:id="rId1" o:title="💫"/>
      </v:shape>
    </w:pict>
  </w:numPicBullet>
  <w:numPicBullet w:numPicBulletId="1">
    <w:pict>
      <v:shape id="_x0000_i1027" type="#_x0000_t75" alt="🏢" style="width:12pt;height:12pt;visibility:visible;mso-wrap-style:square" o:bullet="t">
        <v:imagedata r:id="rId2" o:title="🏢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654B"/>
    <w:multiLevelType w:val="hybridMultilevel"/>
    <w:tmpl w:val="C07011C2"/>
    <w:lvl w:ilvl="0" w:tplc="B27275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4FEA4A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C2DF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A862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E1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98C5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E8FD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B409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F9AD1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35CA367A"/>
    <w:multiLevelType w:val="hybridMultilevel"/>
    <w:tmpl w:val="4D262434"/>
    <w:lvl w:ilvl="0" w:tplc="4C3065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C3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E0E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0E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04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C6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D61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E9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67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64EC"/>
    <w:rsid w:val="0007344F"/>
    <w:rsid w:val="000B630D"/>
    <w:rsid w:val="000C6164"/>
    <w:rsid w:val="001869B4"/>
    <w:rsid w:val="001922B7"/>
    <w:rsid w:val="002A413B"/>
    <w:rsid w:val="002E2AF1"/>
    <w:rsid w:val="002E5BB4"/>
    <w:rsid w:val="002F4A79"/>
    <w:rsid w:val="00317E06"/>
    <w:rsid w:val="00325510"/>
    <w:rsid w:val="00342B7B"/>
    <w:rsid w:val="00356584"/>
    <w:rsid w:val="003B62C5"/>
    <w:rsid w:val="003E44C3"/>
    <w:rsid w:val="00462735"/>
    <w:rsid w:val="00466C8B"/>
    <w:rsid w:val="00471EDA"/>
    <w:rsid w:val="00472FB1"/>
    <w:rsid w:val="00485CCC"/>
    <w:rsid w:val="004C0110"/>
    <w:rsid w:val="00532C56"/>
    <w:rsid w:val="0058102A"/>
    <w:rsid w:val="005D0B83"/>
    <w:rsid w:val="0061262B"/>
    <w:rsid w:val="006511FA"/>
    <w:rsid w:val="006A327C"/>
    <w:rsid w:val="006C0A5A"/>
    <w:rsid w:val="006F227C"/>
    <w:rsid w:val="006F5C47"/>
    <w:rsid w:val="007076AC"/>
    <w:rsid w:val="007229E6"/>
    <w:rsid w:val="00723293"/>
    <w:rsid w:val="007A336A"/>
    <w:rsid w:val="007F7383"/>
    <w:rsid w:val="007F764B"/>
    <w:rsid w:val="0082294B"/>
    <w:rsid w:val="00856A0C"/>
    <w:rsid w:val="00894BDA"/>
    <w:rsid w:val="00897971"/>
    <w:rsid w:val="00897E8F"/>
    <w:rsid w:val="00927F98"/>
    <w:rsid w:val="009505B8"/>
    <w:rsid w:val="00953FFC"/>
    <w:rsid w:val="009A7BA1"/>
    <w:rsid w:val="009B58AA"/>
    <w:rsid w:val="009D036A"/>
    <w:rsid w:val="00A063E7"/>
    <w:rsid w:val="00A5766A"/>
    <w:rsid w:val="00A84957"/>
    <w:rsid w:val="00AD2035"/>
    <w:rsid w:val="00B02449"/>
    <w:rsid w:val="00B1288A"/>
    <w:rsid w:val="00B14277"/>
    <w:rsid w:val="00BB3FD9"/>
    <w:rsid w:val="00C707FB"/>
    <w:rsid w:val="00CB2B1B"/>
    <w:rsid w:val="00CB5264"/>
    <w:rsid w:val="00CB5661"/>
    <w:rsid w:val="00CC7B84"/>
    <w:rsid w:val="00CD06CC"/>
    <w:rsid w:val="00D60F86"/>
    <w:rsid w:val="00D85163"/>
    <w:rsid w:val="00DF0BC2"/>
    <w:rsid w:val="00DF3CB5"/>
    <w:rsid w:val="00E066C6"/>
    <w:rsid w:val="00E27F26"/>
    <w:rsid w:val="00E422F8"/>
    <w:rsid w:val="00E641AF"/>
    <w:rsid w:val="00E72C7A"/>
    <w:rsid w:val="00F648A1"/>
    <w:rsid w:val="00FA4F3F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TumaevaVP</cp:lastModifiedBy>
  <cp:revision>10</cp:revision>
  <dcterms:created xsi:type="dcterms:W3CDTF">2024-11-12T06:50:00Z</dcterms:created>
  <dcterms:modified xsi:type="dcterms:W3CDTF">2024-12-19T11:24:00Z</dcterms:modified>
</cp:coreProperties>
</file>