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8A" w:rsidRDefault="00C11E8A" w:rsidP="00C11E8A">
      <w:pPr>
        <w:pStyle w:val="a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9595" cy="603885"/>
            <wp:effectExtent l="0" t="0" r="1905" b="571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8A" w:rsidRPr="00C11E8A" w:rsidRDefault="00C11E8A" w:rsidP="004A339B">
      <w:pPr>
        <w:pStyle w:val="a9"/>
        <w:jc w:val="center"/>
        <w:rPr>
          <w:rFonts w:ascii="Times New Roman" w:hAnsi="Times New Roman" w:cs="Times New Roman"/>
          <w:b/>
          <w:sz w:val="40"/>
        </w:rPr>
      </w:pPr>
      <w:r w:rsidRPr="00C11E8A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C11E8A" w:rsidRPr="00C11E8A" w:rsidRDefault="00C11E8A" w:rsidP="00C11E8A">
      <w:pPr>
        <w:rPr>
          <w:rFonts w:ascii="Times New Roman" w:hAnsi="Times New Roman" w:cs="Times New Roman"/>
          <w:sz w:val="16"/>
        </w:rPr>
      </w:pPr>
    </w:p>
    <w:p w:rsidR="00C11E8A" w:rsidRPr="00C11E8A" w:rsidRDefault="00C11E8A" w:rsidP="00C11E8A">
      <w:pPr>
        <w:jc w:val="center"/>
        <w:rPr>
          <w:rFonts w:ascii="Times New Roman" w:hAnsi="Times New Roman" w:cs="Times New Roman"/>
          <w:sz w:val="32"/>
          <w:szCs w:val="32"/>
        </w:rPr>
      </w:pPr>
      <w:r w:rsidRPr="00C11E8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11E8A" w:rsidRPr="00C11E8A" w:rsidRDefault="00C11E8A" w:rsidP="00C11E8A">
      <w:pPr>
        <w:rPr>
          <w:rFonts w:ascii="Times New Roman" w:hAnsi="Times New Roman" w:cs="Times New Roman"/>
          <w:sz w:val="28"/>
          <w:szCs w:val="28"/>
        </w:rPr>
      </w:pPr>
    </w:p>
    <w:p w:rsidR="00C11E8A" w:rsidRPr="00C11E8A" w:rsidRDefault="00C11E8A" w:rsidP="00D0084F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11E8A">
        <w:rPr>
          <w:rFonts w:ascii="Times New Roman" w:hAnsi="Times New Roman" w:cs="Times New Roman"/>
          <w:sz w:val="28"/>
          <w:szCs w:val="28"/>
        </w:rPr>
        <w:t xml:space="preserve">от   «  </w:t>
      </w:r>
      <w:r w:rsidR="00F003D0">
        <w:rPr>
          <w:rFonts w:ascii="Times New Roman" w:hAnsi="Times New Roman" w:cs="Times New Roman"/>
          <w:sz w:val="28"/>
          <w:szCs w:val="28"/>
        </w:rPr>
        <w:t>28</w:t>
      </w:r>
      <w:r w:rsidRPr="00C11E8A">
        <w:rPr>
          <w:rFonts w:ascii="Times New Roman" w:hAnsi="Times New Roman" w:cs="Times New Roman"/>
          <w:sz w:val="28"/>
          <w:szCs w:val="28"/>
        </w:rPr>
        <w:t xml:space="preserve">   »    августа   2023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1E8A">
        <w:rPr>
          <w:rFonts w:ascii="Times New Roman" w:hAnsi="Times New Roman" w:cs="Times New Roman"/>
          <w:sz w:val="28"/>
          <w:szCs w:val="28"/>
        </w:rPr>
        <w:t xml:space="preserve"> </w:t>
      </w:r>
      <w:r w:rsidRPr="00C11E8A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C11E8A">
        <w:rPr>
          <w:rFonts w:ascii="Times New Roman" w:hAnsi="Times New Roman" w:cs="Times New Roman"/>
          <w:sz w:val="28"/>
          <w:szCs w:val="28"/>
        </w:rPr>
        <w:t xml:space="preserve">  </w:t>
      </w:r>
      <w:r w:rsidR="00F003D0">
        <w:rPr>
          <w:rFonts w:ascii="Times New Roman" w:hAnsi="Times New Roman" w:cs="Times New Roman"/>
          <w:sz w:val="28"/>
          <w:szCs w:val="28"/>
        </w:rPr>
        <w:t>370</w:t>
      </w:r>
      <w:r w:rsidRPr="00C11E8A">
        <w:rPr>
          <w:rFonts w:ascii="Times New Roman" w:hAnsi="Times New Roman" w:cs="Times New Roman"/>
          <w:sz w:val="28"/>
          <w:szCs w:val="28"/>
        </w:rPr>
        <w:t xml:space="preserve"> </w:t>
      </w:r>
      <w:r w:rsidRPr="00C11E8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C11E8A" w:rsidRPr="00C11E8A" w:rsidRDefault="00C11E8A" w:rsidP="00D008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1E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11E8A" w:rsidRPr="00C11E8A" w:rsidRDefault="00C11E8A" w:rsidP="00D0084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E8A">
        <w:rPr>
          <w:rFonts w:ascii="Times New Roman" w:hAnsi="Times New Roman" w:cs="Times New Roman"/>
          <w:sz w:val="24"/>
          <w:szCs w:val="24"/>
        </w:rPr>
        <w:t>с. Большое Игнатово</w:t>
      </w:r>
    </w:p>
    <w:p w:rsidR="00C11E8A" w:rsidRPr="00C11E8A" w:rsidRDefault="00C11E8A" w:rsidP="00D008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1E8A">
        <w:rPr>
          <w:rFonts w:ascii="Times New Roman" w:hAnsi="Times New Roman" w:cs="Times New Roman"/>
          <w:sz w:val="28"/>
          <w:szCs w:val="28"/>
        </w:rPr>
        <w:tab/>
      </w:r>
    </w:p>
    <w:p w:rsidR="00C11E8A" w:rsidRPr="00C11E8A" w:rsidRDefault="00C11E8A" w:rsidP="00D0084F">
      <w:pPr>
        <w:pStyle w:val="a9"/>
        <w:ind w:right="3118" w:firstLine="567"/>
        <w:rPr>
          <w:rFonts w:ascii="Times New Roman" w:hAnsi="Times New Roman" w:cs="Times New Roman"/>
          <w:sz w:val="28"/>
          <w:szCs w:val="28"/>
        </w:rPr>
      </w:pPr>
      <w:r w:rsidRPr="00C11E8A">
        <w:rPr>
          <w:rFonts w:ascii="Times New Roman" w:hAnsi="Times New Roman" w:cs="Times New Roman"/>
          <w:sz w:val="28"/>
          <w:lang w:eastAsia="ru-RU"/>
        </w:rPr>
        <w:t xml:space="preserve">Об утверждении муниципальной программы "Энергосбережение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28"/>
          <w:lang w:eastAsia="ru-RU"/>
        </w:rPr>
        <w:t>Большеигнатовского</w:t>
      </w:r>
      <w:r w:rsidRPr="00C11E8A">
        <w:rPr>
          <w:rFonts w:ascii="Times New Roman" w:hAnsi="Times New Roman" w:cs="Times New Roman"/>
          <w:sz w:val="28"/>
          <w:lang w:eastAsia="ru-RU"/>
        </w:rPr>
        <w:t xml:space="preserve"> муниципального рай</w:t>
      </w:r>
      <w:r>
        <w:rPr>
          <w:rFonts w:ascii="Times New Roman" w:hAnsi="Times New Roman" w:cs="Times New Roman"/>
          <w:sz w:val="28"/>
          <w:lang w:eastAsia="ru-RU"/>
        </w:rPr>
        <w:t>она Республики Мордовия" на 2024 - 2030</w:t>
      </w:r>
      <w:r w:rsidRPr="00C11E8A">
        <w:rPr>
          <w:rFonts w:ascii="Times New Roman" w:hAnsi="Times New Roman" w:cs="Times New Roman"/>
          <w:sz w:val="28"/>
          <w:lang w:eastAsia="ru-RU"/>
        </w:rPr>
        <w:t> годы</w:t>
      </w:r>
    </w:p>
    <w:p w:rsidR="00C11E8A" w:rsidRPr="00C11E8A" w:rsidRDefault="00C11E8A" w:rsidP="00D0084F">
      <w:pPr>
        <w:rPr>
          <w:rFonts w:ascii="Times New Roman" w:hAnsi="Times New Roman" w:cs="Times New Roman"/>
          <w:sz w:val="28"/>
          <w:szCs w:val="28"/>
        </w:rPr>
      </w:pPr>
    </w:p>
    <w:p w:rsidR="00C11E8A" w:rsidRPr="004A339B" w:rsidRDefault="00C11E8A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39B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anchor="/document/12171109/entry/0" w:history="1">
        <w:r w:rsidRPr="004A339B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A339B">
        <w:rPr>
          <w:rFonts w:ascii="Times New Roman" w:hAnsi="Times New Roman" w:cs="Times New Roman"/>
          <w:sz w:val="28"/>
          <w:szCs w:val="28"/>
          <w:lang w:eastAsia="ru-RU"/>
        </w:rPr>
        <w:t> от 23 ноября 2009 года N 261-ФЗ "Об энергосбережении и о повышении энергетической эффективности и о внесении изменений в отдельные законодательные акты Российской Федерации" Администрация Большеигнатовского</w:t>
      </w:r>
      <w:r w:rsidR="00AF582C" w:rsidRPr="004A339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A33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339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11E8A" w:rsidRPr="004A339B" w:rsidRDefault="00C11E8A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>1. Утвердить прилагаемую муниципальную  программу «</w:t>
      </w:r>
      <w:r w:rsidR="004A339B" w:rsidRPr="004A33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Энергосбережение и повышение энергетической эффективности на территории </w:t>
      </w:r>
      <w:r w:rsidR="004A339B" w:rsidRPr="004A339B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r w:rsidR="004A339B" w:rsidRPr="004A33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муниципального района Республики Мордовия»  на 2024 - 2030 </w:t>
      </w:r>
      <w:proofErr w:type="spellStart"/>
      <w:proofErr w:type="gramStart"/>
      <w:r w:rsidR="004A339B" w:rsidRPr="004A33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гг</w:t>
      </w:r>
      <w:proofErr w:type="spellEnd"/>
      <w:proofErr w:type="gramEnd"/>
      <w:r w:rsidR="004A339B" w:rsidRPr="004A339B">
        <w:rPr>
          <w:rFonts w:ascii="Times New Roman" w:hAnsi="Times New Roman" w:cs="Times New Roman"/>
          <w:sz w:val="28"/>
          <w:szCs w:val="28"/>
        </w:rPr>
        <w:t xml:space="preserve"> </w:t>
      </w:r>
      <w:r w:rsidRPr="004A339B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C11E8A" w:rsidRPr="004A339B" w:rsidRDefault="00C11E8A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Большеигнатовского муниципального района предусмотреть в бюджете Большеигнатовского муниципального района Республики Мордовия средства на реализацию Программы.                                                                  </w:t>
      </w:r>
    </w:p>
    <w:p w:rsidR="00C11E8A" w:rsidRPr="004A339B" w:rsidRDefault="00C11E8A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3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33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</w:t>
      </w:r>
      <w:r w:rsidRPr="004A339B">
        <w:rPr>
          <w:rFonts w:ascii="Times New Roman" w:hAnsi="Times New Roman" w:cs="Times New Roman"/>
          <w:bCs/>
          <w:sz w:val="28"/>
          <w:szCs w:val="28"/>
        </w:rPr>
        <w:t>заместителя Главы Большеигнатовского муниципального района по вопросам строительства, жилищно-коммунального хозяйства и перспективного развития</w:t>
      </w:r>
      <w:r w:rsidRPr="004A339B">
        <w:rPr>
          <w:rFonts w:ascii="Times New Roman" w:hAnsi="Times New Roman" w:cs="Times New Roman"/>
          <w:sz w:val="28"/>
          <w:szCs w:val="28"/>
        </w:rPr>
        <w:t xml:space="preserve"> – А.М. </w:t>
      </w:r>
      <w:proofErr w:type="spellStart"/>
      <w:r w:rsidRPr="004A339B">
        <w:rPr>
          <w:rFonts w:ascii="Times New Roman" w:hAnsi="Times New Roman" w:cs="Times New Roman"/>
          <w:sz w:val="28"/>
          <w:szCs w:val="28"/>
        </w:rPr>
        <w:t>Левщанова</w:t>
      </w:r>
      <w:proofErr w:type="spellEnd"/>
      <w:r w:rsidRPr="004A339B">
        <w:rPr>
          <w:rFonts w:ascii="Times New Roman" w:hAnsi="Times New Roman" w:cs="Times New Roman"/>
          <w:sz w:val="28"/>
          <w:szCs w:val="28"/>
        </w:rPr>
        <w:t>.</w:t>
      </w:r>
    </w:p>
    <w:p w:rsidR="00C11E8A" w:rsidRDefault="00C11E8A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 xml:space="preserve">4. </w:t>
      </w:r>
      <w:r w:rsidR="004A339B" w:rsidRPr="004A33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2024 года.</w:t>
      </w:r>
    </w:p>
    <w:p w:rsidR="00D0084F" w:rsidRDefault="00D0084F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4F" w:rsidRPr="004A339B" w:rsidRDefault="00D0084F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E8A" w:rsidRPr="004A339B" w:rsidRDefault="00C11E8A" w:rsidP="00D0084F">
      <w:pPr>
        <w:pStyle w:val="a9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>Глава Большеигнатовского</w:t>
      </w:r>
    </w:p>
    <w:p w:rsidR="00C11E8A" w:rsidRPr="004A339B" w:rsidRDefault="00C11E8A" w:rsidP="00D0084F">
      <w:pPr>
        <w:pStyle w:val="a9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</w:t>
      </w:r>
      <w:proofErr w:type="spellStart"/>
      <w:r w:rsidRPr="004A339B">
        <w:rPr>
          <w:rFonts w:ascii="Times New Roman" w:hAnsi="Times New Roman" w:cs="Times New Roman"/>
          <w:sz w:val="28"/>
        </w:rPr>
        <w:t>Т.Н.Полозова</w:t>
      </w:r>
      <w:proofErr w:type="spellEnd"/>
    </w:p>
    <w:p w:rsidR="00C11E8A" w:rsidRDefault="00C11E8A" w:rsidP="00D0084F">
      <w:pPr>
        <w:rPr>
          <w:rFonts w:ascii="Times New Roman" w:hAnsi="Times New Roman" w:cs="Times New Roman"/>
          <w:sz w:val="28"/>
        </w:rPr>
      </w:pPr>
    </w:p>
    <w:p w:rsidR="00E609B7" w:rsidRDefault="00E609B7" w:rsidP="00C11E8A">
      <w:pPr>
        <w:rPr>
          <w:rFonts w:ascii="Times New Roman" w:hAnsi="Times New Roman" w:cs="Times New Roman"/>
          <w:sz w:val="28"/>
        </w:rPr>
      </w:pPr>
    </w:p>
    <w:p w:rsidR="00130B0F" w:rsidRPr="00130B0F" w:rsidRDefault="00130B0F" w:rsidP="00130B0F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</w:t>
      </w:r>
      <w:r w:rsidRPr="00130B0F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130B0F" w:rsidRPr="00130B0F" w:rsidRDefault="00130B0F" w:rsidP="00130B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30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130B0F" w:rsidRPr="00130B0F" w:rsidRDefault="00130B0F" w:rsidP="00130B0F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0B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Pr="00130B0F"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130B0F">
        <w:rPr>
          <w:rFonts w:ascii="Times New Roman" w:hAnsi="Times New Roman" w:cs="Times New Roman"/>
          <w:bCs/>
          <w:sz w:val="28"/>
          <w:szCs w:val="28"/>
        </w:rPr>
        <w:t>муниципального  района</w:t>
      </w:r>
    </w:p>
    <w:p w:rsidR="00130B0F" w:rsidRPr="00130B0F" w:rsidRDefault="00130B0F" w:rsidP="00130B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30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Республики Мордовия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03D0">
        <w:rPr>
          <w:rFonts w:ascii="Times New Roman" w:hAnsi="Times New Roman" w:cs="Times New Roman"/>
          <w:sz w:val="28"/>
          <w:szCs w:val="28"/>
        </w:rPr>
        <w:t>от  «28</w:t>
      </w:r>
      <w:r w:rsidRPr="00130B0F">
        <w:rPr>
          <w:rFonts w:ascii="Times New Roman" w:hAnsi="Times New Roman" w:cs="Times New Roman"/>
          <w:sz w:val="28"/>
          <w:szCs w:val="28"/>
        </w:rPr>
        <w:t xml:space="preserve">»___________2023 г.  №       </w:t>
      </w:r>
    </w:p>
    <w:p w:rsidR="00C11E8A" w:rsidRDefault="00C11E8A" w:rsidP="00C11E8A">
      <w:pPr>
        <w:ind w:left="567" w:firstLine="567"/>
        <w:jc w:val="both"/>
        <w:rPr>
          <w:sz w:val="28"/>
        </w:rPr>
      </w:pPr>
    </w:p>
    <w:p w:rsidR="00C11E8A" w:rsidRDefault="00C11E8A" w:rsidP="00C11E8A">
      <w:pPr>
        <w:ind w:left="567" w:firstLine="567"/>
        <w:jc w:val="both"/>
        <w:rPr>
          <w:sz w:val="28"/>
          <w:szCs w:val="24"/>
        </w:rPr>
      </w:pPr>
      <w:bookmarkStart w:id="0" w:name="_GoBack"/>
      <w:bookmarkEnd w:id="0"/>
    </w:p>
    <w:p w:rsidR="00C11E8A" w:rsidRDefault="00C11E8A" w:rsidP="00C11E8A">
      <w:pPr>
        <w:ind w:left="567" w:firstLine="567"/>
        <w:jc w:val="both"/>
        <w:rPr>
          <w:sz w:val="28"/>
          <w:szCs w:val="24"/>
        </w:rPr>
      </w:pPr>
    </w:p>
    <w:p w:rsidR="00C11E8A" w:rsidRPr="00C32337" w:rsidRDefault="00C11E8A" w:rsidP="00C11E8A">
      <w:pPr>
        <w:ind w:left="567" w:firstLine="567"/>
        <w:jc w:val="both"/>
        <w:rPr>
          <w:sz w:val="28"/>
          <w:szCs w:val="24"/>
        </w:rPr>
      </w:pPr>
    </w:p>
    <w:p w:rsidR="00130B0F" w:rsidRPr="00130B0F" w:rsidRDefault="00C11E8A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</w:pPr>
      <w:r w:rsidRP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>Муниципальная программа</w:t>
      </w:r>
      <w:r w:rsidRP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br/>
        <w:t xml:space="preserve">"Энергосбережение и повышение энергетической эффективности в </w:t>
      </w:r>
      <w:proofErr w:type="spellStart"/>
      <w:r w:rsidR="004A339B" w:rsidRP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>Большеигнатовском</w:t>
      </w:r>
      <w:proofErr w:type="spellEnd"/>
      <w:r w:rsidRP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 xml:space="preserve"> муниципальном ра</w:t>
      </w:r>
      <w:r w:rsidR="004A339B" w:rsidRP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>йоне Республике Мордовия</w:t>
      </w:r>
      <w:r w:rsid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>»</w:t>
      </w:r>
      <w:r w:rsidR="004A339B" w:rsidRP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 xml:space="preserve"> на 2024 - 2030</w:t>
      </w:r>
      <w:r w:rsidR="00130B0F">
        <w:rPr>
          <w:rFonts w:ascii="Times New Roman" w:eastAsia="Times New Roman" w:hAnsi="Times New Roman" w:cs="Times New Roman"/>
          <w:b/>
          <w:color w:val="22272F"/>
          <w:sz w:val="52"/>
          <w:szCs w:val="52"/>
          <w:lang w:eastAsia="ru-RU"/>
        </w:rPr>
        <w:t> годы</w:t>
      </w: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D0084F" w:rsidRPr="00D0084F" w:rsidRDefault="00D0084F" w:rsidP="00D0084F">
      <w:pPr>
        <w:jc w:val="center"/>
        <w:rPr>
          <w:rFonts w:ascii="Times New Roman" w:hAnsi="Times New Roman" w:cs="Times New Roman"/>
          <w:sz w:val="28"/>
        </w:rPr>
      </w:pPr>
      <w:r w:rsidRPr="00D0084F">
        <w:rPr>
          <w:rFonts w:ascii="Times New Roman" w:hAnsi="Times New Roman" w:cs="Times New Roman"/>
          <w:sz w:val="28"/>
        </w:rPr>
        <w:t>с. Большое Игнатово, 2023 год</w:t>
      </w: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130B0F" w:rsidRDefault="00130B0F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</w:p>
    <w:p w:rsidR="00C11E8A" w:rsidRPr="00130B0F" w:rsidRDefault="00130B0F" w:rsidP="00130B0F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Паспорт М</w:t>
      </w:r>
      <w:r w:rsidR="00C11E8A" w:rsidRPr="00130B0F">
        <w:rPr>
          <w:rFonts w:ascii="Times New Roman" w:hAnsi="Times New Roman" w:cs="Times New Roman"/>
          <w:b/>
          <w:sz w:val="28"/>
          <w:lang w:eastAsia="ru-RU"/>
        </w:rPr>
        <w:t xml:space="preserve">униципальной программа "Энергосбережение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Большеигнатовском</w:t>
      </w:r>
      <w:proofErr w:type="spellEnd"/>
      <w:r w:rsidR="00C11E8A" w:rsidRPr="00130B0F">
        <w:rPr>
          <w:rFonts w:ascii="Times New Roman" w:hAnsi="Times New Roman" w:cs="Times New Roman"/>
          <w:b/>
          <w:sz w:val="28"/>
          <w:lang w:eastAsia="ru-RU"/>
        </w:rPr>
        <w:t xml:space="preserve"> муниципальном районе Республике Мордовия</w:t>
      </w:r>
      <w:r>
        <w:rPr>
          <w:rFonts w:ascii="Times New Roman" w:hAnsi="Times New Roman" w:cs="Times New Roman"/>
          <w:b/>
          <w:sz w:val="28"/>
          <w:lang w:eastAsia="ru-RU"/>
        </w:rPr>
        <w:t>» на 2024 - 2030 годы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7454"/>
      </w:tblGrid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13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r w:rsidR="001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 w:rsidR="001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Республики Мордовия» на 2024 - 2030 гг.</w:t>
            </w:r>
          </w:p>
        </w:tc>
      </w:tr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anchor="/document/12171109/entry/0" w:history="1">
              <w:r w:rsidRPr="00C11E8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BB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23 ноября 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 г. N 261-ФЗ "Об энергосбережении и о внесении изменений в отдельные законодательные акты Российской Федерации";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8" w:anchor="/document/186367/entry/0" w:history="1">
              <w:r w:rsidRPr="00C11E8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</w:t>
            </w:r>
            <w:r w:rsidR="00BB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октября 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 года N 131-ФЗ "Об общих принципах организации местного самоуправления в РФ";</w:t>
            </w:r>
          </w:p>
          <w:p w:rsidR="00C11E8A" w:rsidRPr="00130B0F" w:rsidRDefault="00C11E8A" w:rsidP="00130B0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Постановление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Правительства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РФ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11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февраля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2021</w:t>
            </w:r>
            <w:r w:rsidR="00BB5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г. 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161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Правительства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Российской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0B0F" w:rsidRPr="00130B0F">
              <w:rPr>
                <w:rStyle w:val="a3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ABB"/>
              </w:rPr>
              <w:t>Федерации</w:t>
            </w:r>
            <w:r w:rsidR="00130B0F" w:rsidRPr="00130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 отдельных положений </w:t>
            </w:r>
            <w:r w:rsidR="00130B0F" w:rsidRPr="00BB5963">
              <w:rPr>
                <w:rFonts w:ascii="Times New Roman" w:hAnsi="Times New Roman" w:cs="Times New Roman"/>
                <w:sz w:val="24"/>
              </w:rPr>
              <w:t>некоторых актов Правительства Российской Федерации"</w:t>
            </w:r>
          </w:p>
        </w:tc>
      </w:tr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BB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B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B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Мордовия;</w:t>
            </w:r>
          </w:p>
        </w:tc>
      </w:tr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энергетической эффективности при производстве, передаче и потреблении энергетических ресурсов в </w:t>
            </w:r>
            <w:proofErr w:type="spellStart"/>
            <w:r w:rsidR="00BB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Большеигнатовском</w:t>
            </w:r>
            <w:proofErr w:type="spellEnd"/>
            <w:r w:rsidR="00BB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районе, сокращение затрат на обеспечение всеми видами энергетических ресурсов (вода, электрическая и тепловая энергия), создание условий для перевода бюджетной сферы на энергосбережение.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объемов потребления энергетических ресурсов;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системы мониторинга </w:t>
            </w:r>
            <w:proofErr w:type="spell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бюджетной сфере;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Экономия бюджетных средств;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качества и надежности предоставления услуг потребителям;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Внедрение энергосберегающих технологий для снижения потребления энергетических ресурсов.</w:t>
            </w:r>
          </w:p>
        </w:tc>
      </w:tr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BB5963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2024 - 2030</w:t>
            </w:r>
            <w:r w:rsidR="00C11E8A"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</w:tr>
      <w:tr w:rsidR="00C11E8A" w:rsidRPr="00C11E8A" w:rsidTr="00B90500">
        <w:trPr>
          <w:trHeight w:val="166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1E8A" w:rsidRPr="00B90500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 руб.,</w:t>
            </w:r>
          </w:p>
          <w:p w:rsidR="00C11E8A" w:rsidRPr="00B90500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категориям расходов:</w:t>
            </w:r>
          </w:p>
          <w:p w:rsidR="00C11E8A" w:rsidRPr="00B90500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 рублей</w:t>
            </w:r>
          </w:p>
          <w:p w:rsidR="00C11E8A" w:rsidRPr="00B90500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 рублей</w:t>
            </w:r>
          </w:p>
          <w:p w:rsidR="00C11E8A" w:rsidRPr="00B90500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 рублей</w:t>
            </w:r>
          </w:p>
          <w:p w:rsidR="00C11E8A" w:rsidRPr="00B90500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500"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  <w:r w:rsidRPr="00B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 рублей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E8A" w:rsidRPr="00C11E8A" w:rsidTr="00C11E8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уровня затрат бюджета муниципального района, учреждений культуры и образования муниципального района на оплату коммунальных ресурсов;</w:t>
            </w:r>
          </w:p>
          <w:p w:rsidR="00C11E8A" w:rsidRPr="00C11E8A" w:rsidRDefault="00C11E8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оптимизации структуры и повышения эффективности использования энергоресурсов.</w:t>
            </w:r>
          </w:p>
        </w:tc>
      </w:tr>
    </w:tbl>
    <w:p w:rsidR="00C11E8A" w:rsidRPr="00C11E8A" w:rsidRDefault="00C11E8A" w:rsidP="00C11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</w:t>
      </w:r>
    </w:p>
    <w:p w:rsidR="00C11E8A" w:rsidRPr="00D0084F" w:rsidRDefault="00C11E8A" w:rsidP="00C01F6F">
      <w:pPr>
        <w:pStyle w:val="a9"/>
        <w:jc w:val="center"/>
        <w:rPr>
          <w:rFonts w:ascii="Times New Roman" w:hAnsi="Times New Roman" w:cs="Times New Roman"/>
          <w:sz w:val="32"/>
          <w:lang w:eastAsia="ru-RU"/>
        </w:rPr>
      </w:pPr>
      <w:r w:rsidRPr="00D0084F">
        <w:rPr>
          <w:rFonts w:ascii="Times New Roman" w:hAnsi="Times New Roman" w:cs="Times New Roman"/>
          <w:sz w:val="32"/>
          <w:lang w:eastAsia="ru-RU"/>
        </w:rPr>
        <w:t>1. Характеристика текущего состояния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lastRenderedPageBreak/>
        <w:t>В настоящее время достаточно остро стоит проблема повышения эффективности энергосбережения топливно-энергетических ресурсов.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Хронически недостаточное финансирование комплекса работ по энергосбережению с течением времени значительно усугубляет ситуацию.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Дан</w:t>
      </w:r>
      <w:r w:rsidR="00BB5963" w:rsidRPr="00D0084F">
        <w:rPr>
          <w:rFonts w:ascii="Times New Roman" w:hAnsi="Times New Roman" w:cs="Times New Roman"/>
          <w:sz w:val="24"/>
          <w:lang w:eastAsia="ru-RU"/>
        </w:rPr>
        <w:t>ная программа рассчитана на 2024 - 2030</w:t>
      </w:r>
      <w:r w:rsidRPr="00D0084F">
        <w:rPr>
          <w:rFonts w:ascii="Times New Roman" w:hAnsi="Times New Roman" w:cs="Times New Roman"/>
          <w:sz w:val="24"/>
          <w:lang w:eastAsia="ru-RU"/>
        </w:rPr>
        <w:t> годы.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В состав муниципальных бюджетных учреждений </w:t>
      </w:r>
      <w:r w:rsidR="00BB5963" w:rsidRPr="00D0084F">
        <w:rPr>
          <w:rFonts w:ascii="Times New Roman" w:hAnsi="Times New Roman" w:cs="Times New Roman"/>
          <w:sz w:val="24"/>
          <w:lang w:eastAsia="ru-RU"/>
        </w:rPr>
        <w:t>Большеигнатовского</w:t>
      </w:r>
      <w:r w:rsidRPr="00D0084F">
        <w:rPr>
          <w:rFonts w:ascii="Times New Roman" w:hAnsi="Times New Roman" w:cs="Times New Roman"/>
          <w:sz w:val="24"/>
          <w:lang w:eastAsia="ru-RU"/>
        </w:rPr>
        <w:t xml:space="preserve"> района входят: учреждения образования, учреждения культуры, финансируемые из средств местного бюджета.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Поставщиками энергоресурсов учреждений являются: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теплоснабжение - </w:t>
      </w:r>
      <w:r w:rsidR="004D3A7E" w:rsidRPr="00D0084F">
        <w:rPr>
          <w:rFonts w:ascii="Times New Roman" w:hAnsi="Times New Roman" w:cs="Times New Roman"/>
          <w:sz w:val="24"/>
          <w:lang w:eastAsia="ru-RU"/>
        </w:rPr>
        <w:t>МБУ</w:t>
      </w:r>
      <w:r w:rsidRPr="00D0084F">
        <w:rPr>
          <w:rFonts w:ascii="Times New Roman" w:hAnsi="Times New Roman" w:cs="Times New Roman"/>
          <w:sz w:val="24"/>
          <w:lang w:eastAsia="ru-RU"/>
        </w:rPr>
        <w:t xml:space="preserve"> "</w:t>
      </w:r>
      <w:r w:rsidR="004D3A7E" w:rsidRPr="00D0084F">
        <w:rPr>
          <w:rFonts w:ascii="Times New Roman" w:hAnsi="Times New Roman" w:cs="Times New Roman"/>
          <w:sz w:val="24"/>
          <w:lang w:eastAsia="ru-RU"/>
        </w:rPr>
        <w:t>СХОДОМС МУ", ООО</w:t>
      </w:r>
      <w:r w:rsidRPr="00D0084F">
        <w:rPr>
          <w:rFonts w:ascii="Times New Roman" w:hAnsi="Times New Roman" w:cs="Times New Roman"/>
          <w:sz w:val="24"/>
          <w:lang w:eastAsia="ru-RU"/>
        </w:rPr>
        <w:t xml:space="preserve"> "</w:t>
      </w:r>
      <w:r w:rsidR="004D3A7E" w:rsidRPr="00D0084F">
        <w:rPr>
          <w:rFonts w:ascii="Times New Roman" w:hAnsi="Times New Roman" w:cs="Times New Roman"/>
          <w:sz w:val="24"/>
          <w:lang w:eastAsia="ru-RU"/>
        </w:rPr>
        <w:t>Изотерма</w:t>
      </w:r>
      <w:r w:rsidRPr="00D0084F">
        <w:rPr>
          <w:rFonts w:ascii="Times New Roman" w:hAnsi="Times New Roman" w:cs="Times New Roman"/>
          <w:sz w:val="24"/>
          <w:lang w:eastAsia="ru-RU"/>
        </w:rPr>
        <w:t>";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водоснабжение - </w:t>
      </w:r>
      <w:r w:rsidR="004D3A7E" w:rsidRPr="00D0084F">
        <w:rPr>
          <w:rFonts w:ascii="Times New Roman" w:hAnsi="Times New Roman" w:cs="Times New Roman"/>
          <w:sz w:val="24"/>
          <w:lang w:eastAsia="ru-RU"/>
        </w:rPr>
        <w:t>МБУ "СХОДОМС МУ";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энергоснабжение - ОАО "Мордовская </w:t>
      </w:r>
      <w:proofErr w:type="spellStart"/>
      <w:r w:rsidRPr="00D0084F">
        <w:rPr>
          <w:rFonts w:ascii="Times New Roman" w:hAnsi="Times New Roman" w:cs="Times New Roman"/>
          <w:sz w:val="24"/>
          <w:lang w:eastAsia="ru-RU"/>
        </w:rPr>
        <w:t>Энергосбытовая</w:t>
      </w:r>
      <w:proofErr w:type="spellEnd"/>
      <w:r w:rsidRPr="00D0084F">
        <w:rPr>
          <w:rFonts w:ascii="Times New Roman" w:hAnsi="Times New Roman" w:cs="Times New Roman"/>
          <w:sz w:val="24"/>
          <w:lang w:eastAsia="ru-RU"/>
        </w:rPr>
        <w:t xml:space="preserve"> компания"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Здания учреждений построены во второй половине прошлого века и не соответствуют современным требованиям </w:t>
      </w:r>
      <w:proofErr w:type="spellStart"/>
      <w:r w:rsidRPr="00D0084F">
        <w:rPr>
          <w:rFonts w:ascii="Times New Roman" w:hAnsi="Times New Roman" w:cs="Times New Roman"/>
          <w:sz w:val="24"/>
          <w:lang w:eastAsia="ru-RU"/>
        </w:rPr>
        <w:t>энергоэффективности</w:t>
      </w:r>
      <w:proofErr w:type="spellEnd"/>
      <w:r w:rsidRPr="00D0084F">
        <w:rPr>
          <w:rFonts w:ascii="Times New Roman" w:hAnsi="Times New Roman" w:cs="Times New Roman"/>
          <w:sz w:val="24"/>
          <w:lang w:eastAsia="ru-RU"/>
        </w:rPr>
        <w:t xml:space="preserve">. Для улучшения тепловой защиты зданий и сокращения </w:t>
      </w:r>
      <w:proofErr w:type="spellStart"/>
      <w:r w:rsidRPr="00D0084F">
        <w:rPr>
          <w:rFonts w:ascii="Times New Roman" w:hAnsi="Times New Roman" w:cs="Times New Roman"/>
          <w:sz w:val="24"/>
          <w:lang w:eastAsia="ru-RU"/>
        </w:rPr>
        <w:t>энергопотерь</w:t>
      </w:r>
      <w:proofErr w:type="spellEnd"/>
      <w:r w:rsidRPr="00D0084F">
        <w:rPr>
          <w:rFonts w:ascii="Times New Roman" w:hAnsi="Times New Roman" w:cs="Times New Roman"/>
          <w:sz w:val="24"/>
          <w:lang w:eastAsia="ru-RU"/>
        </w:rPr>
        <w:t xml:space="preserve"> за последнее время в некоторых учреждениях проводились работы по замене деревянных окон </w:t>
      </w:r>
      <w:proofErr w:type="gramStart"/>
      <w:r w:rsidRPr="00D0084F">
        <w:rPr>
          <w:rFonts w:ascii="Times New Roman" w:hAnsi="Times New Roman" w:cs="Times New Roman"/>
          <w:sz w:val="24"/>
          <w:lang w:eastAsia="ru-RU"/>
        </w:rPr>
        <w:t>на</w:t>
      </w:r>
      <w:proofErr w:type="gramEnd"/>
      <w:r w:rsidRPr="00D0084F">
        <w:rPr>
          <w:rFonts w:ascii="Times New Roman" w:hAnsi="Times New Roman" w:cs="Times New Roman"/>
          <w:sz w:val="24"/>
          <w:lang w:eastAsia="ru-RU"/>
        </w:rPr>
        <w:t xml:space="preserve"> пластиковые, по модернизации электро и теплосетей. </w:t>
      </w:r>
      <w:proofErr w:type="gramStart"/>
      <w:r w:rsidRPr="00D0084F">
        <w:rPr>
          <w:rFonts w:ascii="Times New Roman" w:hAnsi="Times New Roman" w:cs="Times New Roman"/>
          <w:sz w:val="24"/>
          <w:lang w:eastAsia="ru-RU"/>
        </w:rPr>
        <w:t>Однако из за недостаточного финансирования данные работы не везде выполнены в полном объеме.</w:t>
      </w:r>
      <w:proofErr w:type="gramEnd"/>
    </w:p>
    <w:p w:rsidR="00C11E8A" w:rsidRPr="00D0084F" w:rsidRDefault="00A844E9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71</w:t>
      </w:r>
      <w:r w:rsidR="00C11E8A" w:rsidRPr="00D0084F">
        <w:rPr>
          <w:rFonts w:ascii="Times New Roman" w:hAnsi="Times New Roman" w:cs="Times New Roman"/>
          <w:sz w:val="24"/>
          <w:lang w:eastAsia="ru-RU"/>
        </w:rPr>
        <w:t xml:space="preserve">% </w:t>
      </w:r>
      <w:proofErr w:type="spellStart"/>
      <w:r w:rsidR="00C11E8A" w:rsidRPr="00D0084F">
        <w:rPr>
          <w:rFonts w:ascii="Times New Roman" w:hAnsi="Times New Roman" w:cs="Times New Roman"/>
          <w:sz w:val="24"/>
          <w:lang w:eastAsia="ru-RU"/>
        </w:rPr>
        <w:t>светоточек</w:t>
      </w:r>
      <w:proofErr w:type="spellEnd"/>
      <w:r w:rsidR="00C11E8A" w:rsidRPr="00D0084F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C11E8A" w:rsidRPr="00D0084F">
        <w:rPr>
          <w:rFonts w:ascii="Times New Roman" w:hAnsi="Times New Roman" w:cs="Times New Roman"/>
          <w:sz w:val="24"/>
          <w:lang w:eastAsia="ru-RU"/>
        </w:rPr>
        <w:t>оснащены</w:t>
      </w:r>
      <w:proofErr w:type="gramEnd"/>
      <w:r w:rsidR="00C11E8A" w:rsidRPr="00D0084F">
        <w:rPr>
          <w:rFonts w:ascii="Times New Roman" w:hAnsi="Times New Roman" w:cs="Times New Roman"/>
          <w:sz w:val="24"/>
          <w:lang w:eastAsia="ru-RU"/>
        </w:rPr>
        <w:t xml:space="preserve"> энергосберегающими лампами. В некоторых учреждениях потенциал экономии </w:t>
      </w:r>
      <w:proofErr w:type="spellStart"/>
      <w:r w:rsidR="00C11E8A" w:rsidRPr="00D0084F">
        <w:rPr>
          <w:rFonts w:ascii="Times New Roman" w:hAnsi="Times New Roman" w:cs="Times New Roman"/>
          <w:sz w:val="24"/>
          <w:lang w:eastAsia="ru-RU"/>
        </w:rPr>
        <w:t>теплоэнергии</w:t>
      </w:r>
      <w:proofErr w:type="spellEnd"/>
      <w:r w:rsidR="00C11E8A" w:rsidRPr="00D0084F">
        <w:rPr>
          <w:rFonts w:ascii="Times New Roman" w:hAnsi="Times New Roman" w:cs="Times New Roman"/>
          <w:sz w:val="24"/>
          <w:lang w:eastAsia="ru-RU"/>
        </w:rPr>
        <w:t xml:space="preserve"> и электроэнергии можно реализовать только при условии, замены котельного и насосного </w:t>
      </w:r>
      <w:proofErr w:type="gramStart"/>
      <w:r w:rsidR="00C11E8A" w:rsidRPr="00D0084F">
        <w:rPr>
          <w:rFonts w:ascii="Times New Roman" w:hAnsi="Times New Roman" w:cs="Times New Roman"/>
          <w:sz w:val="24"/>
          <w:lang w:eastAsia="ru-RU"/>
        </w:rPr>
        <w:t>оборудования</w:t>
      </w:r>
      <w:proofErr w:type="gramEnd"/>
      <w:r w:rsidR="00C11E8A" w:rsidRPr="00D0084F">
        <w:rPr>
          <w:rFonts w:ascii="Times New Roman" w:hAnsi="Times New Roman" w:cs="Times New Roman"/>
          <w:sz w:val="24"/>
          <w:lang w:eastAsia="ru-RU"/>
        </w:rPr>
        <w:t xml:space="preserve"> так как имеющиеся физически и морально устарело, утепления фасадов зданий и замены деревянных окон. Это позволит отказаться от массового применения электронагревательных приборов в осенне-зимний период. Для выявления потенциала энергосбережения, определения основных энергосберегающих мероприятий, а также установления нормативных показателей энергопотребления проведены энергетические обследования.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Существующие здания и сооружения, инженерные коммуникации не отвечают современным строительным нормам и правилам по энергосбережению.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В связи не только с нерациональным использованием, но и с ежегодным удорожанием стоимости энергоресурсов значительно увеличивается доля затрат на обеспечение учреждений района топливно-энергетическими ресурсами. Все это значительно увеличивает долю расходов из бюджета на содержание бюджетных учреждений.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Учреждениям необходимо в плановом порядке произвести утепление ограждающих конструкций и оконных проемов. От того, насколько эффективны конструкции стен, окон, дверей, зданий и материалы, из которых они сделаны, насколько точно определены расходы потребляемого каждым помещением тепла, воды, электроэнергии, зависит величина оплаты коммунальных услуг.</w:t>
      </w:r>
    </w:p>
    <w:p w:rsidR="00C11E8A" w:rsidRPr="00D0084F" w:rsidRDefault="00C11E8A" w:rsidP="004D3A7E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Новые здания должны возводиться в соответствии с повышенными нормами теплозащиты, в соответствии с положениями строительных норм и правил. В зданиях старой застройки улучшить теплозащиту, уменьшить теплопотребление и затраты на оплату тепла и энергии помогут новые </w:t>
      </w:r>
      <w:proofErr w:type="spellStart"/>
      <w:r w:rsidRPr="00D0084F">
        <w:rPr>
          <w:rFonts w:ascii="Times New Roman" w:hAnsi="Times New Roman" w:cs="Times New Roman"/>
          <w:sz w:val="24"/>
          <w:lang w:eastAsia="ru-RU"/>
        </w:rPr>
        <w:t>теплоэффективные</w:t>
      </w:r>
      <w:proofErr w:type="spellEnd"/>
      <w:r w:rsidRPr="00D0084F">
        <w:rPr>
          <w:rFonts w:ascii="Times New Roman" w:hAnsi="Times New Roman" w:cs="Times New Roman"/>
          <w:sz w:val="24"/>
          <w:lang w:eastAsia="ru-RU"/>
        </w:rPr>
        <w:t xml:space="preserve"> материалы, новые приборы контроля и регулирования потребляемых энергоресурсов.</w:t>
      </w:r>
    </w:p>
    <w:p w:rsidR="00C01F6F" w:rsidRPr="004D3A7E" w:rsidRDefault="00C01F6F" w:rsidP="004D3A7E">
      <w:pPr>
        <w:pStyle w:val="a9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</w:p>
    <w:p w:rsidR="00C11E8A" w:rsidRPr="00D0084F" w:rsidRDefault="00C11E8A" w:rsidP="00C01F6F">
      <w:pPr>
        <w:pStyle w:val="a9"/>
        <w:jc w:val="center"/>
        <w:rPr>
          <w:rFonts w:ascii="Times New Roman" w:hAnsi="Times New Roman" w:cs="Times New Roman"/>
          <w:sz w:val="32"/>
          <w:lang w:eastAsia="ru-RU"/>
        </w:rPr>
      </w:pPr>
      <w:r w:rsidRPr="00D0084F">
        <w:rPr>
          <w:rFonts w:ascii="Times New Roman" w:hAnsi="Times New Roman" w:cs="Times New Roman"/>
          <w:sz w:val="32"/>
          <w:lang w:eastAsia="ru-RU"/>
        </w:rPr>
        <w:t>2. Цели и задачи Программы.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Целями реализации Программы являются: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оптимизация структуры и повышение эффективности использования энергоресурсов, определение очерёдности и проведение мероприятий по энергосбережению;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установление целевых </w:t>
      </w:r>
      <w:proofErr w:type="gramStart"/>
      <w:r w:rsidRPr="00D0084F">
        <w:rPr>
          <w:rFonts w:ascii="Times New Roman" w:hAnsi="Times New Roman" w:cs="Times New Roman"/>
          <w:sz w:val="24"/>
          <w:lang w:eastAsia="ru-RU"/>
        </w:rPr>
        <w:t>показателей повышения эффективности использования энергетических ресурсов</w:t>
      </w:r>
      <w:proofErr w:type="gramEnd"/>
      <w:r w:rsidRPr="00D0084F">
        <w:rPr>
          <w:rFonts w:ascii="Times New Roman" w:hAnsi="Times New Roman" w:cs="Times New Roman"/>
          <w:sz w:val="24"/>
          <w:lang w:eastAsia="ru-RU"/>
        </w:rPr>
        <w:t xml:space="preserve"> в бюджетном секторе;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повышение качества и надежности предоставления услуг потребителям;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реализация мер по повышению энергетической эффективности электро-, тепл</w:t>
      </w:r>
      <w:proofErr w:type="gramStart"/>
      <w:r w:rsidRPr="00D0084F">
        <w:rPr>
          <w:rFonts w:ascii="Times New Roman" w:hAnsi="Times New Roman" w:cs="Times New Roman"/>
          <w:sz w:val="24"/>
          <w:lang w:eastAsia="ru-RU"/>
        </w:rPr>
        <w:t>о-</w:t>
      </w:r>
      <w:proofErr w:type="gramEnd"/>
      <w:r w:rsidRPr="00D0084F">
        <w:rPr>
          <w:rFonts w:ascii="Times New Roman" w:hAnsi="Times New Roman" w:cs="Times New Roman"/>
          <w:sz w:val="24"/>
          <w:lang w:eastAsia="ru-RU"/>
        </w:rPr>
        <w:t>, газо- и водоснабжения в бюджетном секторе;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lastRenderedPageBreak/>
        <w:t>- повышение энергетической эффективности систем освещения территорий, зданий и сооружений;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повышение точности учёта потребления используемых энергетических ресурсов (тепло, вода, газ);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снижение потерь тепловой энергии через ограждающие конструкции в зданиях </w:t>
      </w:r>
      <w:proofErr w:type="gramStart"/>
      <w:r w:rsidRPr="00D0084F">
        <w:rPr>
          <w:rFonts w:ascii="Times New Roman" w:hAnsi="Times New Roman" w:cs="Times New Roman"/>
          <w:sz w:val="24"/>
          <w:lang w:eastAsia="ru-RU"/>
        </w:rPr>
        <w:t>бюджетного</w:t>
      </w:r>
      <w:proofErr w:type="gramEnd"/>
      <w:r w:rsidRPr="00D0084F">
        <w:rPr>
          <w:rFonts w:ascii="Times New Roman" w:hAnsi="Times New Roman" w:cs="Times New Roman"/>
          <w:sz w:val="24"/>
          <w:lang w:eastAsia="ru-RU"/>
        </w:rPr>
        <w:t xml:space="preserve"> сектор;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оценка аварийности и снижение потерь в тепловых, электрических и водопроводных сетях.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Для достижения поставленных целей необходимо решить следующие задачи Программы: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сбор и анализ информации по годовому энергопотреблению в зданиях и сооружениях;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контроль ежегодного мониторинга выполнения Программы (в ходе реализации Программы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Программы);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внедрение энергосберегающих технологий для снижения потребления энергетических ресурсов;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замена ламп накаливания на энергосберегающие лампы и установка датчиков движения в местах общего пользования;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оснащение зданий, строений, сооружений приборами учета используемых энергетических ресурсов (тепло, вода, газ);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замена трубопроводов тепловых и водопроводных сетей с применением эффективных технологий по тепловой изоляции и применением современных </w:t>
      </w:r>
      <w:proofErr w:type="spellStart"/>
      <w:r w:rsidRPr="00D0084F">
        <w:rPr>
          <w:rFonts w:ascii="Times New Roman" w:hAnsi="Times New Roman" w:cs="Times New Roman"/>
          <w:sz w:val="24"/>
          <w:lang w:eastAsia="ru-RU"/>
        </w:rPr>
        <w:t>энергоэффективных</w:t>
      </w:r>
      <w:proofErr w:type="spellEnd"/>
      <w:r w:rsidRPr="00D0084F">
        <w:rPr>
          <w:rFonts w:ascii="Times New Roman" w:hAnsi="Times New Roman" w:cs="Times New Roman"/>
          <w:sz w:val="24"/>
          <w:lang w:eastAsia="ru-RU"/>
        </w:rPr>
        <w:t xml:space="preserve"> материалов, снижение аварийности в тепловых сетях и сетях водоснабжения и уменьшение затрат на ремонтные работы.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С</w:t>
      </w:r>
      <w:r w:rsidR="00C01F6F" w:rsidRPr="00D0084F">
        <w:rPr>
          <w:rFonts w:ascii="Times New Roman" w:hAnsi="Times New Roman" w:cs="Times New Roman"/>
          <w:sz w:val="24"/>
          <w:lang w:eastAsia="ru-RU"/>
        </w:rPr>
        <w:t>роки реализации программы - 2024 - 2030</w:t>
      </w:r>
      <w:r w:rsidRPr="00D0084F">
        <w:rPr>
          <w:rFonts w:ascii="Times New Roman" w:hAnsi="Times New Roman" w:cs="Times New Roman"/>
          <w:sz w:val="24"/>
          <w:lang w:eastAsia="ru-RU"/>
        </w:rPr>
        <w:t> годы.</w:t>
      </w:r>
    </w:p>
    <w:p w:rsidR="00C01F6F" w:rsidRPr="00C01F6F" w:rsidRDefault="00C01F6F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</w:p>
    <w:p w:rsidR="00C11E8A" w:rsidRPr="00D0084F" w:rsidRDefault="00C11E8A" w:rsidP="00C01F6F">
      <w:pPr>
        <w:pStyle w:val="a9"/>
        <w:jc w:val="center"/>
        <w:rPr>
          <w:rFonts w:ascii="Times New Roman" w:hAnsi="Times New Roman" w:cs="Times New Roman"/>
          <w:sz w:val="32"/>
          <w:lang w:eastAsia="ru-RU"/>
        </w:rPr>
      </w:pPr>
      <w:r w:rsidRPr="00D0084F">
        <w:rPr>
          <w:rFonts w:ascii="Times New Roman" w:hAnsi="Times New Roman" w:cs="Times New Roman"/>
          <w:sz w:val="32"/>
          <w:lang w:eastAsia="ru-RU"/>
        </w:rPr>
        <w:t>3. Перечень мероприятий по энергосбережению и повышению энергетической эффективности.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Условно все программные мероприятия разделим на организационные и технические мероприятия:</w:t>
      </w:r>
    </w:p>
    <w:p w:rsidR="00C01F6F" w:rsidRPr="00C01F6F" w:rsidRDefault="00C01F6F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</w:p>
    <w:p w:rsidR="00C11E8A" w:rsidRPr="00D0084F" w:rsidRDefault="00C11E8A" w:rsidP="00C01F6F">
      <w:pPr>
        <w:pStyle w:val="a9"/>
        <w:jc w:val="center"/>
        <w:rPr>
          <w:rFonts w:ascii="Times New Roman" w:hAnsi="Times New Roman" w:cs="Times New Roman"/>
          <w:sz w:val="32"/>
          <w:lang w:eastAsia="ru-RU"/>
        </w:rPr>
      </w:pPr>
      <w:r w:rsidRPr="00D0084F">
        <w:rPr>
          <w:rFonts w:ascii="Times New Roman" w:hAnsi="Times New Roman" w:cs="Times New Roman"/>
          <w:sz w:val="32"/>
          <w:lang w:eastAsia="ru-RU"/>
        </w:rPr>
        <w:t>3.1. Организационные мероприятия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Организационные мероприятия по энергосбережению и повышению энергетической эффективности в бюджетной сфере </w:t>
      </w:r>
      <w:r w:rsidR="00C01F6F" w:rsidRPr="00D0084F">
        <w:rPr>
          <w:rFonts w:ascii="Times New Roman" w:hAnsi="Times New Roman" w:cs="Times New Roman"/>
          <w:sz w:val="24"/>
          <w:lang w:eastAsia="ru-RU"/>
        </w:rPr>
        <w:t>Большеигнатовского</w:t>
      </w:r>
      <w:r w:rsidRPr="00D0084F">
        <w:rPr>
          <w:rFonts w:ascii="Times New Roman" w:hAnsi="Times New Roman" w:cs="Times New Roman"/>
          <w:sz w:val="24"/>
          <w:lang w:eastAsia="ru-RU"/>
        </w:rPr>
        <w:t xml:space="preserve"> муниципального района предполагают: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- проведение энергетических обследований зданий бюджетного сектора, сбор и анализ информации об энергопотреблении бюджетного сектора, в том числе их ранжирование по удельному энергопотреблению и очередности проведения мероприятий по энергосбережению;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- организация проведения </w:t>
      </w:r>
      <w:proofErr w:type="spellStart"/>
      <w:r w:rsidRPr="00D0084F">
        <w:rPr>
          <w:rFonts w:ascii="Times New Roman" w:hAnsi="Times New Roman" w:cs="Times New Roman"/>
          <w:sz w:val="24"/>
          <w:lang w:eastAsia="ru-RU"/>
        </w:rPr>
        <w:t>энергоаудита</w:t>
      </w:r>
      <w:proofErr w:type="spellEnd"/>
      <w:r w:rsidRPr="00D0084F">
        <w:rPr>
          <w:rFonts w:ascii="Times New Roman" w:hAnsi="Times New Roman" w:cs="Times New Roman"/>
          <w:sz w:val="24"/>
          <w:lang w:eastAsia="ru-RU"/>
        </w:rPr>
        <w:t>, энергетических обследований, введение энергетических паспортов, обеспечение учета объемов потребляемых энергетических ресурсов.</w:t>
      </w:r>
    </w:p>
    <w:p w:rsidR="00C11E8A" w:rsidRPr="00A97072" w:rsidRDefault="00C11E8A" w:rsidP="00C01F6F">
      <w:pPr>
        <w:pStyle w:val="a9"/>
        <w:jc w:val="center"/>
        <w:rPr>
          <w:rFonts w:ascii="Times New Roman" w:hAnsi="Times New Roman" w:cs="Times New Roman"/>
          <w:sz w:val="32"/>
          <w:lang w:eastAsia="ru-RU"/>
        </w:rPr>
      </w:pPr>
      <w:r w:rsidRPr="00A97072">
        <w:rPr>
          <w:rFonts w:ascii="Times New Roman" w:hAnsi="Times New Roman" w:cs="Times New Roman"/>
          <w:sz w:val="32"/>
          <w:lang w:eastAsia="ru-RU"/>
        </w:rPr>
        <w:t>3.2. Технические мероприятия</w:t>
      </w:r>
    </w:p>
    <w:p w:rsidR="00C11E8A" w:rsidRPr="00A97072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t xml:space="preserve">Технические мероприятия по энергосбережению и повышению энергетической эффективности в бюджетной сфере </w:t>
      </w:r>
      <w:r w:rsidR="00C01F6F" w:rsidRPr="00A97072">
        <w:rPr>
          <w:rFonts w:ascii="Times New Roman" w:hAnsi="Times New Roman" w:cs="Times New Roman"/>
          <w:sz w:val="24"/>
          <w:szCs w:val="28"/>
          <w:lang w:eastAsia="ru-RU"/>
        </w:rPr>
        <w:t>Большеигнатовского</w:t>
      </w:r>
      <w:r w:rsidRPr="00A97072">
        <w:rPr>
          <w:rFonts w:ascii="Times New Roman" w:hAnsi="Times New Roman" w:cs="Times New Roman"/>
          <w:sz w:val="24"/>
          <w:szCs w:val="28"/>
          <w:lang w:eastAsia="ru-RU"/>
        </w:rPr>
        <w:t xml:space="preserve"> муниципального района:</w:t>
      </w:r>
    </w:p>
    <w:p w:rsidR="00C11E8A" w:rsidRPr="00A97072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t>- оснащение зданий сооружений, строений приборами учета используемых энергетических ресурсов (электро-, тепло-, водоснабжение);</w:t>
      </w:r>
    </w:p>
    <w:p w:rsidR="00C11E8A" w:rsidRPr="00A97072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t>- повышение тепловой защиты зданий, строений, сооружений при капитальном, текущем ремонте (установка теплоизоляционных рам, дверей с доводчиком, утепление чердачных перекрытий, цоколей зданий и т.д.);</w:t>
      </w:r>
    </w:p>
    <w:p w:rsidR="00C11E8A" w:rsidRPr="00A97072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- тепловая изоляция трубопроводов и оборудования, разводящих трубопроводов отопления внутри зданий, строений, сооружений;</w:t>
      </w:r>
    </w:p>
    <w:p w:rsidR="00C11E8A" w:rsidRPr="00A97072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t>- перекладка электрических сетей для снижения потерь электрической энергии в зданиях, строениях, сооружениях;</w:t>
      </w:r>
    </w:p>
    <w:p w:rsidR="00C11E8A" w:rsidRPr="00A97072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t xml:space="preserve">- замена ламп накаливания на </w:t>
      </w:r>
      <w:proofErr w:type="spellStart"/>
      <w:r w:rsidRPr="00A97072">
        <w:rPr>
          <w:rFonts w:ascii="Times New Roman" w:hAnsi="Times New Roman" w:cs="Times New Roman"/>
          <w:sz w:val="24"/>
          <w:szCs w:val="28"/>
          <w:lang w:eastAsia="ru-RU"/>
        </w:rPr>
        <w:t>энергоэффективные</w:t>
      </w:r>
      <w:proofErr w:type="spellEnd"/>
      <w:r w:rsidRPr="00A97072">
        <w:rPr>
          <w:rFonts w:ascii="Times New Roman" w:hAnsi="Times New Roman" w:cs="Times New Roman"/>
          <w:sz w:val="24"/>
          <w:szCs w:val="28"/>
          <w:lang w:eastAsia="ru-RU"/>
        </w:rPr>
        <w:t xml:space="preserve"> осветительные устройства в зданиях, сооружениях;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97072">
        <w:rPr>
          <w:rFonts w:ascii="Times New Roman" w:hAnsi="Times New Roman" w:cs="Times New Roman"/>
          <w:sz w:val="24"/>
          <w:szCs w:val="28"/>
          <w:lang w:eastAsia="ru-RU"/>
        </w:rPr>
        <w:t>- замена осветительных приборов на фасадах зданий и уличного освещения с установкой датчиков движения;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D0084F">
        <w:rPr>
          <w:rFonts w:ascii="Times New Roman" w:hAnsi="Times New Roman" w:cs="Times New Roman"/>
          <w:sz w:val="24"/>
          <w:szCs w:val="28"/>
          <w:lang w:eastAsia="ru-RU"/>
        </w:rPr>
        <w:t>Развернутый</w:t>
      </w:r>
      <w:proofErr w:type="gramEnd"/>
      <w:r w:rsidRPr="00D0084F">
        <w:rPr>
          <w:rFonts w:ascii="Times New Roman" w:hAnsi="Times New Roman" w:cs="Times New Roman"/>
          <w:sz w:val="24"/>
          <w:szCs w:val="28"/>
          <w:lang w:eastAsia="ru-RU"/>
        </w:rPr>
        <w:t xml:space="preserve"> перечь технических мероприятий Программы с объемами финансирования приведен в </w:t>
      </w:r>
      <w:hyperlink r:id="rId9" w:anchor="/document/400748473/entry/1100" w:history="1">
        <w:r w:rsidRPr="00D0084F">
          <w:rPr>
            <w:rFonts w:ascii="Times New Roman" w:hAnsi="Times New Roman" w:cs="Times New Roman"/>
            <w:color w:val="000000" w:themeColor="text1"/>
            <w:sz w:val="24"/>
            <w:szCs w:val="28"/>
            <w:lang w:eastAsia="ru-RU"/>
          </w:rPr>
          <w:t>приложение N 1</w:t>
        </w:r>
      </w:hyperlink>
      <w:r w:rsidRPr="00D0084F">
        <w:rPr>
          <w:rFonts w:ascii="Times New Roman" w:hAnsi="Times New Roman" w:cs="Times New Roman"/>
          <w:sz w:val="24"/>
          <w:szCs w:val="28"/>
          <w:lang w:eastAsia="ru-RU"/>
        </w:rPr>
        <w:t> к программе и является общим перечнем мероприятий Программы.</w:t>
      </w:r>
    </w:p>
    <w:p w:rsidR="00C11E8A" w:rsidRPr="00D0084F" w:rsidRDefault="00C11E8A" w:rsidP="00C01F6F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При реализации программы необходимо обеспечить выполнение целевых показателей в области энергосбережения и повышения энергетической эффективности. К ним относятся показатели представленные </w:t>
      </w:r>
      <w:hyperlink r:id="rId10" w:anchor="/document/400748473/entry/1200" w:history="1">
        <w:r w:rsidRPr="00D0084F">
          <w:rPr>
            <w:rFonts w:ascii="Times New Roman" w:hAnsi="Times New Roman" w:cs="Times New Roman"/>
            <w:color w:val="000000" w:themeColor="text1"/>
            <w:sz w:val="24"/>
            <w:szCs w:val="28"/>
            <w:lang w:eastAsia="ru-RU"/>
          </w:rPr>
          <w:t>приложение N 2</w:t>
        </w:r>
      </w:hyperlink>
      <w:r w:rsidRPr="00D0084F">
        <w:rPr>
          <w:rFonts w:ascii="Times New Roman" w:hAnsi="Times New Roman" w:cs="Times New Roman"/>
          <w:sz w:val="24"/>
          <w:szCs w:val="28"/>
          <w:lang w:eastAsia="ru-RU"/>
        </w:rPr>
        <w:t> к программе.</w:t>
      </w:r>
    </w:p>
    <w:p w:rsidR="00E609B7" w:rsidRPr="00C01F6F" w:rsidRDefault="00E609B7" w:rsidP="00C01F6F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E8A" w:rsidRPr="00D0084F" w:rsidRDefault="00C11E8A" w:rsidP="00E609B7">
      <w:pPr>
        <w:pStyle w:val="a9"/>
        <w:jc w:val="center"/>
        <w:rPr>
          <w:rFonts w:ascii="Times New Roman" w:hAnsi="Times New Roman" w:cs="Times New Roman"/>
          <w:sz w:val="32"/>
          <w:lang w:eastAsia="ru-RU"/>
        </w:rPr>
      </w:pPr>
      <w:r w:rsidRPr="00D0084F">
        <w:rPr>
          <w:rFonts w:ascii="Times New Roman" w:hAnsi="Times New Roman" w:cs="Times New Roman"/>
          <w:sz w:val="32"/>
          <w:lang w:eastAsia="ru-RU"/>
        </w:rPr>
        <w:t xml:space="preserve">4. Механизм реализации и порядок </w:t>
      </w:r>
      <w:proofErr w:type="gramStart"/>
      <w:r w:rsidRPr="00D0084F">
        <w:rPr>
          <w:rFonts w:ascii="Times New Roman" w:hAnsi="Times New Roman" w:cs="Times New Roman"/>
          <w:sz w:val="32"/>
          <w:lang w:eastAsia="ru-RU"/>
        </w:rPr>
        <w:t>контроля за</w:t>
      </w:r>
      <w:proofErr w:type="gramEnd"/>
      <w:r w:rsidRPr="00D0084F">
        <w:rPr>
          <w:rFonts w:ascii="Times New Roman" w:hAnsi="Times New Roman" w:cs="Times New Roman"/>
          <w:sz w:val="32"/>
          <w:lang w:eastAsia="ru-RU"/>
        </w:rPr>
        <w:t xml:space="preserve"> ходом реализации Программы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Механизм реализации муниципальной программы и </w:t>
      </w:r>
      <w:proofErr w:type="gramStart"/>
      <w:r w:rsidRPr="00D0084F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D0084F">
        <w:rPr>
          <w:rFonts w:ascii="Times New Roman" w:hAnsi="Times New Roman" w:cs="Times New Roman"/>
          <w:sz w:val="24"/>
          <w:lang w:eastAsia="ru-RU"/>
        </w:rPr>
        <w:t xml:space="preserve"> ходом ее выполнения: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 xml:space="preserve">Управление реализацией муниципальной Программы осуществляет </w:t>
      </w:r>
      <w:r w:rsidR="00E609B7" w:rsidRPr="00D0084F">
        <w:rPr>
          <w:rFonts w:ascii="Times New Roman" w:hAnsi="Times New Roman" w:cs="Times New Roman"/>
          <w:sz w:val="24"/>
          <w:lang w:eastAsia="ru-RU"/>
        </w:rPr>
        <w:t>исполнитель</w:t>
      </w:r>
      <w:r w:rsidRPr="00D0084F">
        <w:rPr>
          <w:rFonts w:ascii="Times New Roman" w:hAnsi="Times New Roman" w:cs="Times New Roman"/>
          <w:sz w:val="24"/>
          <w:lang w:eastAsia="ru-RU"/>
        </w:rPr>
        <w:t xml:space="preserve"> муниципальной Программы - Администрация </w:t>
      </w:r>
      <w:r w:rsidR="00E609B7" w:rsidRPr="00D0084F">
        <w:rPr>
          <w:rFonts w:ascii="Times New Roman" w:hAnsi="Times New Roman" w:cs="Times New Roman"/>
          <w:sz w:val="24"/>
          <w:lang w:eastAsia="ru-RU"/>
        </w:rPr>
        <w:t>Большеигнатовского</w:t>
      </w:r>
      <w:r w:rsidRPr="00D0084F">
        <w:rPr>
          <w:rFonts w:ascii="Times New Roman" w:hAnsi="Times New Roman" w:cs="Times New Roman"/>
          <w:sz w:val="24"/>
          <w:lang w:eastAsia="ru-RU"/>
        </w:rPr>
        <w:t xml:space="preserve"> муниципального района.</w:t>
      </w:r>
    </w:p>
    <w:p w:rsidR="00C11E8A" w:rsidRPr="00D0084F" w:rsidRDefault="00E609B7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Исполнитель</w:t>
      </w:r>
      <w:r w:rsidR="00C11E8A" w:rsidRPr="00D0084F">
        <w:rPr>
          <w:rFonts w:ascii="Times New Roman" w:hAnsi="Times New Roman" w:cs="Times New Roman"/>
          <w:sz w:val="24"/>
          <w:lang w:eastAsia="ru-RU"/>
        </w:rPr>
        <w:t xml:space="preserve"> муниципальной Программы уточняет сроки реализации мероприятий Программы и объемы их финансирования.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D0084F">
        <w:rPr>
          <w:rFonts w:ascii="Times New Roman" w:hAnsi="Times New Roman" w:cs="Times New Roman"/>
          <w:sz w:val="24"/>
          <w:lang w:eastAsia="ru-RU"/>
        </w:rPr>
        <w:t>Финансирование мероприятий по энергосбережению осуществляется за счет средств федерального, республиканского, местного бюджетов,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E609B7" w:rsidRPr="00E609B7" w:rsidRDefault="00E609B7" w:rsidP="00E609B7">
      <w:pPr>
        <w:pStyle w:val="a9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</w:p>
    <w:p w:rsidR="00C11E8A" w:rsidRPr="00D0084F" w:rsidRDefault="00C11E8A" w:rsidP="00E609B7">
      <w:pPr>
        <w:pStyle w:val="a9"/>
        <w:jc w:val="center"/>
        <w:rPr>
          <w:rFonts w:ascii="Times New Roman" w:hAnsi="Times New Roman" w:cs="Times New Roman"/>
          <w:sz w:val="32"/>
          <w:szCs w:val="36"/>
          <w:lang w:eastAsia="ru-RU"/>
        </w:rPr>
      </w:pPr>
      <w:r w:rsidRPr="00D0084F">
        <w:rPr>
          <w:rFonts w:ascii="Times New Roman" w:hAnsi="Times New Roman" w:cs="Times New Roman"/>
          <w:sz w:val="32"/>
          <w:szCs w:val="36"/>
          <w:lang w:eastAsia="ru-RU"/>
        </w:rPr>
        <w:t>5. Оценка эффективности реализации Программы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 xml:space="preserve">E = </w:t>
      </w:r>
      <w:proofErr w:type="spellStart"/>
      <w:r w:rsidRPr="00D0084F">
        <w:rPr>
          <w:rFonts w:ascii="Times New Roman" w:hAnsi="Times New Roman" w:cs="Times New Roman"/>
          <w:sz w:val="24"/>
          <w:szCs w:val="28"/>
          <w:lang w:eastAsia="ru-RU"/>
        </w:rPr>
        <w:t>If</w:t>
      </w:r>
      <w:proofErr w:type="spellEnd"/>
      <w:r w:rsidRPr="00D0084F">
        <w:rPr>
          <w:rFonts w:ascii="Times New Roman" w:hAnsi="Times New Roman" w:cs="Times New Roman"/>
          <w:sz w:val="24"/>
          <w:szCs w:val="28"/>
          <w:lang w:eastAsia="ru-RU"/>
        </w:rPr>
        <w:t xml:space="preserve"> ------- х 100% ,</w:t>
      </w:r>
    </w:p>
    <w:p w:rsidR="00C11E8A" w:rsidRPr="00D0084F" w:rsidRDefault="00E609B7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</w:t>
      </w:r>
      <w:proofErr w:type="spellStart"/>
      <w:r w:rsidR="00C11E8A" w:rsidRPr="00D0084F">
        <w:rPr>
          <w:rFonts w:ascii="Times New Roman" w:hAnsi="Times New Roman" w:cs="Times New Roman"/>
          <w:sz w:val="24"/>
          <w:szCs w:val="28"/>
          <w:lang w:eastAsia="ru-RU"/>
        </w:rPr>
        <w:t>In</w:t>
      </w:r>
      <w:proofErr w:type="spellEnd"/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где: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E - эффективность реализации Программы (в процентах);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D0084F">
        <w:rPr>
          <w:rFonts w:ascii="Times New Roman" w:hAnsi="Times New Roman" w:cs="Times New Roman"/>
          <w:sz w:val="24"/>
          <w:szCs w:val="28"/>
          <w:lang w:eastAsia="ru-RU"/>
        </w:rPr>
        <w:t>If</w:t>
      </w:r>
      <w:proofErr w:type="spellEnd"/>
      <w:r w:rsidRPr="00D0084F">
        <w:rPr>
          <w:rFonts w:ascii="Times New Roman" w:hAnsi="Times New Roman" w:cs="Times New Roman"/>
          <w:sz w:val="24"/>
          <w:szCs w:val="28"/>
          <w:lang w:eastAsia="ru-RU"/>
        </w:rPr>
        <w:t xml:space="preserve"> - фактический индикатор, достигнутый в ходе реализации Программы;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D0084F">
        <w:rPr>
          <w:rFonts w:ascii="Times New Roman" w:hAnsi="Times New Roman" w:cs="Times New Roman"/>
          <w:sz w:val="24"/>
          <w:szCs w:val="28"/>
          <w:lang w:eastAsia="ru-RU"/>
        </w:rPr>
        <w:t>In</w:t>
      </w:r>
      <w:proofErr w:type="spellEnd"/>
      <w:r w:rsidRPr="00D0084F">
        <w:rPr>
          <w:rFonts w:ascii="Times New Roman" w:hAnsi="Times New Roman" w:cs="Times New Roman"/>
          <w:sz w:val="24"/>
          <w:szCs w:val="28"/>
          <w:lang w:eastAsia="ru-RU"/>
        </w:rPr>
        <w:t xml:space="preserve"> - нормативный индикатор, утвержденный Программой.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Критерии оценки эффективности реализации Программы: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C11E8A" w:rsidRPr="00D0084F" w:rsidRDefault="00C11E8A" w:rsidP="00E609B7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0084F">
        <w:rPr>
          <w:rFonts w:ascii="Times New Roman" w:hAnsi="Times New Roman" w:cs="Times New Roman"/>
          <w:sz w:val="24"/>
          <w:szCs w:val="28"/>
          <w:lang w:eastAsia="ru-RU"/>
        </w:rPr>
        <w:t>Программа считается неэффективной, если мероприятия Программы выполнены с эффективностью менее 60 процентов.</w:t>
      </w:r>
    </w:p>
    <w:p w:rsidR="00D0084F" w:rsidRDefault="00D0084F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D0084F" w:rsidRDefault="00D0084F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C11E8A" w:rsidRPr="00D0084F" w:rsidRDefault="00C11E8A" w:rsidP="004D17E1">
      <w:pPr>
        <w:pStyle w:val="a9"/>
        <w:jc w:val="right"/>
        <w:rPr>
          <w:rFonts w:ascii="Times New Roman" w:hAnsi="Times New Roman" w:cs="Times New Roman"/>
          <w:lang w:eastAsia="ru-RU"/>
        </w:rPr>
      </w:pPr>
      <w:r w:rsidRPr="00D0084F">
        <w:rPr>
          <w:rFonts w:ascii="Times New Roman" w:hAnsi="Times New Roman" w:cs="Times New Roman"/>
          <w:lang w:eastAsia="ru-RU"/>
        </w:rPr>
        <w:lastRenderedPageBreak/>
        <w:t>Приложение N 1</w:t>
      </w:r>
      <w:r w:rsidRPr="00D0084F">
        <w:rPr>
          <w:rFonts w:ascii="Times New Roman" w:hAnsi="Times New Roman" w:cs="Times New Roman"/>
          <w:lang w:eastAsia="ru-RU"/>
        </w:rPr>
        <w:br/>
        <w:t>к </w:t>
      </w:r>
      <w:hyperlink r:id="rId11" w:anchor="/document/400748473/entry/1000" w:history="1">
        <w:r w:rsidRPr="00D0084F">
          <w:rPr>
            <w:rFonts w:ascii="Times New Roman" w:hAnsi="Times New Roman" w:cs="Times New Roman"/>
            <w:color w:val="000000" w:themeColor="text1"/>
            <w:lang w:eastAsia="ru-RU"/>
          </w:rPr>
          <w:t>муниципальной программе</w:t>
        </w:r>
      </w:hyperlink>
      <w:r w:rsidRPr="00D0084F">
        <w:rPr>
          <w:rFonts w:ascii="Times New Roman" w:hAnsi="Times New Roman" w:cs="Times New Roman"/>
          <w:lang w:eastAsia="ru-RU"/>
        </w:rPr>
        <w:br/>
        <w:t>"Энергосбережение и повышение</w:t>
      </w:r>
      <w:r w:rsidRPr="00D0084F">
        <w:rPr>
          <w:rFonts w:ascii="Times New Roman" w:hAnsi="Times New Roman" w:cs="Times New Roman"/>
          <w:lang w:eastAsia="ru-RU"/>
        </w:rPr>
        <w:br/>
        <w:t>энергетической эффективности на территории</w:t>
      </w:r>
      <w:r w:rsidRPr="00D0084F">
        <w:rPr>
          <w:rFonts w:ascii="Times New Roman" w:hAnsi="Times New Roman" w:cs="Times New Roman"/>
          <w:lang w:eastAsia="ru-RU"/>
        </w:rPr>
        <w:br/>
      </w:r>
      <w:r w:rsidR="00D0084F">
        <w:rPr>
          <w:rFonts w:ascii="Times New Roman" w:hAnsi="Times New Roman" w:cs="Times New Roman"/>
          <w:lang w:eastAsia="ru-RU"/>
        </w:rPr>
        <w:t>Большеигнатовского</w:t>
      </w:r>
      <w:r w:rsidRPr="00D0084F">
        <w:rPr>
          <w:rFonts w:ascii="Times New Roman" w:hAnsi="Times New Roman" w:cs="Times New Roman"/>
          <w:lang w:eastAsia="ru-RU"/>
        </w:rPr>
        <w:t xml:space="preserve"> муниципального района</w:t>
      </w:r>
      <w:r w:rsidRPr="00D0084F">
        <w:rPr>
          <w:rFonts w:ascii="Times New Roman" w:hAnsi="Times New Roman" w:cs="Times New Roman"/>
          <w:lang w:eastAsia="ru-RU"/>
        </w:rPr>
        <w:br/>
        <w:t>Республики Мордовия</w:t>
      </w:r>
      <w:r w:rsidR="00D0084F">
        <w:rPr>
          <w:rFonts w:ascii="Times New Roman" w:hAnsi="Times New Roman" w:cs="Times New Roman"/>
          <w:lang w:eastAsia="ru-RU"/>
        </w:rPr>
        <w:t>» на 2024 - 2030 гг.</w:t>
      </w:r>
    </w:p>
    <w:p w:rsidR="00C11E8A" w:rsidRPr="00D0084F" w:rsidRDefault="00C11E8A" w:rsidP="00D0084F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 w:rsidRPr="00D0084F">
        <w:rPr>
          <w:rFonts w:ascii="Times New Roman" w:hAnsi="Times New Roman" w:cs="Times New Roman"/>
          <w:sz w:val="28"/>
          <w:lang w:eastAsia="ru-RU"/>
        </w:rPr>
        <w:t>Мероприятия</w:t>
      </w:r>
      <w:r w:rsidRPr="00D0084F">
        <w:rPr>
          <w:rFonts w:ascii="Times New Roman" w:hAnsi="Times New Roman" w:cs="Times New Roman"/>
          <w:sz w:val="28"/>
          <w:lang w:eastAsia="ru-RU"/>
        </w:rPr>
        <w:br/>
        <w:t xml:space="preserve">по энергосбережению и повышению энергетической эффективности на территории </w:t>
      </w:r>
      <w:r w:rsidR="00D0084F">
        <w:rPr>
          <w:rFonts w:ascii="Times New Roman" w:hAnsi="Times New Roman" w:cs="Times New Roman"/>
          <w:sz w:val="28"/>
          <w:lang w:eastAsia="ru-RU"/>
        </w:rPr>
        <w:t>Большеигнатовского муниципального района на 2024 - 2030</w:t>
      </w:r>
      <w:r w:rsidRPr="00D0084F">
        <w:rPr>
          <w:rFonts w:ascii="Times New Roman" w:hAnsi="Times New Roman" w:cs="Times New Roman"/>
          <w:sz w:val="28"/>
          <w:lang w:eastAsia="ru-RU"/>
        </w:rPr>
        <w:t> годы.</w:t>
      </w:r>
    </w:p>
    <w:tbl>
      <w:tblPr>
        <w:tblW w:w="1091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992"/>
        <w:gridCol w:w="709"/>
        <w:gridCol w:w="708"/>
        <w:gridCol w:w="709"/>
        <w:gridCol w:w="709"/>
        <w:gridCol w:w="709"/>
        <w:gridCol w:w="708"/>
        <w:gridCol w:w="709"/>
      </w:tblGrid>
      <w:tr w:rsidR="00C11E8A" w:rsidRPr="00C11E8A" w:rsidTr="0005497E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п\</w:t>
            </w:r>
            <w:proofErr w:type="gram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 руб.</w:t>
            </w:r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 рублей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671392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05497E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05497E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5497E" w:rsidRPr="00C11E8A" w:rsidTr="000549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5497E" w:rsidRPr="00C11E8A" w:rsidTr="0005497E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зданий сооружений, строений приборами учёта используемых энергетических ресурсов (</w:t>
            </w:r>
            <w:proofErr w:type="spell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электротепловодоснабжение</w:t>
            </w:r>
            <w:proofErr w:type="spell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1B287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Замена ламп накаливания на </w:t>
            </w:r>
            <w:proofErr w:type="spell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осветительные устройства в зданиях, сооружениях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67139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67139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671392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Замена осветительных приборов на фасадах зданий и уличного освещения с установкой датчиков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6713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6713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A96F28">
        <w:trPr>
          <w:trHeight w:val="6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4F28C2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940816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B34CA6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6C28F7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2C7293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1E8A" w:rsidRPr="00C11E8A" w:rsidRDefault="00C11E8A" w:rsidP="00EB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</w:t>
      </w:r>
    </w:p>
    <w:p w:rsidR="00C11E8A" w:rsidRPr="00C11E8A" w:rsidRDefault="00C11E8A" w:rsidP="00EB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Всего по программе: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56,00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рублей, из них по категориям расходов:</w:t>
      </w:r>
      <w:r w:rsidR="00EB6735"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proofErr w:type="gramStart"/>
      <w:r w:rsidR="00EB6735"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Федеральный бюджет - 0 тыс. рублей</w:t>
      </w:r>
      <w:r w:rsidR="00B90500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,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Республиканский бюджет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–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0,00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рублей, Местный бюджет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–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0,00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рублей,  Прочие источники </w:t>
      </w:r>
      <w:r w:rsidR="00B90500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–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r w:rsidR="00B90500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56,00 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рублей.</w:t>
      </w:r>
      <w:proofErr w:type="gramEnd"/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C11E8A" w:rsidRPr="00C11E8A" w:rsidRDefault="00C11E8A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Приложение N 2</w:t>
      </w: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br/>
        <w:t>к </w:t>
      </w:r>
      <w:hyperlink r:id="rId12" w:anchor="/document/400748473/entry/1000" w:history="1">
        <w:r w:rsidRPr="00C11E8A">
          <w:rPr>
            <w:rFonts w:ascii="Times New Roman" w:eastAsia="Times New Roman" w:hAnsi="Times New Roman" w:cs="Times New Roman"/>
            <w:color w:val="3272C0"/>
            <w:sz w:val="29"/>
            <w:szCs w:val="29"/>
            <w:lang w:eastAsia="ru-RU"/>
          </w:rPr>
          <w:t>муниципальной программе</w:t>
        </w:r>
      </w:hyperlink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br/>
        <w:t>"Энергосбережение и повышение</w:t>
      </w: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br/>
        <w:t>энергетической эффективности на территории</w:t>
      </w: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br/>
      </w:r>
      <w:r w:rsidR="0033614B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Большеигнатовского</w:t>
      </w: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муниципального ра</w:t>
      </w:r>
      <w:r w:rsidR="0033614B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йона</w:t>
      </w:r>
      <w:r w:rsidR="0033614B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br/>
        <w:t>Республики Мордовия на 2024 - 2030</w:t>
      </w: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гг."</w:t>
      </w:r>
    </w:p>
    <w:p w:rsidR="00C11E8A" w:rsidRPr="00C11E8A" w:rsidRDefault="00C11E8A" w:rsidP="00C11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</w:pPr>
      <w:r w:rsidRPr="00C11E8A"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  <w:t>Целевые индикаторы</w:t>
      </w:r>
      <w:r w:rsidRPr="00C11E8A">
        <w:rPr>
          <w:rFonts w:ascii="Times New Roman" w:eastAsia="Times New Roman" w:hAnsi="Times New Roman" w:cs="Times New Roman"/>
          <w:color w:val="22272F"/>
          <w:sz w:val="41"/>
          <w:szCs w:val="41"/>
          <w:lang w:eastAsia="ru-RU"/>
        </w:rPr>
        <w:br/>
        <w:t>Программы</w:t>
      </w:r>
    </w:p>
    <w:tbl>
      <w:tblPr>
        <w:tblW w:w="1105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10D68" w:rsidRPr="00C11E8A" w:rsidTr="00C10D68">
        <w:trPr>
          <w:trHeight w:val="43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  <w:proofErr w:type="spell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33614B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33614B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33614B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33614B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0D68" w:rsidRPr="00C11E8A" w:rsidTr="00C10D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тепловой энергии муниципальными бюджетными учреждениями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 на 1 м</w:t>
            </w:r>
            <w:proofErr w:type="gram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0D68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0,2053</w:t>
            </w:r>
          </w:p>
        </w:tc>
      </w:tr>
      <w:tr w:rsidR="00C10D68" w:rsidRPr="00C11E8A" w:rsidTr="00C10D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величина потребления </w:t>
            </w:r>
            <w:r w:rsidR="00C1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муниципальными бюджетными учреждениями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 </w:t>
            </w:r>
            <w:proofErr w:type="gram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28,556</w:t>
            </w:r>
          </w:p>
        </w:tc>
      </w:tr>
      <w:tr w:rsidR="00C10D68" w:rsidRPr="00C11E8A" w:rsidTr="00C10D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холодной воды муниципальными бюджетными учреждениями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 на 1 человека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1,072</w:t>
            </w:r>
          </w:p>
        </w:tc>
      </w:tr>
      <w:tr w:rsidR="00C10D68" w:rsidRPr="00C11E8A" w:rsidTr="00C10D6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природного газа муниципальными бюджетными учреждениями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14B" w:rsidRPr="00C11E8A" w:rsidRDefault="0033614B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 на 1 человека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614B" w:rsidRPr="00C11E8A" w:rsidRDefault="00C10D68" w:rsidP="0033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41,694</w:t>
            </w:r>
          </w:p>
        </w:tc>
      </w:tr>
    </w:tbl>
    <w:p w:rsidR="00C11E8A" w:rsidRPr="00C11E8A" w:rsidRDefault="00C11E8A" w:rsidP="00C11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</w:t>
      </w:r>
    </w:p>
    <w:p w:rsidR="00481313" w:rsidRDefault="00481313"/>
    <w:sectPr w:rsidR="00481313" w:rsidSect="00D0084F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3F"/>
    <w:rsid w:val="0005497E"/>
    <w:rsid w:val="00130B0F"/>
    <w:rsid w:val="001B287A"/>
    <w:rsid w:val="002A0CA4"/>
    <w:rsid w:val="0033614B"/>
    <w:rsid w:val="003B7439"/>
    <w:rsid w:val="00481313"/>
    <w:rsid w:val="004A339B"/>
    <w:rsid w:val="004D17E1"/>
    <w:rsid w:val="004D3A7E"/>
    <w:rsid w:val="0061663F"/>
    <w:rsid w:val="00671392"/>
    <w:rsid w:val="008541CC"/>
    <w:rsid w:val="00A844E9"/>
    <w:rsid w:val="00A96F28"/>
    <w:rsid w:val="00A97072"/>
    <w:rsid w:val="00AF582C"/>
    <w:rsid w:val="00B90500"/>
    <w:rsid w:val="00BB5963"/>
    <w:rsid w:val="00C01F6F"/>
    <w:rsid w:val="00C10D68"/>
    <w:rsid w:val="00C11E8A"/>
    <w:rsid w:val="00D0084F"/>
    <w:rsid w:val="00E609B7"/>
    <w:rsid w:val="00EB6735"/>
    <w:rsid w:val="00F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1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1E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1E8A"/>
    <w:rPr>
      <w:i/>
      <w:iCs/>
    </w:rPr>
  </w:style>
  <w:style w:type="paragraph" w:customStyle="1" w:styleId="s1">
    <w:name w:val="s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E8A"/>
    <w:rPr>
      <w:color w:val="0000FF"/>
      <w:u w:val="single"/>
    </w:rPr>
  </w:style>
  <w:style w:type="paragraph" w:customStyle="1" w:styleId="s16">
    <w:name w:val="s_16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1E8A"/>
  </w:style>
  <w:style w:type="paragraph" w:customStyle="1" w:styleId="indent1">
    <w:name w:val="indent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E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C11E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C11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11E8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30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1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1E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1E8A"/>
    <w:rPr>
      <w:i/>
      <w:iCs/>
    </w:rPr>
  </w:style>
  <w:style w:type="paragraph" w:customStyle="1" w:styleId="s1">
    <w:name w:val="s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E8A"/>
    <w:rPr>
      <w:color w:val="0000FF"/>
      <w:u w:val="single"/>
    </w:rPr>
  </w:style>
  <w:style w:type="paragraph" w:customStyle="1" w:styleId="s16">
    <w:name w:val="s_16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1E8A"/>
  </w:style>
  <w:style w:type="paragraph" w:customStyle="1" w:styleId="indent1">
    <w:name w:val="indent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E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C11E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C11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11E8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30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2023-08-30T08:17:00Z</cp:lastPrinted>
  <dcterms:created xsi:type="dcterms:W3CDTF">2023-08-29T07:53:00Z</dcterms:created>
  <dcterms:modified xsi:type="dcterms:W3CDTF">2023-08-31T09:08:00Z</dcterms:modified>
</cp:coreProperties>
</file>